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C41E" w14:textId="35CDBC31" w:rsidR="0028334C" w:rsidRPr="00F97A6F" w:rsidRDefault="0028334C" w:rsidP="00AE4596">
      <w:pPr>
        <w:spacing w:line="276" w:lineRule="auto"/>
        <w:rPr>
          <w:rFonts w:asciiTheme="minorHAnsi" w:eastAsiaTheme="minorHAnsi" w:hAnsiTheme="minorHAnsi" w:cstheme="minorHAnsi"/>
          <w:b/>
          <w:spacing w:val="0"/>
          <w:szCs w:val="24"/>
        </w:rPr>
      </w:pPr>
    </w:p>
    <w:p w14:paraId="45FBABD5" w14:textId="7D8E9C13" w:rsidR="008735B3" w:rsidRPr="00F97A6F" w:rsidRDefault="008735B3" w:rsidP="008B094C">
      <w:pPr>
        <w:pStyle w:val="Title"/>
        <w:rPr>
          <w:rFonts w:asciiTheme="minorHAnsi" w:hAnsiTheme="minorHAnsi" w:cstheme="minorHAnsi"/>
          <w:color w:val="auto"/>
          <w:sz w:val="72"/>
          <w:szCs w:val="72"/>
        </w:rPr>
      </w:pPr>
      <w:r w:rsidRPr="00F97A6F">
        <w:rPr>
          <w:rStyle w:val="Emphasis"/>
          <w:rFonts w:asciiTheme="minorHAnsi" w:hAnsiTheme="minorHAnsi" w:cstheme="minorHAnsi"/>
          <w:color w:val="auto"/>
          <w:sz w:val="72"/>
          <w:szCs w:val="72"/>
        </w:rPr>
        <w:t>Trafford Council</w:t>
      </w:r>
      <w:r w:rsidRPr="00F97A6F">
        <w:rPr>
          <w:rFonts w:asciiTheme="minorHAnsi" w:hAnsiTheme="minorHAnsi" w:cstheme="minorHAnsi"/>
          <w:color w:val="auto"/>
          <w:sz w:val="72"/>
          <w:szCs w:val="72"/>
        </w:rPr>
        <w:t> </w:t>
      </w:r>
    </w:p>
    <w:p w14:paraId="62FBEACF" w14:textId="459A7765" w:rsidR="00E22BE1" w:rsidRPr="00F97A6F" w:rsidRDefault="00C266D6" w:rsidP="00AE4596">
      <w:pPr>
        <w:pStyle w:val="Title"/>
        <w:spacing w:line="276" w:lineRule="auto"/>
        <w:rPr>
          <w:rStyle w:val="Emphasis"/>
          <w:rFonts w:asciiTheme="minorHAnsi" w:hAnsiTheme="minorHAnsi" w:cstheme="minorHAnsi"/>
          <w:bCs/>
          <w:sz w:val="48"/>
        </w:rPr>
      </w:pPr>
      <w:r w:rsidRPr="00F97A6F">
        <w:rPr>
          <w:rStyle w:val="Emphasis"/>
          <w:rFonts w:asciiTheme="minorHAnsi" w:hAnsiTheme="minorHAnsi" w:cstheme="minorHAnsi"/>
          <w:bCs/>
          <w:sz w:val="48"/>
        </w:rPr>
        <w:t>Homelessness</w:t>
      </w:r>
      <w:r w:rsidR="008735B3" w:rsidRPr="00F97A6F">
        <w:rPr>
          <w:rStyle w:val="Emphasis"/>
          <w:rFonts w:asciiTheme="minorHAnsi" w:hAnsiTheme="minorHAnsi" w:cstheme="minorHAnsi"/>
          <w:bCs/>
          <w:sz w:val="48"/>
        </w:rPr>
        <w:t xml:space="preserve"> Strategy</w:t>
      </w:r>
      <w:r w:rsidR="00E22BE1" w:rsidRPr="00F97A6F">
        <w:rPr>
          <w:rStyle w:val="Emphasis"/>
          <w:rFonts w:asciiTheme="minorHAnsi" w:hAnsiTheme="minorHAnsi" w:cstheme="minorHAnsi"/>
          <w:bCs/>
          <w:sz w:val="48"/>
        </w:rPr>
        <w:t xml:space="preserve"> </w:t>
      </w:r>
      <w:r w:rsidRPr="00F97A6F">
        <w:rPr>
          <w:rStyle w:val="Emphasis"/>
          <w:rFonts w:asciiTheme="minorHAnsi" w:hAnsiTheme="minorHAnsi" w:cstheme="minorHAnsi"/>
          <w:bCs/>
          <w:sz w:val="48"/>
        </w:rPr>
        <w:t>2019-2024</w:t>
      </w:r>
    </w:p>
    <w:p w14:paraId="756BFEA2" w14:textId="35A79CE7" w:rsidR="008735B3" w:rsidRPr="00F97A6F" w:rsidRDefault="00E22BE1" w:rsidP="00AE4596">
      <w:pPr>
        <w:pStyle w:val="Title"/>
        <w:spacing w:line="276" w:lineRule="auto"/>
        <w:rPr>
          <w:rStyle w:val="Emphasis"/>
          <w:rFonts w:asciiTheme="minorHAnsi" w:hAnsiTheme="minorHAnsi" w:cstheme="minorHAnsi"/>
          <w:bCs/>
          <w:sz w:val="48"/>
        </w:rPr>
      </w:pPr>
      <w:r w:rsidRPr="00F97A6F">
        <w:rPr>
          <w:rStyle w:val="Emphasis"/>
          <w:rFonts w:asciiTheme="minorHAnsi" w:hAnsiTheme="minorHAnsi" w:cstheme="minorHAnsi"/>
          <w:bCs/>
          <w:sz w:val="48"/>
        </w:rPr>
        <w:t xml:space="preserve">Annual Statement </w:t>
      </w:r>
      <w:r w:rsidR="003A29DE" w:rsidRPr="00F97A6F">
        <w:rPr>
          <w:rStyle w:val="Emphasis"/>
          <w:rFonts w:asciiTheme="minorHAnsi" w:hAnsiTheme="minorHAnsi" w:cstheme="minorHAnsi"/>
          <w:bCs/>
          <w:sz w:val="48"/>
        </w:rPr>
        <w:t>202</w:t>
      </w:r>
      <w:r w:rsidR="00565AB3" w:rsidRPr="00F97A6F">
        <w:rPr>
          <w:rStyle w:val="Emphasis"/>
          <w:rFonts w:asciiTheme="minorHAnsi" w:hAnsiTheme="minorHAnsi" w:cstheme="minorHAnsi"/>
          <w:bCs/>
          <w:sz w:val="48"/>
        </w:rPr>
        <w:t>2</w:t>
      </w:r>
    </w:p>
    <w:p w14:paraId="4C897085" w14:textId="343F03C4" w:rsidR="008B094C" w:rsidRPr="00F97A6F" w:rsidRDefault="008B094C">
      <w:pPr>
        <w:pStyle w:val="TOCHeading"/>
        <w:rPr>
          <w:rFonts w:asciiTheme="minorHAnsi" w:eastAsiaTheme="minorHAnsi" w:hAnsiTheme="minorHAnsi" w:cstheme="minorHAnsi"/>
          <w:szCs w:val="24"/>
        </w:rPr>
      </w:pPr>
      <w:r w:rsidRPr="00F97A6F">
        <w:rPr>
          <w:rFonts w:asciiTheme="minorHAnsi" w:hAnsiTheme="minorHAnsi" w:cstheme="minorHAnsi"/>
          <w:noProof/>
          <w:lang w:eastAsia="en-GB"/>
        </w:rPr>
        <w:drawing>
          <wp:anchor distT="36576" distB="36576" distL="36576" distR="36576" simplePos="0" relativeHeight="251671552" behindDoc="0" locked="0" layoutInCell="1" allowOverlap="1" wp14:anchorId="27DB7FDF" wp14:editId="28B41B7F">
            <wp:simplePos x="0" y="0"/>
            <wp:positionH relativeFrom="column">
              <wp:posOffset>-1623060</wp:posOffset>
            </wp:positionH>
            <wp:positionV relativeFrom="paragraph">
              <wp:posOffset>6760210</wp:posOffset>
            </wp:positionV>
            <wp:extent cx="8210550" cy="1541145"/>
            <wp:effectExtent l="0" t="0" r="0" b="1905"/>
            <wp:wrapNone/>
            <wp:docPr id="3" name="Picture 3"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8"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66D6" w:rsidRPr="00F97A6F">
        <w:rPr>
          <w:rFonts w:asciiTheme="minorHAnsi" w:hAnsiTheme="minorHAnsi" w:cstheme="minorHAnsi"/>
          <w:noProof/>
          <w:lang w:eastAsia="en-GB"/>
        </w:rPr>
        <w:drawing>
          <wp:anchor distT="0" distB="0" distL="114300" distR="114300" simplePos="0" relativeHeight="251720704" behindDoc="0" locked="0" layoutInCell="1" allowOverlap="1" wp14:anchorId="53F9FF9D" wp14:editId="25A04D84">
            <wp:simplePos x="0" y="0"/>
            <wp:positionH relativeFrom="column">
              <wp:posOffset>-990600</wp:posOffset>
            </wp:positionH>
            <wp:positionV relativeFrom="paragraph">
              <wp:posOffset>561975</wp:posOffset>
            </wp:positionV>
            <wp:extent cx="7645400" cy="4584700"/>
            <wp:effectExtent l="0" t="0" r="0" b="635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grayscl/>
                      <a:extLst>
                        <a:ext uri="{28A0092B-C50C-407E-A947-70E740481C1C}">
                          <a14:useLocalDpi xmlns:a14="http://schemas.microsoft.com/office/drawing/2010/main" val="0"/>
                        </a:ext>
                      </a:extLst>
                    </a:blip>
                    <a:stretch>
                      <a:fillRect/>
                    </a:stretch>
                  </pic:blipFill>
                  <pic:spPr>
                    <a:xfrm>
                      <a:off x="0" y="0"/>
                      <a:ext cx="7645400" cy="4584700"/>
                    </a:xfrm>
                    <a:prstGeom prst="rect">
                      <a:avLst/>
                    </a:prstGeom>
                  </pic:spPr>
                </pic:pic>
              </a:graphicData>
            </a:graphic>
            <wp14:sizeRelH relativeFrom="page">
              <wp14:pctWidth>0</wp14:pctWidth>
            </wp14:sizeRelH>
            <wp14:sizeRelV relativeFrom="page">
              <wp14:pctHeight>0</wp14:pctHeight>
            </wp14:sizeRelV>
          </wp:anchor>
        </w:drawing>
      </w:r>
      <w:r w:rsidR="003C6675" w:rsidRPr="00F97A6F">
        <w:rPr>
          <w:rFonts w:asciiTheme="minorHAnsi" w:hAnsiTheme="minorHAnsi" w:cstheme="minorHAnsi"/>
          <w:noProof/>
          <w:vanish/>
          <w:color w:val="383536"/>
          <w:lang w:eastAsia="en-GB"/>
        </w:rPr>
        <w:drawing>
          <wp:inline distT="0" distB="0" distL="0" distR="0" wp14:anchorId="1EA78042" wp14:editId="11CA9853">
            <wp:extent cx="5940425" cy="289623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t002-lucy-street_h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896235"/>
                    </a:xfrm>
                    <a:prstGeom prst="rect">
                      <a:avLst/>
                    </a:prstGeom>
                  </pic:spPr>
                </pic:pic>
              </a:graphicData>
            </a:graphic>
          </wp:inline>
        </w:drawing>
      </w:r>
      <w:r w:rsidR="003C6675" w:rsidRPr="00F97A6F">
        <w:rPr>
          <w:rFonts w:asciiTheme="minorHAnsi" w:hAnsiTheme="minorHAnsi" w:cstheme="minorHAnsi"/>
          <w:noProof/>
          <w:vanish/>
          <w:color w:val="383536"/>
          <w:lang w:eastAsia="en-GB"/>
        </w:rPr>
        <w:drawing>
          <wp:inline distT="0" distB="0" distL="0" distR="0" wp14:anchorId="0895453F" wp14:editId="4809F343">
            <wp:extent cx="5940425" cy="2895957"/>
            <wp:effectExtent l="0" t="0" r="3175" b="0"/>
            <wp:docPr id="4" name="Picture 4" descr="https://www.laurushomes.co.uk/media/1045/tht002-lucy-street_hr.jpg?anchor=center&amp;mode=crop&amp;quality=75&amp;width=1600&amp;height=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urushomes.co.uk/media/1045/tht002-lucy-street_hr.jpg?anchor=center&amp;mode=crop&amp;quality=75&amp;width=1600&amp;height=7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95957"/>
                    </a:xfrm>
                    <a:prstGeom prst="rect">
                      <a:avLst/>
                    </a:prstGeom>
                    <a:noFill/>
                    <a:ln>
                      <a:noFill/>
                    </a:ln>
                  </pic:spPr>
                </pic:pic>
              </a:graphicData>
            </a:graphic>
          </wp:inline>
        </w:drawing>
      </w:r>
      <w:r w:rsidR="0028334C" w:rsidRPr="00F97A6F">
        <w:rPr>
          <w:rFonts w:asciiTheme="minorHAnsi" w:eastAsiaTheme="minorHAnsi" w:hAnsiTheme="minorHAnsi" w:cstheme="minorHAnsi"/>
          <w:szCs w:val="24"/>
        </w:rPr>
        <w:br w:type="page"/>
      </w:r>
      <w:bookmarkStart w:id="0" w:name="_Toc510790356"/>
      <w:bookmarkStart w:id="1" w:name="_Hlk494631309"/>
    </w:p>
    <w:sdt>
      <w:sdtPr>
        <w:rPr>
          <w:rFonts w:asciiTheme="minorHAnsi" w:hAnsiTheme="minorHAnsi" w:cstheme="minorHAnsi"/>
          <w:bCs/>
        </w:rPr>
        <w:id w:val="1008493136"/>
        <w:docPartObj>
          <w:docPartGallery w:val="Table of Contents"/>
          <w:docPartUnique/>
        </w:docPartObj>
      </w:sdtPr>
      <w:sdtEndPr>
        <w:rPr>
          <w:b/>
          <w:bCs w:val="0"/>
          <w:noProof/>
        </w:rPr>
      </w:sdtEndPr>
      <w:sdtContent>
        <w:p w14:paraId="6BC8029C" w14:textId="1BEC1FB7" w:rsidR="00F0423F" w:rsidRPr="00F97A6F" w:rsidRDefault="00F0423F" w:rsidP="008B094C">
          <w:pPr>
            <w:spacing w:line="276" w:lineRule="auto"/>
            <w:rPr>
              <w:rFonts w:asciiTheme="minorHAnsi" w:hAnsiTheme="minorHAnsi" w:cstheme="minorHAnsi"/>
              <w:b/>
              <w:color w:val="31849B" w:themeColor="accent5" w:themeShade="BF"/>
              <w:sz w:val="40"/>
              <w:szCs w:val="32"/>
            </w:rPr>
          </w:pPr>
          <w:r w:rsidRPr="00F97A6F">
            <w:rPr>
              <w:rFonts w:asciiTheme="minorHAnsi" w:hAnsiTheme="minorHAnsi" w:cstheme="minorHAnsi"/>
              <w:b/>
              <w:color w:val="31849B" w:themeColor="accent5" w:themeShade="BF"/>
              <w:sz w:val="40"/>
              <w:szCs w:val="32"/>
            </w:rPr>
            <w:t>Contents</w:t>
          </w:r>
        </w:p>
        <w:p w14:paraId="7081249D" w14:textId="2C3257C6" w:rsidR="00E66587" w:rsidRPr="00E66587" w:rsidRDefault="00F0423F">
          <w:pPr>
            <w:pStyle w:val="TOC1"/>
            <w:rPr>
              <w:rFonts w:asciiTheme="minorHAnsi" w:eastAsiaTheme="minorEastAsia" w:hAnsiTheme="minorHAnsi" w:cstheme="minorHAnsi"/>
              <w:bCs w:val="0"/>
              <w:spacing w:val="0"/>
              <w:sz w:val="22"/>
              <w:szCs w:val="22"/>
              <w:lang w:eastAsia="en-GB"/>
            </w:rPr>
          </w:pPr>
          <w:r w:rsidRPr="00E66587">
            <w:rPr>
              <w:rFonts w:asciiTheme="minorHAnsi" w:hAnsiTheme="minorHAnsi" w:cstheme="minorHAnsi"/>
            </w:rPr>
            <w:fldChar w:fldCharType="begin"/>
          </w:r>
          <w:r w:rsidRPr="00E66587">
            <w:rPr>
              <w:rFonts w:asciiTheme="minorHAnsi" w:hAnsiTheme="minorHAnsi" w:cstheme="minorHAnsi"/>
            </w:rPr>
            <w:instrText xml:space="preserve"> TOC \o "1-3" \h \z \u </w:instrText>
          </w:r>
          <w:r w:rsidRPr="00E66587">
            <w:rPr>
              <w:rFonts w:asciiTheme="minorHAnsi" w:hAnsiTheme="minorHAnsi" w:cstheme="minorHAnsi"/>
            </w:rPr>
            <w:fldChar w:fldCharType="separate"/>
          </w:r>
          <w:hyperlink w:anchor="_Toc116401986" w:history="1">
            <w:r w:rsidR="00E66587" w:rsidRPr="00E66587">
              <w:rPr>
                <w:rStyle w:val="Hyperlink"/>
                <w:rFonts w:asciiTheme="minorHAnsi" w:hAnsiTheme="minorHAnsi" w:cstheme="minorHAnsi"/>
              </w:rPr>
              <w:t>Introduction</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_Toc116401986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2</w:t>
            </w:r>
            <w:r w:rsidR="00E66587" w:rsidRPr="00E66587">
              <w:rPr>
                <w:rFonts w:asciiTheme="minorHAnsi" w:hAnsiTheme="minorHAnsi" w:cstheme="minorHAnsi"/>
                <w:webHidden/>
              </w:rPr>
              <w:fldChar w:fldCharType="end"/>
            </w:r>
          </w:hyperlink>
        </w:p>
        <w:p w14:paraId="25668F40" w14:textId="46DF3873"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87" w:history="1">
            <w:r w:rsidR="00E66587" w:rsidRPr="00E66587">
              <w:rPr>
                <w:rStyle w:val="Hyperlink"/>
                <w:rFonts w:asciiTheme="minorHAnsi" w:hAnsiTheme="minorHAnsi" w:cstheme="minorHAnsi"/>
              </w:rPr>
              <w:t>Annual Review 2022</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_Toc116401987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3</w:t>
            </w:r>
            <w:r w:rsidR="00E66587" w:rsidRPr="00E66587">
              <w:rPr>
                <w:rFonts w:asciiTheme="minorHAnsi" w:hAnsiTheme="minorHAnsi" w:cstheme="minorHAnsi"/>
                <w:webHidden/>
              </w:rPr>
              <w:fldChar w:fldCharType="end"/>
            </w:r>
          </w:hyperlink>
        </w:p>
        <w:p w14:paraId="6A925999" w14:textId="6A636790"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88" w:history="1">
            <w:r w:rsidR="00E66587" w:rsidRPr="00E66587">
              <w:rPr>
                <w:rStyle w:val="Hyperlink"/>
                <w:rFonts w:asciiTheme="minorHAnsi" w:hAnsiTheme="minorHAnsi" w:cstheme="minorHAnsi"/>
              </w:rPr>
              <w:t>Policy and Strategic Context</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_Toc116401988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3</w:t>
            </w:r>
            <w:r w:rsidR="00E66587" w:rsidRPr="00E66587">
              <w:rPr>
                <w:rFonts w:asciiTheme="minorHAnsi" w:hAnsiTheme="minorHAnsi" w:cstheme="minorHAnsi"/>
                <w:webHidden/>
              </w:rPr>
              <w:fldChar w:fldCharType="end"/>
            </w:r>
          </w:hyperlink>
        </w:p>
        <w:p w14:paraId="0B842A23" w14:textId="6E98CD4B"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89" w:history="1">
            <w:r w:rsidR="00E66587" w:rsidRPr="00E66587">
              <w:rPr>
                <w:rStyle w:val="Hyperlink"/>
                <w:rFonts w:asciiTheme="minorHAnsi" w:hAnsiTheme="minorHAnsi" w:cstheme="minorHAnsi"/>
                <w:noProof/>
              </w:rPr>
              <w:t>National Context</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_Toc116401989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3</w:t>
            </w:r>
            <w:r w:rsidR="00E66587" w:rsidRPr="00E66587">
              <w:rPr>
                <w:rFonts w:asciiTheme="minorHAnsi" w:hAnsiTheme="minorHAnsi" w:cstheme="minorHAnsi"/>
                <w:noProof/>
                <w:webHidden/>
              </w:rPr>
              <w:fldChar w:fldCharType="end"/>
            </w:r>
          </w:hyperlink>
        </w:p>
        <w:p w14:paraId="6851353D" w14:textId="4920A267"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90" w:history="1">
            <w:r w:rsidR="00E66587" w:rsidRPr="00E66587">
              <w:rPr>
                <w:rStyle w:val="Hyperlink"/>
                <w:rFonts w:asciiTheme="minorHAnsi" w:hAnsiTheme="minorHAnsi" w:cstheme="minorHAnsi"/>
                <w:noProof/>
              </w:rPr>
              <w:t>Regional Context</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_Toc116401990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4</w:t>
            </w:r>
            <w:r w:rsidR="00E66587" w:rsidRPr="00E66587">
              <w:rPr>
                <w:rFonts w:asciiTheme="minorHAnsi" w:hAnsiTheme="minorHAnsi" w:cstheme="minorHAnsi"/>
                <w:noProof/>
                <w:webHidden/>
              </w:rPr>
              <w:fldChar w:fldCharType="end"/>
            </w:r>
          </w:hyperlink>
        </w:p>
        <w:p w14:paraId="0E744BAA" w14:textId="122A5492"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91" w:history="1">
            <w:r w:rsidR="00E66587" w:rsidRPr="00E66587">
              <w:rPr>
                <w:rStyle w:val="Hyperlink"/>
                <w:rFonts w:asciiTheme="minorHAnsi" w:hAnsiTheme="minorHAnsi" w:cstheme="minorHAnsi"/>
                <w:noProof/>
              </w:rPr>
              <w:t>Local Context</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_Toc116401991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6</w:t>
            </w:r>
            <w:r w:rsidR="00E66587" w:rsidRPr="00E66587">
              <w:rPr>
                <w:rFonts w:asciiTheme="minorHAnsi" w:hAnsiTheme="minorHAnsi" w:cstheme="minorHAnsi"/>
                <w:noProof/>
                <w:webHidden/>
              </w:rPr>
              <w:fldChar w:fldCharType="end"/>
            </w:r>
          </w:hyperlink>
        </w:p>
        <w:p w14:paraId="1E877ED1" w14:textId="1F477A96"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92" w:history="1">
            <w:r w:rsidR="00E66587" w:rsidRPr="00E66587">
              <w:rPr>
                <w:rStyle w:val="Hyperlink"/>
                <w:rFonts w:asciiTheme="minorHAnsi" w:hAnsiTheme="minorHAnsi" w:cstheme="minorHAnsi"/>
              </w:rPr>
              <w:t>Achievements 2021/22</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_Toc116401992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8</w:t>
            </w:r>
            <w:r w:rsidR="00E66587" w:rsidRPr="00E66587">
              <w:rPr>
                <w:rFonts w:asciiTheme="minorHAnsi" w:hAnsiTheme="minorHAnsi" w:cstheme="minorHAnsi"/>
                <w:webHidden/>
              </w:rPr>
              <w:fldChar w:fldCharType="end"/>
            </w:r>
          </w:hyperlink>
        </w:p>
        <w:p w14:paraId="4F18EB65" w14:textId="19DF346C"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93" w:history="1">
            <w:r w:rsidR="00E66587" w:rsidRPr="00E66587">
              <w:rPr>
                <w:rStyle w:val="Hyperlink"/>
                <w:rFonts w:asciiTheme="minorHAnsi" w:hAnsiTheme="minorHAnsi" w:cstheme="minorHAnsi"/>
              </w:rPr>
              <w:t>Housing &amp; Homelessness Performance in Trafford</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_Toc116401993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9</w:t>
            </w:r>
            <w:r w:rsidR="00E66587" w:rsidRPr="00E66587">
              <w:rPr>
                <w:rFonts w:asciiTheme="minorHAnsi" w:hAnsiTheme="minorHAnsi" w:cstheme="minorHAnsi"/>
                <w:webHidden/>
              </w:rPr>
              <w:fldChar w:fldCharType="end"/>
            </w:r>
          </w:hyperlink>
        </w:p>
        <w:p w14:paraId="0A0B68DF" w14:textId="4A033FA1"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94" w:history="1">
            <w:r w:rsidR="00E66587" w:rsidRPr="00E66587">
              <w:rPr>
                <w:rStyle w:val="Hyperlink"/>
                <w:rFonts w:asciiTheme="minorHAnsi" w:hAnsiTheme="minorHAnsi" w:cstheme="minorHAnsi"/>
              </w:rPr>
              <w:t>Homelessness in Trafford 2021/22</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_Toc116401994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13</w:t>
            </w:r>
            <w:r w:rsidR="00E66587" w:rsidRPr="00E66587">
              <w:rPr>
                <w:rFonts w:asciiTheme="minorHAnsi" w:hAnsiTheme="minorHAnsi" w:cstheme="minorHAnsi"/>
                <w:webHidden/>
              </w:rPr>
              <w:fldChar w:fldCharType="end"/>
            </w:r>
          </w:hyperlink>
        </w:p>
        <w:p w14:paraId="72C2EB0E" w14:textId="175F25C7"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95" w:history="1">
            <w:r w:rsidR="00E66587" w:rsidRPr="00E66587">
              <w:rPr>
                <w:rStyle w:val="Hyperlink"/>
                <w:rFonts w:asciiTheme="minorHAnsi" w:hAnsiTheme="minorHAnsi" w:cstheme="minorHAnsi"/>
              </w:rPr>
              <w:t>Delivery of the Homelessness Strategy Action Plan</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_Toc116401995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21</w:t>
            </w:r>
            <w:r w:rsidR="00E66587" w:rsidRPr="00E66587">
              <w:rPr>
                <w:rFonts w:asciiTheme="minorHAnsi" w:hAnsiTheme="minorHAnsi" w:cstheme="minorHAnsi"/>
                <w:webHidden/>
              </w:rPr>
              <w:fldChar w:fldCharType="end"/>
            </w:r>
          </w:hyperlink>
        </w:p>
        <w:p w14:paraId="3AC07332" w14:textId="18214ED0"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1996" w:history="1">
            <w:r w:rsidR="00E66587" w:rsidRPr="00E66587">
              <w:rPr>
                <w:rStyle w:val="Hyperlink"/>
                <w:rFonts w:asciiTheme="minorHAnsi" w:hAnsiTheme="minorHAnsi" w:cstheme="minorHAnsi"/>
              </w:rPr>
              <w:t>Homelessness Strategy Action Plan Update 2022</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_Toc116401996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21</w:t>
            </w:r>
            <w:r w:rsidR="00E66587" w:rsidRPr="00E66587">
              <w:rPr>
                <w:rFonts w:asciiTheme="minorHAnsi" w:hAnsiTheme="minorHAnsi" w:cstheme="minorHAnsi"/>
                <w:webHidden/>
              </w:rPr>
              <w:fldChar w:fldCharType="end"/>
            </w:r>
          </w:hyperlink>
        </w:p>
        <w:p w14:paraId="0410096D" w14:textId="004100F9"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97" w:history="1">
            <w:r w:rsidR="00E66587" w:rsidRPr="00E66587">
              <w:rPr>
                <w:rStyle w:val="Hyperlink"/>
                <w:rFonts w:asciiTheme="minorHAnsi" w:hAnsiTheme="minorHAnsi" w:cstheme="minorHAnsi"/>
                <w:noProof/>
              </w:rPr>
              <w:t>What have we achieved?</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_Toc116401997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21</w:t>
            </w:r>
            <w:r w:rsidR="00E66587" w:rsidRPr="00E66587">
              <w:rPr>
                <w:rFonts w:asciiTheme="minorHAnsi" w:hAnsiTheme="minorHAnsi" w:cstheme="minorHAnsi"/>
                <w:noProof/>
                <w:webHidden/>
              </w:rPr>
              <w:fldChar w:fldCharType="end"/>
            </w:r>
          </w:hyperlink>
        </w:p>
        <w:p w14:paraId="76466047" w14:textId="303038FD"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98" w:history="1">
            <w:r w:rsidR="00E66587" w:rsidRPr="00E66587">
              <w:rPr>
                <w:rStyle w:val="Hyperlink"/>
                <w:rFonts w:asciiTheme="minorHAnsi" w:hAnsiTheme="minorHAnsi" w:cstheme="minorHAnsi"/>
                <w:noProof/>
              </w:rPr>
              <w:t>What are we underway with?</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_Toc116401998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22</w:t>
            </w:r>
            <w:r w:rsidR="00E66587" w:rsidRPr="00E66587">
              <w:rPr>
                <w:rFonts w:asciiTheme="minorHAnsi" w:hAnsiTheme="minorHAnsi" w:cstheme="minorHAnsi"/>
                <w:noProof/>
                <w:webHidden/>
              </w:rPr>
              <w:fldChar w:fldCharType="end"/>
            </w:r>
          </w:hyperlink>
        </w:p>
        <w:p w14:paraId="04E88127" w14:textId="1F65C374" w:rsidR="00E66587" w:rsidRPr="00E66587" w:rsidRDefault="00AE3885">
          <w:pPr>
            <w:pStyle w:val="TOC2"/>
            <w:rPr>
              <w:rFonts w:asciiTheme="minorHAnsi" w:eastAsiaTheme="minorEastAsia" w:hAnsiTheme="minorHAnsi" w:cstheme="minorHAnsi"/>
              <w:noProof/>
              <w:spacing w:val="0"/>
              <w:sz w:val="22"/>
              <w:szCs w:val="22"/>
              <w:lang w:eastAsia="en-GB"/>
            </w:rPr>
          </w:pPr>
          <w:hyperlink w:anchor="_Toc116401999" w:history="1">
            <w:r w:rsidR="00E66587" w:rsidRPr="00E66587">
              <w:rPr>
                <w:rStyle w:val="Hyperlink"/>
                <w:rFonts w:asciiTheme="minorHAnsi" w:hAnsiTheme="minorHAnsi" w:cstheme="minorHAnsi"/>
                <w:noProof/>
              </w:rPr>
              <w:t>What do we still need to do?</w:t>
            </w:r>
            <w:r w:rsidR="00E66587" w:rsidRPr="00E66587">
              <w:rPr>
                <w:rFonts w:asciiTheme="minorHAnsi" w:hAnsiTheme="minorHAnsi" w:cstheme="minorHAnsi"/>
                <w:noProof/>
                <w:webHidden/>
              </w:rPr>
              <w:tab/>
            </w:r>
            <w:r w:rsidR="00E66587" w:rsidRPr="00E66587">
              <w:rPr>
                <w:rFonts w:asciiTheme="minorHAnsi" w:hAnsiTheme="minorHAnsi" w:cstheme="minorHAnsi"/>
                <w:noProof/>
                <w:webHidden/>
              </w:rPr>
              <w:fldChar w:fldCharType="begin"/>
            </w:r>
            <w:r w:rsidR="00E66587" w:rsidRPr="00E66587">
              <w:rPr>
                <w:rFonts w:asciiTheme="minorHAnsi" w:hAnsiTheme="minorHAnsi" w:cstheme="minorHAnsi"/>
                <w:noProof/>
                <w:webHidden/>
              </w:rPr>
              <w:instrText xml:space="preserve"> PAGEREF _Toc116401999 \h </w:instrText>
            </w:r>
            <w:r w:rsidR="00E66587" w:rsidRPr="00E66587">
              <w:rPr>
                <w:rFonts w:asciiTheme="minorHAnsi" w:hAnsiTheme="minorHAnsi" w:cstheme="minorHAnsi"/>
                <w:noProof/>
                <w:webHidden/>
              </w:rPr>
            </w:r>
            <w:r w:rsidR="00E66587" w:rsidRPr="00E66587">
              <w:rPr>
                <w:rFonts w:asciiTheme="minorHAnsi" w:hAnsiTheme="minorHAnsi" w:cstheme="minorHAnsi"/>
                <w:noProof/>
                <w:webHidden/>
              </w:rPr>
              <w:fldChar w:fldCharType="separate"/>
            </w:r>
            <w:r w:rsidR="00E66587" w:rsidRPr="00E66587">
              <w:rPr>
                <w:rFonts w:asciiTheme="minorHAnsi" w:hAnsiTheme="minorHAnsi" w:cstheme="minorHAnsi"/>
                <w:noProof/>
                <w:webHidden/>
              </w:rPr>
              <w:t>26</w:t>
            </w:r>
            <w:r w:rsidR="00E66587" w:rsidRPr="00E66587">
              <w:rPr>
                <w:rFonts w:asciiTheme="minorHAnsi" w:hAnsiTheme="minorHAnsi" w:cstheme="minorHAnsi"/>
                <w:noProof/>
                <w:webHidden/>
              </w:rPr>
              <w:fldChar w:fldCharType="end"/>
            </w:r>
          </w:hyperlink>
        </w:p>
        <w:p w14:paraId="66AF644C" w14:textId="669BD8D8"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2000" w:history="1">
            <w:r w:rsidR="00E66587" w:rsidRPr="00E66587">
              <w:rPr>
                <w:rStyle w:val="Hyperlink"/>
                <w:rFonts w:asciiTheme="minorHAnsi" w:hAnsiTheme="minorHAnsi" w:cstheme="minorHAnsi"/>
              </w:rPr>
              <w:t>Appendix 1</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_Toc116402000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27</w:t>
            </w:r>
            <w:r w:rsidR="00E66587" w:rsidRPr="00E66587">
              <w:rPr>
                <w:rFonts w:asciiTheme="minorHAnsi" w:hAnsiTheme="minorHAnsi" w:cstheme="minorHAnsi"/>
                <w:webHidden/>
              </w:rPr>
              <w:fldChar w:fldCharType="end"/>
            </w:r>
          </w:hyperlink>
        </w:p>
        <w:p w14:paraId="71A79B1D" w14:textId="35BE3E0F" w:rsidR="00E66587" w:rsidRPr="00E66587" w:rsidRDefault="00AE3885">
          <w:pPr>
            <w:pStyle w:val="TOC1"/>
            <w:rPr>
              <w:rFonts w:asciiTheme="minorHAnsi" w:eastAsiaTheme="minorEastAsia" w:hAnsiTheme="minorHAnsi" w:cstheme="minorHAnsi"/>
              <w:bCs w:val="0"/>
              <w:spacing w:val="0"/>
              <w:sz w:val="22"/>
              <w:szCs w:val="22"/>
              <w:lang w:eastAsia="en-GB"/>
            </w:rPr>
          </w:pPr>
          <w:hyperlink w:anchor="_Toc116402001" w:history="1">
            <w:r w:rsidR="00E66587" w:rsidRPr="00E66587">
              <w:rPr>
                <w:rStyle w:val="Hyperlink"/>
                <w:rFonts w:asciiTheme="minorHAnsi" w:hAnsiTheme="minorHAnsi" w:cstheme="minorHAnsi"/>
              </w:rPr>
              <w:t>Homelessness Strategy Action Plan 2019-2024</w:t>
            </w:r>
            <w:r w:rsidR="00E66587" w:rsidRPr="00E66587">
              <w:rPr>
                <w:rFonts w:asciiTheme="minorHAnsi" w:hAnsiTheme="minorHAnsi" w:cstheme="minorHAnsi"/>
                <w:webHidden/>
              </w:rPr>
              <w:tab/>
            </w:r>
            <w:r w:rsidR="00E66587" w:rsidRPr="00E66587">
              <w:rPr>
                <w:rFonts w:asciiTheme="minorHAnsi" w:hAnsiTheme="minorHAnsi" w:cstheme="minorHAnsi"/>
                <w:webHidden/>
              </w:rPr>
              <w:fldChar w:fldCharType="begin"/>
            </w:r>
            <w:r w:rsidR="00E66587" w:rsidRPr="00E66587">
              <w:rPr>
                <w:rFonts w:asciiTheme="minorHAnsi" w:hAnsiTheme="minorHAnsi" w:cstheme="minorHAnsi"/>
                <w:webHidden/>
              </w:rPr>
              <w:instrText xml:space="preserve"> PAGEREF _Toc116402001 \h </w:instrText>
            </w:r>
            <w:r w:rsidR="00E66587" w:rsidRPr="00E66587">
              <w:rPr>
                <w:rFonts w:asciiTheme="minorHAnsi" w:hAnsiTheme="minorHAnsi" w:cstheme="minorHAnsi"/>
                <w:webHidden/>
              </w:rPr>
            </w:r>
            <w:r w:rsidR="00E66587" w:rsidRPr="00E66587">
              <w:rPr>
                <w:rFonts w:asciiTheme="minorHAnsi" w:hAnsiTheme="minorHAnsi" w:cstheme="minorHAnsi"/>
                <w:webHidden/>
              </w:rPr>
              <w:fldChar w:fldCharType="separate"/>
            </w:r>
            <w:r w:rsidR="00E66587" w:rsidRPr="00E66587">
              <w:rPr>
                <w:rFonts w:asciiTheme="minorHAnsi" w:hAnsiTheme="minorHAnsi" w:cstheme="minorHAnsi"/>
                <w:webHidden/>
              </w:rPr>
              <w:t>27</w:t>
            </w:r>
            <w:r w:rsidR="00E66587" w:rsidRPr="00E66587">
              <w:rPr>
                <w:rFonts w:asciiTheme="minorHAnsi" w:hAnsiTheme="minorHAnsi" w:cstheme="minorHAnsi"/>
                <w:webHidden/>
              </w:rPr>
              <w:fldChar w:fldCharType="end"/>
            </w:r>
          </w:hyperlink>
        </w:p>
        <w:p w14:paraId="67BAE6AE" w14:textId="45F689C4" w:rsidR="00F0423F" w:rsidRPr="00F97A6F" w:rsidRDefault="00F0423F">
          <w:pPr>
            <w:rPr>
              <w:rFonts w:asciiTheme="minorHAnsi" w:hAnsiTheme="minorHAnsi" w:cstheme="minorHAnsi"/>
            </w:rPr>
          </w:pPr>
          <w:r w:rsidRPr="00E66587">
            <w:rPr>
              <w:rFonts w:asciiTheme="minorHAnsi" w:hAnsiTheme="minorHAnsi" w:cstheme="minorHAnsi"/>
              <w:bCs/>
              <w:noProof/>
            </w:rPr>
            <w:fldChar w:fldCharType="end"/>
          </w:r>
        </w:p>
      </w:sdtContent>
    </w:sdt>
    <w:p w14:paraId="08308060" w14:textId="77777777" w:rsidR="0028334C" w:rsidRPr="00F97A6F" w:rsidRDefault="0028334C" w:rsidP="00BE01EA">
      <w:pPr>
        <w:pStyle w:val="Heading1"/>
        <w:tabs>
          <w:tab w:val="right" w:pos="9213"/>
        </w:tabs>
        <w:spacing w:after="0" w:line="276" w:lineRule="auto"/>
        <w:rPr>
          <w:rFonts w:asciiTheme="minorHAnsi" w:hAnsiTheme="minorHAnsi" w:cstheme="minorHAnsi"/>
        </w:rPr>
      </w:pPr>
      <w:bookmarkStart w:id="2" w:name="_Toc116401986"/>
      <w:r w:rsidRPr="00F97A6F">
        <w:rPr>
          <w:rFonts w:asciiTheme="minorHAnsi" w:hAnsiTheme="minorHAnsi" w:cstheme="minorHAnsi"/>
        </w:rPr>
        <w:t>Introduction</w:t>
      </w:r>
      <w:bookmarkEnd w:id="0"/>
      <w:bookmarkEnd w:id="2"/>
    </w:p>
    <w:p w14:paraId="47B98A36" w14:textId="71701024" w:rsidR="0028334C" w:rsidRPr="00F97A6F" w:rsidRDefault="00E22BE1" w:rsidP="00C41EE7">
      <w:pPr>
        <w:jc w:val="both"/>
        <w:rPr>
          <w:rFonts w:asciiTheme="minorHAnsi" w:hAnsiTheme="minorHAnsi" w:cstheme="minorHAnsi"/>
        </w:rPr>
      </w:pPr>
      <w:r w:rsidRPr="00F97A6F">
        <w:rPr>
          <w:rFonts w:asciiTheme="minorHAnsi" w:hAnsiTheme="minorHAnsi" w:cstheme="minorHAnsi"/>
          <w:szCs w:val="24"/>
        </w:rPr>
        <w:t xml:space="preserve">Trafford </w:t>
      </w:r>
      <w:r w:rsidR="00C266D6" w:rsidRPr="00F97A6F">
        <w:rPr>
          <w:rFonts w:asciiTheme="minorHAnsi" w:hAnsiTheme="minorHAnsi" w:cstheme="minorHAnsi"/>
          <w:szCs w:val="24"/>
        </w:rPr>
        <w:t>Homelessness Strategy 2019-</w:t>
      </w:r>
      <w:r w:rsidR="00A35DD9" w:rsidRPr="00F97A6F">
        <w:rPr>
          <w:rFonts w:asciiTheme="minorHAnsi" w:hAnsiTheme="minorHAnsi" w:cstheme="minorHAnsi"/>
          <w:szCs w:val="24"/>
        </w:rPr>
        <w:t>202</w:t>
      </w:r>
      <w:r w:rsidR="00A35DD9">
        <w:rPr>
          <w:rFonts w:asciiTheme="minorHAnsi" w:hAnsiTheme="minorHAnsi" w:cstheme="minorHAnsi"/>
          <w:szCs w:val="24"/>
        </w:rPr>
        <w:t>4</w:t>
      </w:r>
      <w:r w:rsidR="00A35DD9" w:rsidRPr="00F97A6F">
        <w:rPr>
          <w:rFonts w:asciiTheme="minorHAnsi" w:hAnsiTheme="minorHAnsi" w:cstheme="minorHAnsi"/>
          <w:szCs w:val="24"/>
        </w:rPr>
        <w:t xml:space="preserve"> </w:t>
      </w:r>
      <w:r w:rsidRPr="00F97A6F">
        <w:rPr>
          <w:rFonts w:asciiTheme="minorHAnsi" w:hAnsiTheme="minorHAnsi" w:cstheme="minorHAnsi"/>
          <w:szCs w:val="24"/>
        </w:rPr>
        <w:t xml:space="preserve">was launched in </w:t>
      </w:r>
      <w:r w:rsidR="00C266D6" w:rsidRPr="00F97A6F">
        <w:rPr>
          <w:rFonts w:asciiTheme="minorHAnsi" w:hAnsiTheme="minorHAnsi" w:cstheme="minorHAnsi"/>
          <w:szCs w:val="24"/>
        </w:rPr>
        <w:t>March 2019</w:t>
      </w:r>
      <w:r w:rsidRPr="00F97A6F">
        <w:rPr>
          <w:rFonts w:asciiTheme="minorHAnsi" w:hAnsiTheme="minorHAnsi" w:cstheme="minorHAnsi"/>
          <w:szCs w:val="24"/>
        </w:rPr>
        <w:t xml:space="preserve">. </w:t>
      </w:r>
      <w:r w:rsidR="00EA66A0" w:rsidRPr="00F97A6F">
        <w:rPr>
          <w:rFonts w:asciiTheme="minorHAnsi" w:hAnsiTheme="minorHAnsi" w:cstheme="minorHAnsi"/>
          <w:szCs w:val="24"/>
        </w:rPr>
        <w:t xml:space="preserve">The Strategy </w:t>
      </w:r>
      <w:r w:rsidR="00EA66A0" w:rsidRPr="00F97A6F">
        <w:rPr>
          <w:rFonts w:asciiTheme="minorHAnsi" w:hAnsiTheme="minorHAnsi" w:cstheme="minorHAnsi"/>
        </w:rPr>
        <w:t xml:space="preserve">set out the priorities for Trafford over the next 5 years. It is a statutory requirement, as contained in the Homelessness Act 2002 (as amended by the Homelessness Reduction Act 2017), for every </w:t>
      </w:r>
      <w:r w:rsidR="00286509" w:rsidRPr="00F97A6F">
        <w:rPr>
          <w:rFonts w:asciiTheme="minorHAnsi" w:hAnsiTheme="minorHAnsi" w:cstheme="minorHAnsi"/>
        </w:rPr>
        <w:t>l</w:t>
      </w:r>
      <w:r w:rsidR="00EA66A0" w:rsidRPr="00F97A6F">
        <w:rPr>
          <w:rFonts w:asciiTheme="minorHAnsi" w:hAnsiTheme="minorHAnsi" w:cstheme="minorHAnsi"/>
        </w:rPr>
        <w:t xml:space="preserve">ocal </w:t>
      </w:r>
      <w:r w:rsidR="00286509" w:rsidRPr="00F97A6F">
        <w:rPr>
          <w:rFonts w:asciiTheme="minorHAnsi" w:hAnsiTheme="minorHAnsi" w:cstheme="minorHAnsi"/>
        </w:rPr>
        <w:t>a</w:t>
      </w:r>
      <w:r w:rsidR="00EA66A0" w:rsidRPr="00F97A6F">
        <w:rPr>
          <w:rFonts w:asciiTheme="minorHAnsi" w:hAnsiTheme="minorHAnsi" w:cstheme="minorHAnsi"/>
        </w:rPr>
        <w:t xml:space="preserve">uthority to produce a Homelessness Strategy outlining the main causes of homelessness and the strategic plan and operational actions for the Council and partners to undertake to tackle homelessness in Trafford. The Strategy underpins the Council’s Corporate Priorities and Housing Strategy 2018-2023. </w:t>
      </w:r>
    </w:p>
    <w:p w14:paraId="33F82152" w14:textId="77777777" w:rsidR="00E22BE1" w:rsidRPr="00F97A6F" w:rsidRDefault="00E22BE1" w:rsidP="00C41EE7">
      <w:pPr>
        <w:pStyle w:val="Normal1"/>
        <w:jc w:val="both"/>
        <w:rPr>
          <w:rFonts w:asciiTheme="minorHAnsi" w:hAnsiTheme="minorHAnsi" w:cstheme="minorHAnsi"/>
          <w:color w:val="auto"/>
          <w:sz w:val="10"/>
          <w:szCs w:val="24"/>
          <w:highlight w:val="yellow"/>
        </w:rPr>
      </w:pPr>
    </w:p>
    <w:p w14:paraId="51230940" w14:textId="77777777" w:rsidR="0028334C" w:rsidRPr="00F97A6F" w:rsidRDefault="00E22BE1" w:rsidP="00C41EE7">
      <w:pPr>
        <w:pStyle w:val="Normal1"/>
        <w:jc w:val="both"/>
        <w:rPr>
          <w:rFonts w:asciiTheme="minorHAnsi" w:hAnsiTheme="minorHAnsi" w:cstheme="minorHAnsi"/>
          <w:color w:val="auto"/>
          <w:sz w:val="24"/>
          <w:szCs w:val="24"/>
        </w:rPr>
      </w:pPr>
      <w:r w:rsidRPr="00F97A6F">
        <w:rPr>
          <w:rFonts w:asciiTheme="minorHAnsi" w:hAnsiTheme="minorHAnsi" w:cstheme="minorHAnsi"/>
          <w:color w:val="auto"/>
          <w:sz w:val="24"/>
          <w:szCs w:val="24"/>
        </w:rPr>
        <w:t>The s</w:t>
      </w:r>
      <w:r w:rsidR="00EA66A0" w:rsidRPr="00F97A6F">
        <w:rPr>
          <w:rFonts w:asciiTheme="minorHAnsi" w:hAnsiTheme="minorHAnsi" w:cstheme="minorHAnsi"/>
          <w:color w:val="auto"/>
          <w:sz w:val="24"/>
          <w:szCs w:val="24"/>
        </w:rPr>
        <w:t xml:space="preserve">ix </w:t>
      </w:r>
      <w:r w:rsidRPr="00F97A6F">
        <w:rPr>
          <w:rFonts w:asciiTheme="minorHAnsi" w:hAnsiTheme="minorHAnsi" w:cstheme="minorHAnsi"/>
          <w:color w:val="auto"/>
          <w:sz w:val="24"/>
          <w:szCs w:val="24"/>
        </w:rPr>
        <w:t xml:space="preserve">Strategic </w:t>
      </w:r>
      <w:r w:rsidR="00876858" w:rsidRPr="00F97A6F">
        <w:rPr>
          <w:rFonts w:asciiTheme="minorHAnsi" w:hAnsiTheme="minorHAnsi" w:cstheme="minorHAnsi"/>
          <w:color w:val="auto"/>
          <w:sz w:val="24"/>
          <w:szCs w:val="24"/>
        </w:rPr>
        <w:t>P</w:t>
      </w:r>
      <w:r w:rsidRPr="00F97A6F">
        <w:rPr>
          <w:rFonts w:asciiTheme="minorHAnsi" w:hAnsiTheme="minorHAnsi" w:cstheme="minorHAnsi"/>
          <w:color w:val="auto"/>
          <w:sz w:val="24"/>
          <w:szCs w:val="24"/>
        </w:rPr>
        <w:t xml:space="preserve">riorities </w:t>
      </w:r>
      <w:r w:rsidR="005F54A9" w:rsidRPr="00F97A6F">
        <w:rPr>
          <w:rFonts w:asciiTheme="minorHAnsi" w:hAnsiTheme="minorHAnsi" w:cstheme="minorHAnsi"/>
          <w:color w:val="auto"/>
          <w:sz w:val="24"/>
          <w:szCs w:val="24"/>
        </w:rPr>
        <w:t xml:space="preserve">of the Homelessness Strategy </w:t>
      </w:r>
      <w:r w:rsidRPr="00F97A6F">
        <w:rPr>
          <w:rFonts w:asciiTheme="minorHAnsi" w:hAnsiTheme="minorHAnsi" w:cstheme="minorHAnsi"/>
          <w:color w:val="auto"/>
          <w:sz w:val="24"/>
          <w:szCs w:val="24"/>
        </w:rPr>
        <w:t>are</w:t>
      </w:r>
      <w:r w:rsidR="005F54A9" w:rsidRPr="00F97A6F">
        <w:rPr>
          <w:rFonts w:asciiTheme="minorHAnsi" w:hAnsiTheme="minorHAnsi" w:cstheme="minorHAnsi"/>
          <w:color w:val="auto"/>
          <w:sz w:val="24"/>
          <w:szCs w:val="24"/>
        </w:rPr>
        <w:t xml:space="preserve"> to</w:t>
      </w:r>
      <w:r w:rsidRPr="00F97A6F">
        <w:rPr>
          <w:rFonts w:asciiTheme="minorHAnsi" w:hAnsiTheme="minorHAnsi" w:cstheme="minorHAnsi"/>
          <w:color w:val="auto"/>
          <w:sz w:val="24"/>
          <w:szCs w:val="24"/>
        </w:rPr>
        <w:t>:</w:t>
      </w:r>
    </w:p>
    <w:p w14:paraId="4826BA82" w14:textId="77777777" w:rsidR="003A29DE" w:rsidRPr="00F97A6F" w:rsidRDefault="003A29DE" w:rsidP="00C41EE7">
      <w:pPr>
        <w:pStyle w:val="Normal1"/>
        <w:jc w:val="both"/>
        <w:rPr>
          <w:rFonts w:asciiTheme="minorHAnsi" w:hAnsiTheme="minorHAnsi" w:cstheme="minorHAnsi"/>
          <w:color w:val="auto"/>
          <w:sz w:val="24"/>
          <w:szCs w:val="24"/>
        </w:rPr>
      </w:pPr>
    </w:p>
    <w:p w14:paraId="10CDFA66" w14:textId="77777777" w:rsidR="00EA66A0" w:rsidRPr="00F97A6F" w:rsidRDefault="00EA66A0" w:rsidP="00C41EE7">
      <w:pPr>
        <w:pStyle w:val="ListParagraph"/>
        <w:numPr>
          <w:ilvl w:val="0"/>
          <w:numId w:val="7"/>
        </w:numPr>
        <w:spacing w:after="200"/>
        <w:jc w:val="both"/>
        <w:rPr>
          <w:rStyle w:val="Emphasis"/>
          <w:rFonts w:asciiTheme="minorHAnsi" w:hAnsiTheme="minorHAnsi" w:cstheme="minorHAnsi"/>
          <w:sz w:val="24"/>
          <w:szCs w:val="24"/>
        </w:rPr>
      </w:pPr>
      <w:bookmarkStart w:id="3" w:name="_Toc510790357"/>
      <w:bookmarkEnd w:id="1"/>
      <w:r w:rsidRPr="00F97A6F">
        <w:rPr>
          <w:rStyle w:val="Emphasis"/>
          <w:rFonts w:asciiTheme="minorHAnsi" w:hAnsiTheme="minorHAnsi" w:cstheme="minorHAnsi"/>
          <w:sz w:val="24"/>
          <w:szCs w:val="24"/>
        </w:rPr>
        <w:t>Prevent homelessness in Trafford.</w:t>
      </w:r>
    </w:p>
    <w:p w14:paraId="490BE77B" w14:textId="77777777" w:rsidR="00EA66A0" w:rsidRPr="00F97A6F" w:rsidRDefault="00EA66A0" w:rsidP="00C41EE7">
      <w:pPr>
        <w:pStyle w:val="ListParagraph"/>
        <w:numPr>
          <w:ilvl w:val="0"/>
          <w:numId w:val="7"/>
        </w:numPr>
        <w:spacing w:after="200"/>
        <w:jc w:val="both"/>
        <w:rPr>
          <w:rStyle w:val="Emphasis"/>
          <w:rFonts w:asciiTheme="minorHAnsi" w:hAnsiTheme="minorHAnsi" w:cstheme="minorHAnsi"/>
          <w:sz w:val="24"/>
          <w:szCs w:val="24"/>
        </w:rPr>
      </w:pPr>
      <w:r w:rsidRPr="00F97A6F">
        <w:rPr>
          <w:rStyle w:val="Emphasis"/>
          <w:rFonts w:asciiTheme="minorHAnsi" w:hAnsiTheme="minorHAnsi" w:cstheme="minorHAnsi"/>
          <w:sz w:val="24"/>
          <w:szCs w:val="24"/>
        </w:rPr>
        <w:t>Improve access to permanent affordable accommodation and supported homes, primarily through the increased supply of social housing.</w:t>
      </w:r>
    </w:p>
    <w:p w14:paraId="68BC3E03" w14:textId="77777777" w:rsidR="00EA66A0" w:rsidRPr="00F97A6F" w:rsidRDefault="00EA66A0" w:rsidP="00C41EE7">
      <w:pPr>
        <w:pStyle w:val="ListParagraph"/>
        <w:numPr>
          <w:ilvl w:val="0"/>
          <w:numId w:val="7"/>
        </w:numPr>
        <w:spacing w:after="200"/>
        <w:jc w:val="both"/>
        <w:rPr>
          <w:rStyle w:val="Emphasis"/>
          <w:rFonts w:asciiTheme="minorHAnsi" w:hAnsiTheme="minorHAnsi" w:cstheme="minorHAnsi"/>
          <w:sz w:val="24"/>
          <w:szCs w:val="24"/>
        </w:rPr>
      </w:pPr>
      <w:r w:rsidRPr="00F97A6F">
        <w:rPr>
          <w:rStyle w:val="Emphasis"/>
          <w:rFonts w:asciiTheme="minorHAnsi" w:hAnsiTheme="minorHAnsi" w:cstheme="minorHAnsi"/>
          <w:sz w:val="24"/>
          <w:szCs w:val="24"/>
        </w:rPr>
        <w:t>Aim to eradicate the use of B&amp;B and increase the provision of good quality temporary accommodation for homeless people in Trafford.</w:t>
      </w:r>
    </w:p>
    <w:p w14:paraId="18A3DB40" w14:textId="77777777" w:rsidR="00EA66A0" w:rsidRPr="00F97A6F" w:rsidRDefault="00EA66A0" w:rsidP="00C41EE7">
      <w:pPr>
        <w:pStyle w:val="ListParagraph"/>
        <w:numPr>
          <w:ilvl w:val="0"/>
          <w:numId w:val="7"/>
        </w:numPr>
        <w:spacing w:after="200"/>
        <w:jc w:val="both"/>
        <w:rPr>
          <w:rStyle w:val="Emphasis"/>
          <w:rFonts w:asciiTheme="minorHAnsi" w:hAnsiTheme="minorHAnsi" w:cstheme="minorHAnsi"/>
          <w:sz w:val="24"/>
          <w:szCs w:val="24"/>
        </w:rPr>
      </w:pPr>
      <w:r w:rsidRPr="00F97A6F">
        <w:rPr>
          <w:rStyle w:val="Emphasis"/>
          <w:rFonts w:asciiTheme="minorHAnsi" w:hAnsiTheme="minorHAnsi" w:cstheme="minorHAnsi"/>
          <w:sz w:val="24"/>
          <w:szCs w:val="24"/>
        </w:rPr>
        <w:t>Work towards ending rough sleeping in Trafford.</w:t>
      </w:r>
    </w:p>
    <w:p w14:paraId="611ED7C7" w14:textId="320D2429" w:rsidR="00EA66A0" w:rsidRPr="00F97A6F" w:rsidRDefault="00EA66A0" w:rsidP="00C41EE7">
      <w:pPr>
        <w:pStyle w:val="ListParagraph"/>
        <w:numPr>
          <w:ilvl w:val="0"/>
          <w:numId w:val="7"/>
        </w:numPr>
        <w:spacing w:after="200"/>
        <w:jc w:val="both"/>
        <w:rPr>
          <w:rStyle w:val="Emphasis"/>
          <w:rFonts w:asciiTheme="minorHAnsi" w:hAnsiTheme="minorHAnsi" w:cstheme="minorHAnsi"/>
          <w:sz w:val="24"/>
          <w:szCs w:val="24"/>
        </w:rPr>
      </w:pPr>
      <w:r w:rsidRPr="00F97A6F">
        <w:rPr>
          <w:rStyle w:val="Emphasis"/>
          <w:rFonts w:asciiTheme="minorHAnsi" w:hAnsiTheme="minorHAnsi" w:cstheme="minorHAnsi"/>
          <w:sz w:val="24"/>
          <w:szCs w:val="24"/>
        </w:rPr>
        <w:t xml:space="preserve">Improve access to employment, </w:t>
      </w:r>
      <w:r w:rsidR="001645D9" w:rsidRPr="00F97A6F">
        <w:rPr>
          <w:rStyle w:val="Emphasis"/>
          <w:rFonts w:asciiTheme="minorHAnsi" w:hAnsiTheme="minorHAnsi" w:cstheme="minorHAnsi"/>
          <w:sz w:val="24"/>
          <w:szCs w:val="24"/>
        </w:rPr>
        <w:t>education,</w:t>
      </w:r>
      <w:r w:rsidRPr="00F97A6F">
        <w:rPr>
          <w:rStyle w:val="Emphasis"/>
          <w:rFonts w:asciiTheme="minorHAnsi" w:hAnsiTheme="minorHAnsi" w:cstheme="minorHAnsi"/>
          <w:sz w:val="24"/>
          <w:szCs w:val="24"/>
        </w:rPr>
        <w:t xml:space="preserve"> and training for homeless people in Trafford.</w:t>
      </w:r>
    </w:p>
    <w:p w14:paraId="7748C99A" w14:textId="77777777" w:rsidR="00EA66A0" w:rsidRPr="00F97A6F" w:rsidRDefault="00EA66A0" w:rsidP="00C41EE7">
      <w:pPr>
        <w:pStyle w:val="ListParagraph"/>
        <w:numPr>
          <w:ilvl w:val="0"/>
          <w:numId w:val="7"/>
        </w:numPr>
        <w:spacing w:after="200"/>
        <w:jc w:val="both"/>
        <w:rPr>
          <w:rFonts w:asciiTheme="minorHAnsi" w:hAnsiTheme="minorHAnsi" w:cstheme="minorHAnsi"/>
          <w:szCs w:val="24"/>
        </w:rPr>
      </w:pPr>
      <w:r w:rsidRPr="00F97A6F">
        <w:rPr>
          <w:rStyle w:val="Emphasis"/>
          <w:rFonts w:asciiTheme="minorHAnsi" w:hAnsiTheme="minorHAnsi" w:cstheme="minorHAnsi"/>
          <w:sz w:val="24"/>
          <w:szCs w:val="24"/>
        </w:rPr>
        <w:t>Improve health &amp; wellbeing for homeless people in Trafford.</w:t>
      </w:r>
    </w:p>
    <w:p w14:paraId="3E6B10C2" w14:textId="77777777" w:rsidR="00C41EE7" w:rsidRPr="00F97A6F" w:rsidRDefault="00C41EE7" w:rsidP="00C41EE7">
      <w:pPr>
        <w:rPr>
          <w:rFonts w:asciiTheme="minorHAnsi" w:hAnsiTheme="minorHAnsi" w:cstheme="minorHAnsi"/>
        </w:rPr>
      </w:pPr>
      <w:r w:rsidRPr="00F97A6F">
        <w:rPr>
          <w:rFonts w:asciiTheme="minorHAnsi" w:hAnsiTheme="minorHAnsi" w:cstheme="minorHAnsi"/>
        </w:rPr>
        <w:br w:type="page"/>
      </w:r>
    </w:p>
    <w:p w14:paraId="2C6EA70A" w14:textId="4F9A3507" w:rsidR="00946D76" w:rsidRPr="00F97A6F" w:rsidRDefault="00946D76" w:rsidP="00BE01EA">
      <w:pPr>
        <w:pStyle w:val="Heading1"/>
        <w:spacing w:after="0" w:line="276" w:lineRule="auto"/>
        <w:rPr>
          <w:rFonts w:asciiTheme="minorHAnsi" w:hAnsiTheme="minorHAnsi" w:cstheme="minorHAnsi"/>
        </w:rPr>
      </w:pPr>
      <w:bookmarkStart w:id="4" w:name="_Toc116401987"/>
      <w:r w:rsidRPr="00F97A6F">
        <w:rPr>
          <w:rFonts w:asciiTheme="minorHAnsi" w:hAnsiTheme="minorHAnsi" w:cstheme="minorHAnsi"/>
        </w:rPr>
        <w:lastRenderedPageBreak/>
        <w:t>Annual Review</w:t>
      </w:r>
      <w:r w:rsidR="00F0423F" w:rsidRPr="00F97A6F">
        <w:rPr>
          <w:rFonts w:asciiTheme="minorHAnsi" w:hAnsiTheme="minorHAnsi" w:cstheme="minorHAnsi"/>
        </w:rPr>
        <w:t xml:space="preserve"> </w:t>
      </w:r>
      <w:r w:rsidR="00C266D6" w:rsidRPr="00F97A6F">
        <w:rPr>
          <w:rFonts w:asciiTheme="minorHAnsi" w:hAnsiTheme="minorHAnsi" w:cstheme="minorHAnsi"/>
        </w:rPr>
        <w:t>202</w:t>
      </w:r>
      <w:r w:rsidR="008B094C" w:rsidRPr="00F97A6F">
        <w:rPr>
          <w:rFonts w:asciiTheme="minorHAnsi" w:hAnsiTheme="minorHAnsi" w:cstheme="minorHAnsi"/>
        </w:rPr>
        <w:t>2</w:t>
      </w:r>
      <w:bookmarkEnd w:id="4"/>
    </w:p>
    <w:p w14:paraId="2C0AE5D4" w14:textId="77777777" w:rsidR="00946D76" w:rsidRPr="00F97A6F" w:rsidRDefault="00946D76" w:rsidP="00C41EE7">
      <w:pPr>
        <w:pStyle w:val="BodyText"/>
        <w:spacing w:line="276" w:lineRule="auto"/>
        <w:jc w:val="both"/>
        <w:rPr>
          <w:rFonts w:asciiTheme="minorHAnsi" w:hAnsiTheme="minorHAnsi" w:cstheme="minorHAnsi"/>
        </w:rPr>
      </w:pPr>
      <w:r w:rsidRPr="00F97A6F">
        <w:rPr>
          <w:rFonts w:asciiTheme="minorHAnsi" w:hAnsiTheme="minorHAnsi" w:cstheme="minorHAnsi"/>
        </w:rPr>
        <w:t xml:space="preserve">It is important that the Trafford </w:t>
      </w:r>
      <w:r w:rsidR="00C266D6" w:rsidRPr="00F97A6F">
        <w:rPr>
          <w:rFonts w:asciiTheme="minorHAnsi" w:hAnsiTheme="minorHAnsi" w:cstheme="minorHAnsi"/>
        </w:rPr>
        <w:t>Homelessness Strategy 2019-2024</w:t>
      </w:r>
      <w:r w:rsidRPr="00F97A6F">
        <w:rPr>
          <w:rFonts w:asciiTheme="minorHAnsi" w:hAnsiTheme="minorHAnsi" w:cstheme="minorHAnsi"/>
        </w:rPr>
        <w:t xml:space="preserve"> is reviewed on </w:t>
      </w:r>
      <w:r w:rsidR="0089113E" w:rsidRPr="00F97A6F">
        <w:rPr>
          <w:rFonts w:asciiTheme="minorHAnsi" w:hAnsiTheme="minorHAnsi" w:cstheme="minorHAnsi"/>
        </w:rPr>
        <w:t>a regular</w:t>
      </w:r>
      <w:r w:rsidRPr="00F97A6F">
        <w:rPr>
          <w:rFonts w:asciiTheme="minorHAnsi" w:hAnsiTheme="minorHAnsi" w:cstheme="minorHAnsi"/>
        </w:rPr>
        <w:t xml:space="preserve"> basis. </w:t>
      </w:r>
      <w:r w:rsidR="001967D4" w:rsidRPr="00F97A6F">
        <w:rPr>
          <w:rFonts w:asciiTheme="minorHAnsi" w:hAnsiTheme="minorHAnsi" w:cstheme="minorHAnsi"/>
        </w:rPr>
        <w:t>This annual review</w:t>
      </w:r>
      <w:r w:rsidRPr="00F97A6F">
        <w:rPr>
          <w:rFonts w:asciiTheme="minorHAnsi" w:hAnsiTheme="minorHAnsi" w:cstheme="minorHAnsi"/>
        </w:rPr>
        <w:t xml:space="preserve"> provides an update on the following:</w:t>
      </w:r>
    </w:p>
    <w:p w14:paraId="391FBC86" w14:textId="42923933" w:rsidR="00946D76" w:rsidRPr="00F97A6F" w:rsidRDefault="004C526D" w:rsidP="00C41EE7">
      <w:pPr>
        <w:pStyle w:val="ListParagraph"/>
        <w:numPr>
          <w:ilvl w:val="0"/>
          <w:numId w:val="36"/>
        </w:numPr>
        <w:spacing w:line="276" w:lineRule="auto"/>
        <w:jc w:val="both"/>
        <w:rPr>
          <w:rFonts w:asciiTheme="minorHAnsi" w:hAnsiTheme="minorHAnsi" w:cstheme="minorHAnsi"/>
        </w:rPr>
      </w:pPr>
      <w:r w:rsidRPr="00F97A6F">
        <w:rPr>
          <w:rFonts w:asciiTheme="minorHAnsi" w:hAnsiTheme="minorHAnsi" w:cstheme="minorHAnsi"/>
        </w:rPr>
        <w:t xml:space="preserve">Changes to the </w:t>
      </w:r>
      <w:r w:rsidR="001967D4" w:rsidRPr="00F97A6F">
        <w:rPr>
          <w:rFonts w:asciiTheme="minorHAnsi" w:hAnsiTheme="minorHAnsi" w:cstheme="minorHAnsi"/>
        </w:rPr>
        <w:t xml:space="preserve">national and sub-regional </w:t>
      </w:r>
      <w:r w:rsidR="00C266D6" w:rsidRPr="00F97A6F">
        <w:rPr>
          <w:rFonts w:asciiTheme="minorHAnsi" w:hAnsiTheme="minorHAnsi" w:cstheme="minorHAnsi"/>
        </w:rPr>
        <w:t>homelessness</w:t>
      </w:r>
      <w:r w:rsidR="001967D4" w:rsidRPr="00F97A6F">
        <w:rPr>
          <w:rFonts w:asciiTheme="minorHAnsi" w:hAnsiTheme="minorHAnsi" w:cstheme="minorHAnsi"/>
        </w:rPr>
        <w:t xml:space="preserve"> </w:t>
      </w:r>
      <w:r w:rsidR="00C266D6" w:rsidRPr="00F97A6F">
        <w:rPr>
          <w:rFonts w:asciiTheme="minorHAnsi" w:hAnsiTheme="minorHAnsi" w:cstheme="minorHAnsi"/>
        </w:rPr>
        <w:t xml:space="preserve">initiatives, </w:t>
      </w:r>
      <w:r w:rsidR="008B094C" w:rsidRPr="00F97A6F">
        <w:rPr>
          <w:rFonts w:asciiTheme="minorHAnsi" w:hAnsiTheme="minorHAnsi" w:cstheme="minorHAnsi"/>
        </w:rPr>
        <w:t>policies,</w:t>
      </w:r>
      <w:r w:rsidR="001967D4" w:rsidRPr="00F97A6F">
        <w:rPr>
          <w:rFonts w:asciiTheme="minorHAnsi" w:hAnsiTheme="minorHAnsi" w:cstheme="minorHAnsi"/>
        </w:rPr>
        <w:t xml:space="preserve"> and strategies.</w:t>
      </w:r>
    </w:p>
    <w:p w14:paraId="1190379A" w14:textId="77777777" w:rsidR="00C85D48" w:rsidRPr="00F97A6F" w:rsidRDefault="00C85D48" w:rsidP="00C85D48">
      <w:pPr>
        <w:pStyle w:val="ListParagraph"/>
        <w:spacing w:line="276" w:lineRule="auto"/>
        <w:ind w:left="780"/>
        <w:jc w:val="both"/>
        <w:rPr>
          <w:rFonts w:asciiTheme="minorHAnsi" w:hAnsiTheme="minorHAnsi" w:cstheme="minorHAnsi"/>
          <w:sz w:val="12"/>
          <w:szCs w:val="12"/>
        </w:rPr>
      </w:pPr>
    </w:p>
    <w:p w14:paraId="64B1B708" w14:textId="7DE8CF12" w:rsidR="00946D76" w:rsidRPr="00F97A6F" w:rsidRDefault="00662F27" w:rsidP="00C41EE7">
      <w:pPr>
        <w:pStyle w:val="ListParagraph"/>
        <w:numPr>
          <w:ilvl w:val="0"/>
          <w:numId w:val="36"/>
        </w:numPr>
        <w:spacing w:line="276" w:lineRule="auto"/>
        <w:jc w:val="both"/>
        <w:rPr>
          <w:rFonts w:asciiTheme="minorHAnsi" w:hAnsiTheme="minorHAnsi" w:cstheme="minorHAnsi"/>
        </w:rPr>
      </w:pPr>
      <w:r w:rsidRPr="00F97A6F">
        <w:rPr>
          <w:rFonts w:asciiTheme="minorHAnsi" w:hAnsiTheme="minorHAnsi" w:cstheme="minorHAnsi"/>
        </w:rPr>
        <w:t xml:space="preserve">A Review of </w:t>
      </w:r>
      <w:r w:rsidR="00C266D6" w:rsidRPr="00F97A6F">
        <w:rPr>
          <w:rFonts w:asciiTheme="minorHAnsi" w:hAnsiTheme="minorHAnsi" w:cstheme="minorHAnsi"/>
        </w:rPr>
        <w:t>Homelessness in Trafford</w:t>
      </w:r>
      <w:r w:rsidRPr="00F97A6F">
        <w:rPr>
          <w:rFonts w:asciiTheme="minorHAnsi" w:hAnsiTheme="minorHAnsi" w:cstheme="minorHAnsi"/>
        </w:rPr>
        <w:t xml:space="preserve"> </w:t>
      </w:r>
      <w:r w:rsidR="009B35D7" w:rsidRPr="00F97A6F">
        <w:rPr>
          <w:rFonts w:asciiTheme="minorHAnsi" w:hAnsiTheme="minorHAnsi" w:cstheme="minorHAnsi"/>
        </w:rPr>
        <w:t>2021/</w:t>
      </w:r>
      <w:r w:rsidRPr="00F97A6F">
        <w:rPr>
          <w:rFonts w:asciiTheme="minorHAnsi" w:hAnsiTheme="minorHAnsi" w:cstheme="minorHAnsi"/>
        </w:rPr>
        <w:t>2</w:t>
      </w:r>
      <w:r w:rsidR="008B094C" w:rsidRPr="00F97A6F">
        <w:rPr>
          <w:rFonts w:asciiTheme="minorHAnsi" w:hAnsiTheme="minorHAnsi" w:cstheme="minorHAnsi"/>
        </w:rPr>
        <w:t>2</w:t>
      </w:r>
      <w:r w:rsidR="00946D76" w:rsidRPr="00F97A6F">
        <w:rPr>
          <w:rFonts w:asciiTheme="minorHAnsi" w:hAnsiTheme="minorHAnsi" w:cstheme="minorHAnsi"/>
        </w:rPr>
        <w:t>.</w:t>
      </w:r>
    </w:p>
    <w:p w14:paraId="10C78E91" w14:textId="77777777" w:rsidR="00C85D48" w:rsidRPr="00F97A6F" w:rsidRDefault="00C85D48" w:rsidP="00C85D48">
      <w:pPr>
        <w:spacing w:line="276" w:lineRule="auto"/>
        <w:jc w:val="both"/>
        <w:rPr>
          <w:rFonts w:asciiTheme="minorHAnsi" w:hAnsiTheme="minorHAnsi" w:cstheme="minorHAnsi"/>
          <w:sz w:val="12"/>
          <w:szCs w:val="12"/>
        </w:rPr>
      </w:pPr>
    </w:p>
    <w:p w14:paraId="52B5104A" w14:textId="77777777" w:rsidR="004C526D" w:rsidRPr="00F97A6F" w:rsidRDefault="004C526D" w:rsidP="00C41EE7">
      <w:pPr>
        <w:pStyle w:val="ListParagraph"/>
        <w:numPr>
          <w:ilvl w:val="0"/>
          <w:numId w:val="36"/>
        </w:numPr>
        <w:spacing w:line="276" w:lineRule="auto"/>
        <w:jc w:val="both"/>
        <w:rPr>
          <w:rFonts w:asciiTheme="minorHAnsi" w:hAnsiTheme="minorHAnsi" w:cstheme="minorHAnsi"/>
        </w:rPr>
      </w:pPr>
      <w:r w:rsidRPr="00F97A6F">
        <w:rPr>
          <w:rFonts w:asciiTheme="minorHAnsi" w:hAnsiTheme="minorHAnsi" w:cstheme="minorHAnsi"/>
        </w:rPr>
        <w:t xml:space="preserve">Delivery of the </w:t>
      </w:r>
      <w:r w:rsidR="00C266D6" w:rsidRPr="00F97A6F">
        <w:rPr>
          <w:rFonts w:asciiTheme="minorHAnsi" w:hAnsiTheme="minorHAnsi" w:cstheme="minorHAnsi"/>
        </w:rPr>
        <w:t>Homelessness Strategy</w:t>
      </w:r>
      <w:r w:rsidR="001967D4" w:rsidRPr="00F97A6F">
        <w:rPr>
          <w:rFonts w:asciiTheme="minorHAnsi" w:hAnsiTheme="minorHAnsi" w:cstheme="minorHAnsi"/>
        </w:rPr>
        <w:t>.</w:t>
      </w:r>
    </w:p>
    <w:p w14:paraId="073EC8E5" w14:textId="77777777" w:rsidR="00C85D48" w:rsidRPr="00F97A6F" w:rsidRDefault="00C85D48" w:rsidP="00C85D48">
      <w:pPr>
        <w:spacing w:line="276" w:lineRule="auto"/>
        <w:jc w:val="both"/>
        <w:rPr>
          <w:rFonts w:asciiTheme="minorHAnsi" w:hAnsiTheme="minorHAnsi" w:cstheme="minorHAnsi"/>
          <w:sz w:val="12"/>
          <w:szCs w:val="12"/>
        </w:rPr>
      </w:pPr>
    </w:p>
    <w:p w14:paraId="0EAD9CC9" w14:textId="77777777" w:rsidR="001967D4" w:rsidRPr="00F97A6F" w:rsidRDefault="00946D76" w:rsidP="00C41EE7">
      <w:pPr>
        <w:pStyle w:val="ListParagraph"/>
        <w:numPr>
          <w:ilvl w:val="0"/>
          <w:numId w:val="36"/>
        </w:numPr>
        <w:spacing w:line="276" w:lineRule="auto"/>
        <w:jc w:val="both"/>
        <w:rPr>
          <w:rFonts w:asciiTheme="minorHAnsi" w:hAnsiTheme="minorHAnsi" w:cstheme="minorHAnsi"/>
        </w:rPr>
      </w:pPr>
      <w:r w:rsidRPr="00F97A6F">
        <w:rPr>
          <w:rFonts w:asciiTheme="minorHAnsi" w:hAnsiTheme="minorHAnsi" w:cstheme="minorHAnsi"/>
        </w:rPr>
        <w:t xml:space="preserve">The </w:t>
      </w:r>
      <w:r w:rsidR="00C266D6" w:rsidRPr="00F97A6F">
        <w:rPr>
          <w:rFonts w:asciiTheme="minorHAnsi" w:hAnsiTheme="minorHAnsi" w:cstheme="minorHAnsi"/>
        </w:rPr>
        <w:t>Homelessness Strategy</w:t>
      </w:r>
      <w:r w:rsidRPr="00F97A6F">
        <w:rPr>
          <w:rFonts w:asciiTheme="minorHAnsi" w:hAnsiTheme="minorHAnsi" w:cstheme="minorHAnsi"/>
        </w:rPr>
        <w:t xml:space="preserve"> Action Plan </w:t>
      </w:r>
      <w:r w:rsidR="001967D4" w:rsidRPr="00F97A6F">
        <w:rPr>
          <w:rFonts w:asciiTheme="minorHAnsi" w:hAnsiTheme="minorHAnsi" w:cstheme="minorHAnsi"/>
        </w:rPr>
        <w:t>Update:</w:t>
      </w:r>
    </w:p>
    <w:p w14:paraId="35648936" w14:textId="77777777" w:rsidR="001967D4" w:rsidRPr="00F97A6F" w:rsidRDefault="001967D4" w:rsidP="00C41EE7">
      <w:pPr>
        <w:pStyle w:val="ListParagraph"/>
        <w:numPr>
          <w:ilvl w:val="1"/>
          <w:numId w:val="37"/>
        </w:numPr>
        <w:spacing w:line="276" w:lineRule="auto"/>
        <w:jc w:val="both"/>
        <w:rPr>
          <w:rFonts w:asciiTheme="minorHAnsi" w:hAnsiTheme="minorHAnsi" w:cstheme="minorHAnsi"/>
        </w:rPr>
      </w:pPr>
      <w:r w:rsidRPr="00F97A6F">
        <w:rPr>
          <w:rFonts w:asciiTheme="minorHAnsi" w:hAnsiTheme="minorHAnsi" w:cstheme="minorHAnsi"/>
        </w:rPr>
        <w:t>What have we achieved?</w:t>
      </w:r>
    </w:p>
    <w:p w14:paraId="6CF0AD50" w14:textId="77777777" w:rsidR="001967D4" w:rsidRPr="00F97A6F" w:rsidRDefault="001967D4" w:rsidP="00C41EE7">
      <w:pPr>
        <w:pStyle w:val="ListParagraph"/>
        <w:numPr>
          <w:ilvl w:val="1"/>
          <w:numId w:val="37"/>
        </w:numPr>
        <w:spacing w:line="276" w:lineRule="auto"/>
        <w:jc w:val="both"/>
        <w:rPr>
          <w:rFonts w:asciiTheme="minorHAnsi" w:hAnsiTheme="minorHAnsi" w:cstheme="minorHAnsi"/>
        </w:rPr>
      </w:pPr>
      <w:r w:rsidRPr="00F97A6F">
        <w:rPr>
          <w:rFonts w:asciiTheme="minorHAnsi" w:hAnsiTheme="minorHAnsi" w:cstheme="minorHAnsi"/>
        </w:rPr>
        <w:t>W</w:t>
      </w:r>
      <w:r w:rsidR="00946D76" w:rsidRPr="00F97A6F">
        <w:rPr>
          <w:rFonts w:asciiTheme="minorHAnsi" w:hAnsiTheme="minorHAnsi" w:cstheme="minorHAnsi"/>
        </w:rPr>
        <w:t>hat ar</w:t>
      </w:r>
      <w:r w:rsidRPr="00F97A6F">
        <w:rPr>
          <w:rFonts w:asciiTheme="minorHAnsi" w:hAnsiTheme="minorHAnsi" w:cstheme="minorHAnsi"/>
        </w:rPr>
        <w:t>e we working towards?</w:t>
      </w:r>
    </w:p>
    <w:p w14:paraId="6835C7F4" w14:textId="77777777" w:rsidR="0045456A" w:rsidRPr="00F97A6F" w:rsidRDefault="001967D4" w:rsidP="00C41EE7">
      <w:pPr>
        <w:pStyle w:val="ListParagraph"/>
        <w:numPr>
          <w:ilvl w:val="1"/>
          <w:numId w:val="37"/>
        </w:numPr>
        <w:spacing w:line="276" w:lineRule="auto"/>
        <w:jc w:val="both"/>
        <w:rPr>
          <w:rFonts w:asciiTheme="minorHAnsi" w:hAnsiTheme="minorHAnsi" w:cstheme="minorHAnsi"/>
        </w:rPr>
      </w:pPr>
      <w:r w:rsidRPr="00F97A6F">
        <w:rPr>
          <w:rFonts w:asciiTheme="minorHAnsi" w:hAnsiTheme="minorHAnsi" w:cstheme="minorHAnsi"/>
        </w:rPr>
        <w:t>W</w:t>
      </w:r>
      <w:r w:rsidR="00946D76" w:rsidRPr="00F97A6F">
        <w:rPr>
          <w:rFonts w:asciiTheme="minorHAnsi" w:hAnsiTheme="minorHAnsi" w:cstheme="minorHAnsi"/>
        </w:rPr>
        <w:t>hat do we still have to do?</w:t>
      </w:r>
    </w:p>
    <w:p w14:paraId="7244B913" w14:textId="77777777" w:rsidR="0045456A" w:rsidRPr="00F97A6F" w:rsidRDefault="0045456A" w:rsidP="00C41EE7">
      <w:pPr>
        <w:pStyle w:val="ListParagraph"/>
        <w:spacing w:line="276" w:lineRule="auto"/>
        <w:ind w:left="1500"/>
        <w:jc w:val="both"/>
        <w:rPr>
          <w:rFonts w:asciiTheme="minorHAnsi" w:hAnsiTheme="minorHAnsi" w:cstheme="minorHAnsi"/>
        </w:rPr>
      </w:pPr>
    </w:p>
    <w:p w14:paraId="517CFB26" w14:textId="77777777" w:rsidR="0028334C" w:rsidRPr="00F97A6F" w:rsidRDefault="0028334C" w:rsidP="00BE01EA">
      <w:pPr>
        <w:pStyle w:val="Heading1"/>
        <w:spacing w:after="0" w:line="276" w:lineRule="auto"/>
        <w:jc w:val="both"/>
        <w:rPr>
          <w:rFonts w:asciiTheme="minorHAnsi" w:hAnsiTheme="minorHAnsi" w:cstheme="minorHAnsi"/>
        </w:rPr>
      </w:pPr>
      <w:bookmarkStart w:id="5" w:name="_Toc116401988"/>
      <w:r w:rsidRPr="00F97A6F">
        <w:rPr>
          <w:rFonts w:asciiTheme="minorHAnsi" w:hAnsiTheme="minorHAnsi" w:cstheme="minorHAnsi"/>
        </w:rPr>
        <w:t>Policy and Strategic Context</w:t>
      </w:r>
      <w:bookmarkEnd w:id="3"/>
      <w:bookmarkEnd w:id="5"/>
    </w:p>
    <w:p w14:paraId="42BBB45A" w14:textId="77777777" w:rsidR="0028334C" w:rsidRPr="00F97A6F" w:rsidRDefault="0028334C" w:rsidP="00C41EE7">
      <w:pPr>
        <w:pStyle w:val="Heading2"/>
        <w:jc w:val="both"/>
        <w:rPr>
          <w:rFonts w:asciiTheme="minorHAnsi" w:hAnsiTheme="minorHAnsi" w:cstheme="minorHAnsi"/>
        </w:rPr>
      </w:pPr>
      <w:bookmarkStart w:id="6" w:name="_Toc510790358"/>
      <w:bookmarkStart w:id="7" w:name="_Toc116401989"/>
      <w:r w:rsidRPr="00F97A6F">
        <w:rPr>
          <w:rFonts w:asciiTheme="minorHAnsi" w:hAnsiTheme="minorHAnsi" w:cstheme="minorHAnsi"/>
        </w:rPr>
        <w:t>National Context</w:t>
      </w:r>
      <w:bookmarkEnd w:id="6"/>
      <w:bookmarkEnd w:id="7"/>
    </w:p>
    <w:p w14:paraId="3602A87A" w14:textId="77777777" w:rsidR="00F27971" w:rsidRPr="00F97A6F" w:rsidRDefault="00F27971" w:rsidP="00C41EE7">
      <w:pPr>
        <w:jc w:val="both"/>
        <w:rPr>
          <w:rFonts w:asciiTheme="minorHAnsi" w:hAnsiTheme="minorHAnsi" w:cstheme="minorHAnsi"/>
          <w:b/>
        </w:rPr>
      </w:pPr>
    </w:p>
    <w:p w14:paraId="301899A7" w14:textId="3E91718E" w:rsidR="002627E6" w:rsidRPr="00F97A6F" w:rsidRDefault="002627E6" w:rsidP="00C41EE7">
      <w:pPr>
        <w:jc w:val="both"/>
        <w:rPr>
          <w:rFonts w:asciiTheme="minorHAnsi" w:hAnsiTheme="minorHAnsi" w:cstheme="minorHAnsi"/>
          <w:b/>
        </w:rPr>
      </w:pPr>
      <w:r w:rsidRPr="00F97A6F">
        <w:rPr>
          <w:rFonts w:asciiTheme="minorHAnsi" w:hAnsiTheme="minorHAnsi" w:cstheme="minorHAnsi"/>
          <w:b/>
        </w:rPr>
        <w:t>Cost of living crisis</w:t>
      </w:r>
    </w:p>
    <w:p w14:paraId="6CBE18FE" w14:textId="77777777" w:rsidR="00B803E5" w:rsidRPr="00E66587" w:rsidRDefault="00B803E5" w:rsidP="00C41EE7">
      <w:pPr>
        <w:jc w:val="both"/>
        <w:rPr>
          <w:rFonts w:asciiTheme="minorHAnsi" w:hAnsiTheme="minorHAnsi" w:cstheme="minorHAnsi"/>
          <w:b/>
          <w:sz w:val="12"/>
          <w:szCs w:val="12"/>
        </w:rPr>
      </w:pPr>
    </w:p>
    <w:p w14:paraId="356D0787" w14:textId="43C7FDD4" w:rsidR="00B803E5" w:rsidRPr="00F97A6F" w:rsidRDefault="00B803E5" w:rsidP="00B803E5">
      <w:pPr>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The cost-of-living crisis refers to the fall in real incomes (adjusted for inflation and tax) that the UK has experienced since late 2021. It is being caused by a combination of factors including increases in gas and electric</w:t>
      </w:r>
      <w:r w:rsidR="00956189">
        <w:rPr>
          <w:rFonts w:asciiTheme="minorHAnsi" w:hAnsiTheme="minorHAnsi" w:cstheme="minorHAnsi"/>
          <w:color w:val="000000" w:themeColor="text1"/>
          <w:spacing w:val="0"/>
          <w:szCs w:val="24"/>
        </w:rPr>
        <w:t>ity</w:t>
      </w:r>
      <w:r w:rsidRPr="00F97A6F">
        <w:rPr>
          <w:rFonts w:asciiTheme="minorHAnsi" w:hAnsiTheme="minorHAnsi" w:cstheme="minorHAnsi"/>
          <w:color w:val="000000" w:themeColor="text1"/>
          <w:spacing w:val="0"/>
          <w:szCs w:val="24"/>
        </w:rPr>
        <w:t xml:space="preserve"> prices, the cost of oil and </w:t>
      </w:r>
      <w:r w:rsidR="00956189">
        <w:rPr>
          <w:rFonts w:asciiTheme="minorHAnsi" w:hAnsiTheme="minorHAnsi" w:cstheme="minorHAnsi"/>
          <w:color w:val="000000" w:themeColor="text1"/>
          <w:spacing w:val="0"/>
          <w:szCs w:val="24"/>
        </w:rPr>
        <w:t xml:space="preserve">energy supply issues caused by </w:t>
      </w:r>
      <w:r w:rsidRPr="00F97A6F">
        <w:rPr>
          <w:rFonts w:asciiTheme="minorHAnsi" w:hAnsiTheme="minorHAnsi" w:cstheme="minorHAnsi"/>
          <w:color w:val="000000" w:themeColor="text1"/>
          <w:spacing w:val="0"/>
          <w:szCs w:val="24"/>
        </w:rPr>
        <w:t xml:space="preserve">the war in </w:t>
      </w:r>
      <w:r w:rsidR="00956189" w:rsidRPr="00F97A6F">
        <w:rPr>
          <w:rFonts w:asciiTheme="minorHAnsi" w:hAnsiTheme="minorHAnsi" w:cstheme="minorHAnsi"/>
          <w:color w:val="000000" w:themeColor="text1"/>
          <w:spacing w:val="0"/>
          <w:szCs w:val="24"/>
        </w:rPr>
        <w:t>Ukraine</w:t>
      </w:r>
      <w:r w:rsidR="00956189">
        <w:rPr>
          <w:rFonts w:asciiTheme="minorHAnsi" w:hAnsiTheme="minorHAnsi" w:cstheme="minorHAnsi"/>
          <w:color w:val="000000" w:themeColor="text1"/>
          <w:spacing w:val="0"/>
          <w:szCs w:val="24"/>
        </w:rPr>
        <w:t xml:space="preserve">. These issues coupled with the increasing interest rate, are having a significant impact on households </w:t>
      </w:r>
      <w:r w:rsidRPr="00F97A6F">
        <w:rPr>
          <w:rFonts w:asciiTheme="minorHAnsi" w:hAnsiTheme="minorHAnsi" w:cstheme="minorHAnsi"/>
          <w:color w:val="000000" w:themeColor="text1"/>
          <w:spacing w:val="0"/>
          <w:szCs w:val="24"/>
        </w:rPr>
        <w:t xml:space="preserve">. </w:t>
      </w:r>
    </w:p>
    <w:p w14:paraId="51B597E8" w14:textId="77777777" w:rsidR="00B803E5" w:rsidRPr="00F97A6F" w:rsidRDefault="00B803E5" w:rsidP="00B803E5">
      <w:pPr>
        <w:rPr>
          <w:rFonts w:asciiTheme="minorHAnsi" w:hAnsiTheme="minorHAnsi" w:cstheme="minorHAnsi"/>
          <w:color w:val="000000" w:themeColor="text1"/>
          <w:spacing w:val="0"/>
          <w:szCs w:val="24"/>
        </w:rPr>
      </w:pPr>
    </w:p>
    <w:p w14:paraId="34EA2331" w14:textId="6DC0A642" w:rsidR="002627E6" w:rsidRPr="00F97A6F" w:rsidRDefault="00B803E5" w:rsidP="00B803E5">
      <w:pPr>
        <w:jc w:val="both"/>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 xml:space="preserve">It is anticipated that the cost-of-living crisis will place additional pressures on Local Authority homelessness services as families struggle to pay their rent and mortgages. Homelessness charity St </w:t>
      </w:r>
      <w:proofErr w:type="spellStart"/>
      <w:r w:rsidRPr="00F97A6F">
        <w:rPr>
          <w:rFonts w:asciiTheme="minorHAnsi" w:hAnsiTheme="minorHAnsi" w:cstheme="minorHAnsi"/>
          <w:color w:val="000000" w:themeColor="text1"/>
          <w:spacing w:val="0"/>
          <w:szCs w:val="24"/>
        </w:rPr>
        <w:t>Mungos</w:t>
      </w:r>
      <w:proofErr w:type="spellEnd"/>
      <w:r w:rsidRPr="00F97A6F">
        <w:rPr>
          <w:rFonts w:asciiTheme="minorHAnsi" w:hAnsiTheme="minorHAnsi" w:cstheme="minorHAnsi"/>
          <w:color w:val="000000" w:themeColor="text1"/>
          <w:spacing w:val="0"/>
          <w:szCs w:val="24"/>
        </w:rPr>
        <w:t xml:space="preserve"> states those on low incomes or reliant on welfare benefits are feeling the hike in costs the </w:t>
      </w:r>
      <w:r w:rsidR="00341367" w:rsidRPr="00F97A6F">
        <w:rPr>
          <w:rFonts w:asciiTheme="minorHAnsi" w:hAnsiTheme="minorHAnsi" w:cstheme="minorHAnsi"/>
          <w:color w:val="000000" w:themeColor="text1"/>
          <w:spacing w:val="0"/>
          <w:szCs w:val="24"/>
        </w:rPr>
        <w:t>hardest. They b</w:t>
      </w:r>
      <w:r w:rsidRPr="00F97A6F">
        <w:rPr>
          <w:rFonts w:asciiTheme="minorHAnsi" w:hAnsiTheme="minorHAnsi" w:cstheme="minorHAnsi"/>
          <w:color w:val="000000" w:themeColor="text1"/>
          <w:spacing w:val="0"/>
          <w:szCs w:val="24"/>
        </w:rPr>
        <w:t xml:space="preserve">elieve the crisis will result in more people sleeping rough for the first </w:t>
      </w:r>
      <w:r w:rsidR="00341367" w:rsidRPr="00F97A6F">
        <w:rPr>
          <w:rFonts w:asciiTheme="minorHAnsi" w:hAnsiTheme="minorHAnsi" w:cstheme="minorHAnsi"/>
          <w:color w:val="000000" w:themeColor="text1"/>
          <w:spacing w:val="0"/>
          <w:szCs w:val="24"/>
        </w:rPr>
        <w:t>time and</w:t>
      </w:r>
      <w:r w:rsidRPr="00F97A6F">
        <w:rPr>
          <w:rFonts w:asciiTheme="minorHAnsi" w:hAnsiTheme="minorHAnsi" w:cstheme="minorHAnsi"/>
          <w:color w:val="000000" w:themeColor="text1"/>
          <w:spacing w:val="0"/>
          <w:szCs w:val="24"/>
        </w:rPr>
        <w:t xml:space="preserve"> </w:t>
      </w:r>
      <w:r w:rsidR="00341367" w:rsidRPr="00F97A6F">
        <w:rPr>
          <w:rFonts w:asciiTheme="minorHAnsi" w:hAnsiTheme="minorHAnsi" w:cstheme="minorHAnsi"/>
          <w:color w:val="000000" w:themeColor="text1"/>
          <w:spacing w:val="0"/>
          <w:szCs w:val="24"/>
        </w:rPr>
        <w:t xml:space="preserve">will </w:t>
      </w:r>
      <w:r w:rsidRPr="00F97A6F">
        <w:rPr>
          <w:rFonts w:asciiTheme="minorHAnsi" w:hAnsiTheme="minorHAnsi" w:cstheme="minorHAnsi"/>
          <w:color w:val="000000" w:themeColor="text1"/>
          <w:spacing w:val="0"/>
          <w:szCs w:val="24"/>
        </w:rPr>
        <w:t>threaten the progress of people who have rebuilt their lives after homelessness</w:t>
      </w:r>
      <w:r w:rsidR="00341367" w:rsidRPr="00F97A6F">
        <w:rPr>
          <w:rStyle w:val="FootnoteReference"/>
          <w:rFonts w:asciiTheme="minorHAnsi" w:hAnsiTheme="minorHAnsi" w:cstheme="minorHAnsi"/>
          <w:color w:val="000000" w:themeColor="text1"/>
          <w:spacing w:val="0"/>
          <w:szCs w:val="24"/>
        </w:rPr>
        <w:footnoteReference w:id="1"/>
      </w:r>
      <w:r w:rsidRPr="00F97A6F">
        <w:rPr>
          <w:rFonts w:asciiTheme="minorHAnsi" w:hAnsiTheme="minorHAnsi" w:cstheme="minorHAnsi"/>
          <w:color w:val="000000" w:themeColor="text1"/>
          <w:spacing w:val="0"/>
          <w:szCs w:val="24"/>
        </w:rPr>
        <w:t xml:space="preserve">. </w:t>
      </w:r>
    </w:p>
    <w:p w14:paraId="31162CBA" w14:textId="0C5C3CAD" w:rsidR="00B803E5" w:rsidRPr="00F97A6F" w:rsidRDefault="00B803E5" w:rsidP="00B803E5">
      <w:pPr>
        <w:jc w:val="both"/>
        <w:rPr>
          <w:rFonts w:asciiTheme="minorHAnsi" w:hAnsiTheme="minorHAnsi" w:cstheme="minorHAnsi"/>
          <w:color w:val="000000" w:themeColor="text1"/>
          <w:spacing w:val="0"/>
          <w:szCs w:val="24"/>
        </w:rPr>
      </w:pPr>
    </w:p>
    <w:p w14:paraId="18A5CFD3" w14:textId="653EAA50" w:rsidR="00F27971" w:rsidRPr="00F97A6F" w:rsidRDefault="00F27971" w:rsidP="00C41EE7">
      <w:pPr>
        <w:jc w:val="both"/>
        <w:rPr>
          <w:rFonts w:asciiTheme="minorHAnsi" w:hAnsiTheme="minorHAnsi" w:cstheme="minorHAnsi"/>
          <w:b/>
        </w:rPr>
      </w:pPr>
      <w:r w:rsidRPr="00F97A6F">
        <w:rPr>
          <w:rFonts w:asciiTheme="minorHAnsi" w:hAnsiTheme="minorHAnsi" w:cstheme="minorHAnsi"/>
          <w:b/>
        </w:rPr>
        <w:t>Rough Sleeper Strategy</w:t>
      </w:r>
      <w:r w:rsidRPr="00F97A6F">
        <w:rPr>
          <w:rStyle w:val="FootnoteReference"/>
          <w:rFonts w:asciiTheme="minorHAnsi" w:hAnsiTheme="minorHAnsi" w:cstheme="minorHAnsi"/>
          <w:bCs/>
        </w:rPr>
        <w:footnoteReference w:id="2"/>
      </w:r>
    </w:p>
    <w:p w14:paraId="2C228B0D" w14:textId="77777777" w:rsidR="00B87124" w:rsidRPr="00E66587" w:rsidRDefault="00B87124" w:rsidP="00C41EE7">
      <w:pPr>
        <w:jc w:val="both"/>
        <w:rPr>
          <w:rFonts w:asciiTheme="minorHAnsi" w:hAnsiTheme="minorHAnsi" w:cstheme="minorHAnsi"/>
          <w:sz w:val="12"/>
          <w:szCs w:val="12"/>
        </w:rPr>
      </w:pPr>
    </w:p>
    <w:p w14:paraId="443D2A72" w14:textId="1ADE425D" w:rsidR="00932180" w:rsidRPr="00F97A6F" w:rsidRDefault="00C37EBE" w:rsidP="0062233B">
      <w:pPr>
        <w:autoSpaceDE w:val="0"/>
        <w:autoSpaceDN w:val="0"/>
        <w:adjustRightInd w:val="0"/>
        <w:jc w:val="both"/>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 xml:space="preserve">In August 2018, the </w:t>
      </w:r>
      <w:r w:rsidR="005F54A9" w:rsidRPr="00F97A6F">
        <w:rPr>
          <w:rFonts w:asciiTheme="minorHAnsi" w:hAnsiTheme="minorHAnsi" w:cstheme="minorHAnsi"/>
          <w:color w:val="000000" w:themeColor="text1"/>
          <w:spacing w:val="0"/>
          <w:szCs w:val="24"/>
        </w:rPr>
        <w:t>g</w:t>
      </w:r>
      <w:r w:rsidR="00B87124" w:rsidRPr="00F97A6F">
        <w:rPr>
          <w:rFonts w:asciiTheme="minorHAnsi" w:hAnsiTheme="minorHAnsi" w:cstheme="minorHAnsi"/>
          <w:color w:val="000000" w:themeColor="text1"/>
          <w:spacing w:val="0"/>
          <w:szCs w:val="24"/>
        </w:rPr>
        <w:t xml:space="preserve">overnment </w:t>
      </w:r>
      <w:r w:rsidRPr="00F97A6F">
        <w:rPr>
          <w:rFonts w:asciiTheme="minorHAnsi" w:hAnsiTheme="minorHAnsi" w:cstheme="minorHAnsi"/>
          <w:color w:val="000000" w:themeColor="text1"/>
          <w:spacing w:val="0"/>
          <w:szCs w:val="24"/>
        </w:rPr>
        <w:t xml:space="preserve">published the Rough Sleeping Strategy which </w:t>
      </w:r>
      <w:r w:rsidR="00B87124" w:rsidRPr="00F97A6F">
        <w:rPr>
          <w:rFonts w:asciiTheme="minorHAnsi" w:hAnsiTheme="minorHAnsi" w:cstheme="minorHAnsi"/>
          <w:color w:val="000000" w:themeColor="text1"/>
          <w:spacing w:val="0"/>
          <w:szCs w:val="24"/>
        </w:rPr>
        <w:t>committed to halving rough sleeping by 2022 and e</w:t>
      </w:r>
      <w:r w:rsidRPr="00F97A6F">
        <w:rPr>
          <w:rFonts w:asciiTheme="minorHAnsi" w:hAnsiTheme="minorHAnsi" w:cstheme="minorHAnsi"/>
          <w:color w:val="000000" w:themeColor="text1"/>
          <w:spacing w:val="0"/>
          <w:szCs w:val="24"/>
        </w:rPr>
        <w:t xml:space="preserve">radicating </w:t>
      </w:r>
      <w:r w:rsidR="00B87124" w:rsidRPr="00F97A6F">
        <w:rPr>
          <w:rFonts w:asciiTheme="minorHAnsi" w:hAnsiTheme="minorHAnsi" w:cstheme="minorHAnsi"/>
          <w:color w:val="000000" w:themeColor="text1"/>
          <w:spacing w:val="0"/>
          <w:szCs w:val="24"/>
        </w:rPr>
        <w:t>it by</w:t>
      </w:r>
      <w:r w:rsidRPr="00F97A6F">
        <w:rPr>
          <w:rFonts w:asciiTheme="minorHAnsi" w:hAnsiTheme="minorHAnsi" w:cstheme="minorHAnsi"/>
          <w:color w:val="000000" w:themeColor="text1"/>
          <w:spacing w:val="0"/>
          <w:szCs w:val="24"/>
        </w:rPr>
        <w:t xml:space="preserve"> </w:t>
      </w:r>
      <w:r w:rsidR="00B87124" w:rsidRPr="00F97A6F">
        <w:rPr>
          <w:rFonts w:asciiTheme="minorHAnsi" w:hAnsiTheme="minorHAnsi" w:cstheme="minorHAnsi"/>
          <w:color w:val="000000" w:themeColor="text1"/>
          <w:spacing w:val="0"/>
          <w:szCs w:val="24"/>
        </w:rPr>
        <w:t xml:space="preserve">2027. </w:t>
      </w:r>
      <w:r w:rsidRPr="00F97A6F">
        <w:rPr>
          <w:rFonts w:asciiTheme="minorHAnsi" w:hAnsiTheme="minorHAnsi" w:cstheme="minorHAnsi"/>
          <w:color w:val="000000" w:themeColor="text1"/>
          <w:spacing w:val="0"/>
          <w:szCs w:val="24"/>
        </w:rPr>
        <w:t>The vision is that by 2027 all parts of central and local government, in partnership with business</w:t>
      </w:r>
      <w:r w:rsidR="00341367" w:rsidRPr="00F97A6F">
        <w:rPr>
          <w:rFonts w:asciiTheme="minorHAnsi" w:hAnsiTheme="minorHAnsi" w:cstheme="minorHAnsi"/>
          <w:color w:val="000000" w:themeColor="text1"/>
          <w:spacing w:val="0"/>
          <w:szCs w:val="24"/>
        </w:rPr>
        <w:t>es</w:t>
      </w:r>
      <w:r w:rsidRPr="00F97A6F">
        <w:rPr>
          <w:rFonts w:asciiTheme="minorHAnsi" w:hAnsiTheme="minorHAnsi" w:cstheme="minorHAnsi"/>
          <w:color w:val="000000" w:themeColor="text1"/>
          <w:spacing w:val="0"/>
          <w:szCs w:val="24"/>
        </w:rPr>
        <w:t>, the public and wider society</w:t>
      </w:r>
      <w:r w:rsidR="005F54A9" w:rsidRPr="00F97A6F">
        <w:rPr>
          <w:rFonts w:asciiTheme="minorHAnsi" w:hAnsiTheme="minorHAnsi" w:cstheme="minorHAnsi"/>
          <w:color w:val="000000" w:themeColor="text1"/>
          <w:spacing w:val="0"/>
          <w:szCs w:val="24"/>
        </w:rPr>
        <w:t>;</w:t>
      </w:r>
      <w:r w:rsidRPr="00F97A6F">
        <w:rPr>
          <w:rFonts w:asciiTheme="minorHAnsi" w:hAnsiTheme="minorHAnsi" w:cstheme="minorHAnsi"/>
          <w:color w:val="000000" w:themeColor="text1"/>
          <w:spacing w:val="0"/>
          <w:szCs w:val="24"/>
        </w:rPr>
        <w:t xml:space="preserve"> are working together to ensure that no-one </w:t>
      </w:r>
      <w:proofErr w:type="gramStart"/>
      <w:r w:rsidR="00B862EC" w:rsidRPr="00F97A6F">
        <w:rPr>
          <w:rFonts w:asciiTheme="minorHAnsi" w:hAnsiTheme="minorHAnsi" w:cstheme="minorHAnsi"/>
          <w:color w:val="000000" w:themeColor="text1"/>
          <w:spacing w:val="0"/>
          <w:szCs w:val="24"/>
        </w:rPr>
        <w:t>has to</w:t>
      </w:r>
      <w:proofErr w:type="gramEnd"/>
      <w:r w:rsidR="00B862EC" w:rsidRPr="00F97A6F">
        <w:rPr>
          <w:rFonts w:asciiTheme="minorHAnsi" w:hAnsiTheme="minorHAnsi" w:cstheme="minorHAnsi"/>
          <w:color w:val="000000" w:themeColor="text1"/>
          <w:spacing w:val="0"/>
          <w:szCs w:val="24"/>
        </w:rPr>
        <w:t xml:space="preserve"> </w:t>
      </w:r>
      <w:r w:rsidRPr="00F97A6F">
        <w:rPr>
          <w:rFonts w:asciiTheme="minorHAnsi" w:hAnsiTheme="minorHAnsi" w:cstheme="minorHAnsi"/>
          <w:color w:val="000000" w:themeColor="text1"/>
          <w:spacing w:val="0"/>
          <w:szCs w:val="24"/>
        </w:rPr>
        <w:t xml:space="preserve">experience rough sleeping again. </w:t>
      </w:r>
      <w:r w:rsidR="00932180" w:rsidRPr="00F97A6F">
        <w:rPr>
          <w:rFonts w:asciiTheme="minorHAnsi" w:hAnsiTheme="minorHAnsi" w:cstheme="minorHAnsi"/>
          <w:color w:val="000000" w:themeColor="text1"/>
          <w:spacing w:val="0"/>
          <w:szCs w:val="24"/>
        </w:rPr>
        <w:t>Linked to the delivery of this Strategy, the government  announced a range of cross-government initiatives which will see the start of new joint working</w:t>
      </w:r>
      <w:r w:rsidR="005F54A9" w:rsidRPr="00F97A6F">
        <w:rPr>
          <w:rFonts w:asciiTheme="minorHAnsi" w:hAnsiTheme="minorHAnsi" w:cstheme="minorHAnsi"/>
          <w:color w:val="000000" w:themeColor="text1"/>
          <w:spacing w:val="0"/>
          <w:szCs w:val="24"/>
        </w:rPr>
        <w:t>;</w:t>
      </w:r>
      <w:r w:rsidR="00932180" w:rsidRPr="00F97A6F">
        <w:rPr>
          <w:rFonts w:asciiTheme="minorHAnsi" w:hAnsiTheme="minorHAnsi" w:cstheme="minorHAnsi"/>
          <w:color w:val="000000" w:themeColor="text1"/>
          <w:spacing w:val="0"/>
          <w:szCs w:val="24"/>
        </w:rPr>
        <w:t xml:space="preserve"> including a health provision for people who sleep </w:t>
      </w:r>
      <w:r w:rsidR="008B094C" w:rsidRPr="00F97A6F">
        <w:rPr>
          <w:rFonts w:asciiTheme="minorHAnsi" w:hAnsiTheme="minorHAnsi" w:cstheme="minorHAnsi"/>
          <w:color w:val="000000" w:themeColor="text1"/>
          <w:spacing w:val="0"/>
          <w:szCs w:val="24"/>
        </w:rPr>
        <w:t>rough and</w:t>
      </w:r>
      <w:r w:rsidR="00932180" w:rsidRPr="00F97A6F">
        <w:rPr>
          <w:rFonts w:asciiTheme="minorHAnsi" w:hAnsiTheme="minorHAnsi" w:cstheme="minorHAnsi"/>
          <w:color w:val="000000" w:themeColor="text1"/>
          <w:spacing w:val="0"/>
          <w:szCs w:val="24"/>
        </w:rPr>
        <w:t xml:space="preserve"> working in prisons to prevent people from sleeping rough in the first place.</w:t>
      </w:r>
    </w:p>
    <w:p w14:paraId="15CF2C85" w14:textId="77777777" w:rsidR="00956189" w:rsidRPr="00F97A6F" w:rsidRDefault="00956189" w:rsidP="0062233B">
      <w:pPr>
        <w:autoSpaceDE w:val="0"/>
        <w:autoSpaceDN w:val="0"/>
        <w:adjustRightInd w:val="0"/>
        <w:jc w:val="both"/>
        <w:rPr>
          <w:rFonts w:asciiTheme="minorHAnsi" w:hAnsiTheme="minorHAnsi" w:cstheme="minorHAnsi"/>
          <w:color w:val="000000" w:themeColor="text1"/>
          <w:spacing w:val="0"/>
          <w:szCs w:val="24"/>
        </w:rPr>
      </w:pPr>
    </w:p>
    <w:p w14:paraId="4AAF03D2" w14:textId="402DEAD8" w:rsidR="00341367" w:rsidRPr="00F97A6F" w:rsidRDefault="00341367" w:rsidP="00C41EE7">
      <w:pPr>
        <w:autoSpaceDE w:val="0"/>
        <w:autoSpaceDN w:val="0"/>
        <w:adjustRightInd w:val="0"/>
        <w:jc w:val="both"/>
        <w:rPr>
          <w:rFonts w:asciiTheme="minorHAnsi" w:hAnsiTheme="minorHAnsi" w:cstheme="minorHAnsi"/>
          <w:color w:val="000000" w:themeColor="text1"/>
          <w:spacing w:val="0"/>
          <w:szCs w:val="24"/>
        </w:rPr>
      </w:pPr>
      <w:r w:rsidRPr="00F97A6F">
        <w:rPr>
          <w:rFonts w:asciiTheme="minorHAnsi" w:hAnsiTheme="minorHAnsi" w:cstheme="minorHAnsi"/>
          <w:b/>
        </w:rPr>
        <w:t>Ending Rough Sleeping for good</w:t>
      </w:r>
      <w:r w:rsidRPr="00F97A6F">
        <w:rPr>
          <w:rStyle w:val="FootnoteReference"/>
          <w:rFonts w:asciiTheme="minorHAnsi" w:hAnsiTheme="minorHAnsi" w:cstheme="minorHAnsi"/>
          <w:color w:val="000000" w:themeColor="text1"/>
          <w:spacing w:val="0"/>
          <w:szCs w:val="24"/>
        </w:rPr>
        <w:footnoteReference w:id="3"/>
      </w:r>
    </w:p>
    <w:p w14:paraId="067E06C4" w14:textId="77777777" w:rsidR="00341367" w:rsidRPr="00E66587" w:rsidRDefault="00341367" w:rsidP="00C41EE7">
      <w:pPr>
        <w:autoSpaceDE w:val="0"/>
        <w:autoSpaceDN w:val="0"/>
        <w:adjustRightInd w:val="0"/>
        <w:jc w:val="both"/>
        <w:rPr>
          <w:rFonts w:asciiTheme="minorHAnsi" w:hAnsiTheme="minorHAnsi" w:cstheme="minorHAnsi"/>
          <w:color w:val="000000" w:themeColor="text1"/>
          <w:spacing w:val="0"/>
          <w:sz w:val="12"/>
          <w:szCs w:val="12"/>
        </w:rPr>
      </w:pPr>
    </w:p>
    <w:p w14:paraId="00594036" w14:textId="47F54902" w:rsidR="00341367" w:rsidRPr="00F97A6F" w:rsidRDefault="00C37EBE" w:rsidP="00C41EE7">
      <w:pPr>
        <w:autoSpaceDE w:val="0"/>
        <w:autoSpaceDN w:val="0"/>
        <w:adjustRightInd w:val="0"/>
        <w:jc w:val="both"/>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 xml:space="preserve">In </w:t>
      </w:r>
      <w:r w:rsidR="00341367" w:rsidRPr="00F97A6F">
        <w:rPr>
          <w:rFonts w:asciiTheme="minorHAnsi" w:hAnsiTheme="minorHAnsi" w:cstheme="minorHAnsi"/>
          <w:color w:val="000000" w:themeColor="text1"/>
          <w:spacing w:val="0"/>
          <w:szCs w:val="24"/>
        </w:rPr>
        <w:t>September 2022,</w:t>
      </w:r>
      <w:r w:rsidRPr="00F97A6F">
        <w:rPr>
          <w:rFonts w:asciiTheme="minorHAnsi" w:hAnsiTheme="minorHAnsi" w:cstheme="minorHAnsi"/>
          <w:color w:val="000000" w:themeColor="text1"/>
          <w:spacing w:val="0"/>
          <w:szCs w:val="24"/>
        </w:rPr>
        <w:t xml:space="preserve"> the </w:t>
      </w:r>
      <w:r w:rsidR="00CE5950" w:rsidRPr="00F97A6F">
        <w:rPr>
          <w:rFonts w:asciiTheme="minorHAnsi" w:hAnsiTheme="minorHAnsi" w:cstheme="minorHAnsi"/>
          <w:color w:val="000000" w:themeColor="text1"/>
          <w:spacing w:val="0"/>
          <w:szCs w:val="24"/>
        </w:rPr>
        <w:t xml:space="preserve">government </w:t>
      </w:r>
      <w:r w:rsidRPr="00F97A6F">
        <w:rPr>
          <w:rFonts w:asciiTheme="minorHAnsi" w:hAnsiTheme="minorHAnsi" w:cstheme="minorHAnsi"/>
          <w:color w:val="000000" w:themeColor="text1"/>
          <w:spacing w:val="0"/>
          <w:szCs w:val="24"/>
        </w:rPr>
        <w:t xml:space="preserve">published </w:t>
      </w:r>
      <w:r w:rsidR="00341367" w:rsidRPr="00F97A6F">
        <w:rPr>
          <w:rFonts w:asciiTheme="minorHAnsi" w:hAnsiTheme="minorHAnsi" w:cstheme="minorHAnsi"/>
          <w:color w:val="000000" w:themeColor="text1"/>
          <w:spacing w:val="0"/>
          <w:szCs w:val="24"/>
        </w:rPr>
        <w:t xml:space="preserve">the </w:t>
      </w:r>
      <w:r w:rsidR="00F97A6F">
        <w:rPr>
          <w:rFonts w:asciiTheme="minorHAnsi" w:hAnsiTheme="minorHAnsi" w:cstheme="minorHAnsi"/>
          <w:color w:val="000000" w:themeColor="text1"/>
          <w:spacing w:val="0"/>
          <w:szCs w:val="24"/>
        </w:rPr>
        <w:t>‘</w:t>
      </w:r>
      <w:r w:rsidR="00341367" w:rsidRPr="00F97A6F">
        <w:rPr>
          <w:rFonts w:asciiTheme="minorHAnsi" w:hAnsiTheme="minorHAnsi" w:cstheme="minorHAnsi"/>
          <w:color w:val="000000" w:themeColor="text1"/>
          <w:spacing w:val="0"/>
          <w:szCs w:val="24"/>
        </w:rPr>
        <w:t>Ending Rough Sleeping for Good</w:t>
      </w:r>
      <w:r w:rsidR="00F97A6F">
        <w:rPr>
          <w:rFonts w:asciiTheme="minorHAnsi" w:hAnsiTheme="minorHAnsi" w:cstheme="minorHAnsi"/>
          <w:color w:val="000000" w:themeColor="text1"/>
          <w:spacing w:val="0"/>
          <w:szCs w:val="24"/>
        </w:rPr>
        <w:t>’</w:t>
      </w:r>
      <w:r w:rsidR="00341367" w:rsidRPr="00F97A6F">
        <w:rPr>
          <w:rFonts w:asciiTheme="minorHAnsi" w:hAnsiTheme="minorHAnsi" w:cstheme="minorHAnsi"/>
          <w:color w:val="000000" w:themeColor="text1"/>
          <w:spacing w:val="0"/>
          <w:szCs w:val="24"/>
        </w:rPr>
        <w:t xml:space="preserve"> policy paper. This is a cross-government strategy which sets out how the government and its partners </w:t>
      </w:r>
      <w:r w:rsidR="00341367" w:rsidRPr="00F97A6F">
        <w:rPr>
          <w:rFonts w:asciiTheme="minorHAnsi" w:hAnsiTheme="minorHAnsi" w:cstheme="minorHAnsi"/>
          <w:color w:val="000000" w:themeColor="text1"/>
          <w:spacing w:val="0"/>
          <w:szCs w:val="24"/>
        </w:rPr>
        <w:lastRenderedPageBreak/>
        <w:t xml:space="preserve">will work together to deliver on the government’s manifesto commitment to end rough sleeping in this Parliament. It also lays the foundations for long-term style change to end rough sleeping sustainably and for good. Importantly, the </w:t>
      </w:r>
      <w:r w:rsidR="00CB4B9A" w:rsidRPr="00F97A6F">
        <w:rPr>
          <w:rFonts w:asciiTheme="minorHAnsi" w:hAnsiTheme="minorHAnsi" w:cstheme="minorHAnsi"/>
          <w:color w:val="000000" w:themeColor="text1"/>
          <w:spacing w:val="0"/>
          <w:szCs w:val="24"/>
        </w:rPr>
        <w:t>strategy</w:t>
      </w:r>
      <w:r w:rsidR="00341367" w:rsidRPr="00F97A6F">
        <w:rPr>
          <w:rFonts w:asciiTheme="minorHAnsi" w:hAnsiTheme="minorHAnsi" w:cstheme="minorHAnsi"/>
          <w:color w:val="000000" w:themeColor="text1"/>
          <w:spacing w:val="0"/>
          <w:szCs w:val="24"/>
        </w:rPr>
        <w:t xml:space="preserve"> </w:t>
      </w:r>
      <w:r w:rsidR="005C14E0" w:rsidRPr="00F97A6F">
        <w:rPr>
          <w:rFonts w:asciiTheme="minorHAnsi" w:hAnsiTheme="minorHAnsi" w:cstheme="minorHAnsi"/>
          <w:color w:val="000000" w:themeColor="text1"/>
          <w:spacing w:val="0"/>
          <w:szCs w:val="24"/>
        </w:rPr>
        <w:t xml:space="preserve">lays out a clear and defined vision </w:t>
      </w:r>
      <w:r w:rsidR="00D60DD6" w:rsidRPr="00F97A6F">
        <w:rPr>
          <w:rFonts w:asciiTheme="minorHAnsi" w:hAnsiTheme="minorHAnsi" w:cstheme="minorHAnsi"/>
          <w:color w:val="000000" w:themeColor="text1"/>
          <w:spacing w:val="0"/>
          <w:szCs w:val="24"/>
        </w:rPr>
        <w:t xml:space="preserve">for ending rough sleeping in </w:t>
      </w:r>
      <w:r w:rsidR="005C14E0" w:rsidRPr="00F97A6F">
        <w:rPr>
          <w:rFonts w:asciiTheme="minorHAnsi" w:hAnsiTheme="minorHAnsi" w:cstheme="minorHAnsi"/>
          <w:color w:val="000000" w:themeColor="text1"/>
          <w:spacing w:val="0"/>
          <w:szCs w:val="24"/>
        </w:rPr>
        <w:t>that</w:t>
      </w:r>
      <w:r w:rsidR="00D60DD6" w:rsidRPr="00F97A6F">
        <w:rPr>
          <w:rFonts w:asciiTheme="minorHAnsi" w:hAnsiTheme="minorHAnsi" w:cstheme="minorHAnsi"/>
          <w:color w:val="000000" w:themeColor="text1"/>
          <w:spacing w:val="0"/>
          <w:szCs w:val="24"/>
        </w:rPr>
        <w:t xml:space="preserve"> it</w:t>
      </w:r>
      <w:r w:rsidR="005C14E0" w:rsidRPr="00F97A6F">
        <w:rPr>
          <w:rFonts w:asciiTheme="minorHAnsi" w:hAnsiTheme="minorHAnsi" w:cstheme="minorHAnsi"/>
          <w:color w:val="000000" w:themeColor="text1"/>
          <w:spacing w:val="0"/>
          <w:szCs w:val="24"/>
        </w:rPr>
        <w:t xml:space="preserve"> is </w:t>
      </w:r>
      <w:r w:rsidR="00CB4B9A" w:rsidRPr="00F97A6F">
        <w:rPr>
          <w:rFonts w:asciiTheme="minorHAnsi" w:hAnsiTheme="minorHAnsi" w:cstheme="minorHAnsi"/>
          <w:color w:val="000000" w:themeColor="text1"/>
          <w:spacing w:val="0"/>
          <w:szCs w:val="24"/>
        </w:rPr>
        <w:t>“</w:t>
      </w:r>
      <w:r w:rsidR="005C14E0" w:rsidRPr="00F97A6F">
        <w:rPr>
          <w:rFonts w:asciiTheme="minorHAnsi" w:hAnsiTheme="minorHAnsi" w:cstheme="minorHAnsi"/>
          <w:color w:val="000000" w:themeColor="text1"/>
          <w:spacing w:val="0"/>
          <w:szCs w:val="24"/>
        </w:rPr>
        <w:t>prevented wherever possible, and where it does occur it is rare, brief, and non-recurrent</w:t>
      </w:r>
      <w:r w:rsidR="00CB4B9A" w:rsidRPr="00F97A6F">
        <w:rPr>
          <w:rFonts w:asciiTheme="minorHAnsi" w:hAnsiTheme="minorHAnsi" w:cstheme="minorHAnsi"/>
          <w:color w:val="000000" w:themeColor="text1"/>
          <w:spacing w:val="0"/>
          <w:szCs w:val="24"/>
        </w:rPr>
        <w:t>”</w:t>
      </w:r>
      <w:r w:rsidR="005C14E0" w:rsidRPr="00F97A6F">
        <w:rPr>
          <w:rFonts w:asciiTheme="minorHAnsi" w:hAnsiTheme="minorHAnsi" w:cstheme="minorHAnsi"/>
          <w:color w:val="000000" w:themeColor="text1"/>
          <w:spacing w:val="0"/>
          <w:szCs w:val="24"/>
        </w:rPr>
        <w:t xml:space="preserve">. </w:t>
      </w:r>
    </w:p>
    <w:p w14:paraId="726F6540" w14:textId="717DDCDF" w:rsidR="00341367" w:rsidRPr="00F97A6F" w:rsidRDefault="00341367" w:rsidP="00C41EE7">
      <w:pPr>
        <w:autoSpaceDE w:val="0"/>
        <w:autoSpaceDN w:val="0"/>
        <w:adjustRightInd w:val="0"/>
        <w:jc w:val="both"/>
        <w:rPr>
          <w:rFonts w:asciiTheme="minorHAnsi" w:hAnsiTheme="minorHAnsi" w:cstheme="minorHAnsi"/>
          <w:color w:val="000000" w:themeColor="text1"/>
          <w:spacing w:val="0"/>
          <w:szCs w:val="24"/>
        </w:rPr>
      </w:pPr>
    </w:p>
    <w:p w14:paraId="5D65F706" w14:textId="4ABBFCA1" w:rsidR="00CB4B9A" w:rsidRPr="00F97A6F" w:rsidRDefault="00341367" w:rsidP="00C41EE7">
      <w:pPr>
        <w:autoSpaceDE w:val="0"/>
        <w:autoSpaceDN w:val="0"/>
        <w:adjustRightInd w:val="0"/>
        <w:jc w:val="both"/>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The Strategy promises an investment of £500 million into the Rough Sleeping Initiative over three year</w:t>
      </w:r>
      <w:r w:rsidR="009B35D7" w:rsidRPr="00F97A6F">
        <w:rPr>
          <w:rFonts w:asciiTheme="minorHAnsi" w:hAnsiTheme="minorHAnsi" w:cstheme="minorHAnsi"/>
          <w:color w:val="000000" w:themeColor="text1"/>
          <w:spacing w:val="0"/>
          <w:szCs w:val="24"/>
        </w:rPr>
        <w:t>s</w:t>
      </w:r>
      <w:r w:rsidR="00CB4B9A" w:rsidRPr="00F97A6F">
        <w:rPr>
          <w:rFonts w:asciiTheme="minorHAnsi" w:hAnsiTheme="minorHAnsi" w:cstheme="minorHAnsi"/>
          <w:color w:val="000000" w:themeColor="text1"/>
          <w:spacing w:val="0"/>
          <w:szCs w:val="24"/>
        </w:rPr>
        <w:t xml:space="preserve"> and a £12 million Test and Learn Programme to trial innovative approaches and test what works to reduce homelessness and rough sleeping. </w:t>
      </w:r>
    </w:p>
    <w:p w14:paraId="7A2DB21B" w14:textId="77777777" w:rsidR="00CB4B9A" w:rsidRPr="00F97A6F" w:rsidRDefault="00CB4B9A" w:rsidP="00C41EE7">
      <w:pPr>
        <w:autoSpaceDE w:val="0"/>
        <w:autoSpaceDN w:val="0"/>
        <w:adjustRightInd w:val="0"/>
        <w:jc w:val="both"/>
        <w:rPr>
          <w:rFonts w:asciiTheme="minorHAnsi" w:hAnsiTheme="minorHAnsi" w:cstheme="minorHAnsi"/>
          <w:color w:val="000000" w:themeColor="text1"/>
          <w:spacing w:val="0"/>
          <w:szCs w:val="24"/>
        </w:rPr>
      </w:pPr>
    </w:p>
    <w:p w14:paraId="048F5B6A" w14:textId="28D79431" w:rsidR="00341367" w:rsidRPr="00F97A6F" w:rsidRDefault="00CB4B9A" w:rsidP="00C41EE7">
      <w:pPr>
        <w:autoSpaceDE w:val="0"/>
        <w:autoSpaceDN w:val="0"/>
        <w:adjustRightInd w:val="0"/>
        <w:jc w:val="both"/>
        <w:rPr>
          <w:rFonts w:asciiTheme="minorHAnsi" w:hAnsiTheme="minorHAnsi" w:cstheme="minorHAnsi"/>
          <w:color w:val="000000" w:themeColor="text1"/>
          <w:spacing w:val="0"/>
          <w:szCs w:val="24"/>
        </w:rPr>
      </w:pPr>
      <w:r w:rsidRPr="00F97A6F">
        <w:rPr>
          <w:rFonts w:asciiTheme="minorHAnsi" w:hAnsiTheme="minorHAnsi" w:cstheme="minorHAnsi"/>
          <w:color w:val="000000" w:themeColor="text1"/>
          <w:spacing w:val="0"/>
          <w:szCs w:val="24"/>
        </w:rPr>
        <w:t>A</w:t>
      </w:r>
      <w:r w:rsidR="00341367" w:rsidRPr="00F97A6F">
        <w:rPr>
          <w:rFonts w:asciiTheme="minorHAnsi" w:hAnsiTheme="minorHAnsi" w:cstheme="minorHAnsi"/>
          <w:color w:val="000000" w:themeColor="text1"/>
          <w:spacing w:val="0"/>
          <w:szCs w:val="24"/>
        </w:rPr>
        <w:t xml:space="preserve"> new £200 million Single Homelessness Accommodation Programme </w:t>
      </w:r>
      <w:r w:rsidRPr="00F97A6F">
        <w:rPr>
          <w:rFonts w:asciiTheme="minorHAnsi" w:hAnsiTheme="minorHAnsi" w:cstheme="minorHAnsi"/>
          <w:color w:val="000000" w:themeColor="text1"/>
          <w:spacing w:val="0"/>
          <w:szCs w:val="24"/>
        </w:rPr>
        <w:t>will be launched to deliver up to</w:t>
      </w:r>
      <w:r w:rsidR="00341367" w:rsidRPr="00F97A6F">
        <w:rPr>
          <w:rFonts w:asciiTheme="minorHAnsi" w:hAnsiTheme="minorHAnsi" w:cstheme="minorHAnsi"/>
          <w:color w:val="000000" w:themeColor="text1"/>
          <w:spacing w:val="0"/>
          <w:szCs w:val="24"/>
        </w:rPr>
        <w:t xml:space="preserve"> 2,400 </w:t>
      </w:r>
      <w:r w:rsidRPr="00F97A6F">
        <w:rPr>
          <w:rFonts w:asciiTheme="minorHAnsi" w:hAnsiTheme="minorHAnsi" w:cstheme="minorHAnsi"/>
          <w:color w:val="000000" w:themeColor="text1"/>
          <w:spacing w:val="0"/>
          <w:szCs w:val="24"/>
        </w:rPr>
        <w:t xml:space="preserve">homes and wrap-around support by March 2025. This will provide new supported housing and Housing First accommodation, including for young people at risk of homelessness and rough sleeping. </w:t>
      </w:r>
    </w:p>
    <w:p w14:paraId="0F46CE04" w14:textId="2A5A1D89" w:rsidR="00CB4B9A" w:rsidRPr="00F97A6F" w:rsidRDefault="00CB4B9A" w:rsidP="00C41EE7">
      <w:pPr>
        <w:autoSpaceDE w:val="0"/>
        <w:autoSpaceDN w:val="0"/>
        <w:adjustRightInd w:val="0"/>
        <w:jc w:val="both"/>
        <w:rPr>
          <w:rFonts w:asciiTheme="minorHAnsi" w:hAnsiTheme="minorHAnsi" w:cstheme="minorHAnsi"/>
          <w:color w:val="000000" w:themeColor="text1"/>
          <w:spacing w:val="0"/>
          <w:szCs w:val="24"/>
        </w:rPr>
      </w:pPr>
    </w:p>
    <w:p w14:paraId="262567C8" w14:textId="77777777" w:rsidR="00E07172" w:rsidRPr="00F97A6F" w:rsidRDefault="00EA66A0" w:rsidP="007D2444">
      <w:pPr>
        <w:pStyle w:val="Heading2"/>
        <w:jc w:val="both"/>
        <w:rPr>
          <w:rFonts w:asciiTheme="minorHAnsi" w:hAnsiTheme="minorHAnsi" w:cstheme="minorHAnsi"/>
        </w:rPr>
      </w:pPr>
      <w:bookmarkStart w:id="8" w:name="_Toc116401990"/>
      <w:r w:rsidRPr="00F97A6F">
        <w:rPr>
          <w:rFonts w:asciiTheme="minorHAnsi" w:hAnsiTheme="minorHAnsi" w:cstheme="minorHAnsi"/>
        </w:rPr>
        <w:t>Regional Context</w:t>
      </w:r>
      <w:bookmarkEnd w:id="8"/>
    </w:p>
    <w:p w14:paraId="040B21A0" w14:textId="77777777" w:rsidR="007D2444" w:rsidRPr="00F97A6F" w:rsidRDefault="007D2444" w:rsidP="007D2444">
      <w:pPr>
        <w:pStyle w:val="BodyText"/>
        <w:rPr>
          <w:rFonts w:asciiTheme="minorHAnsi" w:hAnsiTheme="minorHAnsi" w:cstheme="minorHAnsi"/>
          <w:highlight w:val="yellow"/>
        </w:rPr>
      </w:pPr>
    </w:p>
    <w:p w14:paraId="3A15B2EB" w14:textId="77777777" w:rsidR="004C526D" w:rsidRPr="00F97A6F" w:rsidRDefault="004C526D" w:rsidP="007D2444">
      <w:pPr>
        <w:pStyle w:val="Reporttext"/>
        <w:numPr>
          <w:ilvl w:val="0"/>
          <w:numId w:val="0"/>
        </w:numPr>
        <w:tabs>
          <w:tab w:val="left" w:pos="0"/>
          <w:tab w:val="left" w:pos="1418"/>
        </w:tabs>
        <w:spacing w:after="0" w:line="276" w:lineRule="auto"/>
        <w:rPr>
          <w:rFonts w:asciiTheme="minorHAnsi" w:hAnsiTheme="minorHAnsi" w:cstheme="minorHAnsi"/>
          <w:b/>
        </w:rPr>
      </w:pPr>
      <w:r w:rsidRPr="00F97A6F">
        <w:rPr>
          <w:rFonts w:asciiTheme="minorHAnsi" w:hAnsiTheme="minorHAnsi" w:cstheme="minorHAnsi"/>
          <w:b/>
        </w:rPr>
        <w:t>Greater Manchester Ho</w:t>
      </w:r>
      <w:r w:rsidR="007977EF" w:rsidRPr="00F97A6F">
        <w:rPr>
          <w:rFonts w:asciiTheme="minorHAnsi" w:hAnsiTheme="minorHAnsi" w:cstheme="minorHAnsi"/>
          <w:b/>
        </w:rPr>
        <w:t>using Strategy</w:t>
      </w:r>
      <w:r w:rsidR="00F27971" w:rsidRPr="00F97A6F">
        <w:rPr>
          <w:rStyle w:val="FootnoteReference"/>
          <w:rFonts w:asciiTheme="minorHAnsi" w:hAnsiTheme="minorHAnsi" w:cstheme="minorHAnsi"/>
          <w:b/>
        </w:rPr>
        <w:footnoteReference w:id="4"/>
      </w:r>
    </w:p>
    <w:p w14:paraId="6D7DB942" w14:textId="77777777" w:rsidR="007D2444" w:rsidRPr="00E66587" w:rsidRDefault="007D2444" w:rsidP="007D2444">
      <w:pPr>
        <w:pStyle w:val="Reporttext"/>
        <w:numPr>
          <w:ilvl w:val="0"/>
          <w:numId w:val="0"/>
        </w:numPr>
        <w:tabs>
          <w:tab w:val="left" w:pos="0"/>
          <w:tab w:val="left" w:pos="1418"/>
        </w:tabs>
        <w:spacing w:before="0" w:after="0" w:line="276" w:lineRule="auto"/>
        <w:rPr>
          <w:rFonts w:asciiTheme="minorHAnsi" w:hAnsiTheme="minorHAnsi" w:cstheme="minorHAnsi"/>
          <w:b/>
          <w:sz w:val="12"/>
          <w:szCs w:val="12"/>
        </w:rPr>
      </w:pPr>
    </w:p>
    <w:p w14:paraId="0B391BA8" w14:textId="440AC4D1" w:rsidR="005651CA" w:rsidRPr="00F97A6F" w:rsidRDefault="00F64A2A" w:rsidP="00C41EE7">
      <w:pPr>
        <w:spacing w:line="276" w:lineRule="auto"/>
        <w:jc w:val="both"/>
        <w:rPr>
          <w:rFonts w:asciiTheme="minorHAnsi" w:hAnsiTheme="minorHAnsi" w:cstheme="minorHAnsi"/>
        </w:rPr>
      </w:pPr>
      <w:r w:rsidRPr="00F97A6F">
        <w:rPr>
          <w:rFonts w:asciiTheme="minorHAnsi" w:hAnsiTheme="minorHAnsi" w:cstheme="minorHAnsi"/>
        </w:rPr>
        <w:t xml:space="preserve">The Greater Manchester </w:t>
      </w:r>
      <w:r w:rsidR="007977EF" w:rsidRPr="00F97A6F">
        <w:rPr>
          <w:rFonts w:asciiTheme="minorHAnsi" w:hAnsiTheme="minorHAnsi" w:cstheme="minorHAnsi"/>
        </w:rPr>
        <w:t xml:space="preserve">(GM) </w:t>
      </w:r>
      <w:r w:rsidR="0089113E" w:rsidRPr="00F97A6F">
        <w:rPr>
          <w:rFonts w:asciiTheme="minorHAnsi" w:hAnsiTheme="minorHAnsi" w:cstheme="minorHAnsi"/>
        </w:rPr>
        <w:t xml:space="preserve">Housing </w:t>
      </w:r>
      <w:r w:rsidRPr="00F97A6F">
        <w:rPr>
          <w:rFonts w:asciiTheme="minorHAnsi" w:hAnsiTheme="minorHAnsi" w:cstheme="minorHAnsi"/>
        </w:rPr>
        <w:t xml:space="preserve">Strategy </w:t>
      </w:r>
      <w:r w:rsidR="0089113E" w:rsidRPr="00F97A6F">
        <w:rPr>
          <w:rFonts w:asciiTheme="minorHAnsi" w:hAnsiTheme="minorHAnsi" w:cstheme="minorHAnsi"/>
        </w:rPr>
        <w:t xml:space="preserve">2019-2024 </w:t>
      </w:r>
      <w:r w:rsidR="00366C85" w:rsidRPr="00F97A6F">
        <w:rPr>
          <w:rFonts w:asciiTheme="minorHAnsi" w:hAnsiTheme="minorHAnsi" w:cstheme="minorHAnsi"/>
        </w:rPr>
        <w:t>identified</w:t>
      </w:r>
      <w:r w:rsidRPr="00F97A6F">
        <w:rPr>
          <w:rFonts w:asciiTheme="minorHAnsi" w:hAnsiTheme="minorHAnsi" w:cstheme="minorHAnsi"/>
        </w:rPr>
        <w:t xml:space="preserve"> decent and affordable housing as a priority.</w:t>
      </w:r>
      <w:r w:rsidR="0089113E" w:rsidRPr="00F97A6F">
        <w:rPr>
          <w:rFonts w:asciiTheme="minorHAnsi" w:hAnsiTheme="minorHAnsi" w:cstheme="minorHAnsi"/>
        </w:rPr>
        <w:t xml:space="preserve"> </w:t>
      </w:r>
      <w:r w:rsidRPr="00F97A6F">
        <w:rPr>
          <w:rFonts w:asciiTheme="minorHAnsi" w:hAnsiTheme="minorHAnsi" w:cstheme="minorHAnsi"/>
        </w:rPr>
        <w:t xml:space="preserve">The GM Housing Strategy </w:t>
      </w:r>
      <w:r w:rsidR="0089113E" w:rsidRPr="00F97A6F">
        <w:rPr>
          <w:rFonts w:asciiTheme="minorHAnsi" w:hAnsiTheme="minorHAnsi" w:cstheme="minorHAnsi"/>
        </w:rPr>
        <w:t>details how</w:t>
      </w:r>
      <w:r w:rsidRPr="00F97A6F">
        <w:rPr>
          <w:rFonts w:asciiTheme="minorHAnsi" w:hAnsiTheme="minorHAnsi" w:cstheme="minorHAnsi"/>
        </w:rPr>
        <w:t xml:space="preserve"> the Mayor of Greater Manchester, the </w:t>
      </w:r>
      <w:r w:rsidR="005F54A9" w:rsidRPr="00F97A6F">
        <w:rPr>
          <w:rFonts w:asciiTheme="minorHAnsi" w:hAnsiTheme="minorHAnsi" w:cstheme="minorHAnsi"/>
        </w:rPr>
        <w:t xml:space="preserve">GM </w:t>
      </w:r>
      <w:r w:rsidRPr="00F97A6F">
        <w:rPr>
          <w:rFonts w:asciiTheme="minorHAnsi" w:hAnsiTheme="minorHAnsi" w:cstheme="minorHAnsi"/>
        </w:rPr>
        <w:t>Combined Authority</w:t>
      </w:r>
      <w:r w:rsidR="005F54A9" w:rsidRPr="00F97A6F">
        <w:rPr>
          <w:rFonts w:asciiTheme="minorHAnsi" w:hAnsiTheme="minorHAnsi" w:cstheme="minorHAnsi"/>
        </w:rPr>
        <w:t xml:space="preserve"> (GMCA)</w:t>
      </w:r>
      <w:r w:rsidRPr="00F97A6F">
        <w:rPr>
          <w:rFonts w:asciiTheme="minorHAnsi" w:hAnsiTheme="minorHAnsi" w:cstheme="minorHAnsi"/>
        </w:rPr>
        <w:t xml:space="preserve"> and the ten Greater Manchester authorities will maximise the leverage of the resources available to them. </w:t>
      </w:r>
      <w:r w:rsidR="009B35D7" w:rsidRPr="00F97A6F">
        <w:rPr>
          <w:rFonts w:asciiTheme="minorHAnsi" w:hAnsiTheme="minorHAnsi" w:cstheme="minorHAnsi"/>
        </w:rPr>
        <w:t>In addition,</w:t>
      </w:r>
      <w:r w:rsidR="0089113E" w:rsidRPr="00F97A6F">
        <w:rPr>
          <w:rFonts w:asciiTheme="minorHAnsi" w:hAnsiTheme="minorHAnsi" w:cstheme="minorHAnsi"/>
        </w:rPr>
        <w:t xml:space="preserve"> the GMCA ha</w:t>
      </w:r>
      <w:r w:rsidR="00E25D26" w:rsidRPr="00F97A6F">
        <w:rPr>
          <w:rFonts w:asciiTheme="minorHAnsi" w:hAnsiTheme="minorHAnsi" w:cstheme="minorHAnsi"/>
        </w:rPr>
        <w:t>s</w:t>
      </w:r>
      <w:r w:rsidR="0089113E" w:rsidRPr="00F97A6F">
        <w:rPr>
          <w:rFonts w:asciiTheme="minorHAnsi" w:hAnsiTheme="minorHAnsi" w:cstheme="minorHAnsi"/>
        </w:rPr>
        <w:t xml:space="preserve"> agreed </w:t>
      </w:r>
      <w:r w:rsidRPr="00F97A6F">
        <w:rPr>
          <w:rFonts w:asciiTheme="minorHAnsi" w:hAnsiTheme="minorHAnsi" w:cstheme="minorHAnsi"/>
        </w:rPr>
        <w:t>to invest surpluses from the £300 million GM Housing Investment Loan Fund to help support the delivery of truly affordable housing, tackle empty homes, and issues in the private rented sector including ro</w:t>
      </w:r>
      <w:r w:rsidR="005651CA" w:rsidRPr="00F97A6F">
        <w:rPr>
          <w:rFonts w:asciiTheme="minorHAnsi" w:hAnsiTheme="minorHAnsi" w:cstheme="minorHAnsi"/>
        </w:rPr>
        <w:t>gue landlords</w:t>
      </w:r>
      <w:r w:rsidR="0089113E" w:rsidRPr="00F97A6F">
        <w:rPr>
          <w:rFonts w:asciiTheme="minorHAnsi" w:hAnsiTheme="minorHAnsi" w:cstheme="minorHAnsi"/>
        </w:rPr>
        <w:t xml:space="preserve"> as contained within the Housing Strategy</w:t>
      </w:r>
      <w:r w:rsidR="005651CA" w:rsidRPr="00F97A6F">
        <w:rPr>
          <w:rFonts w:asciiTheme="minorHAnsi" w:hAnsiTheme="minorHAnsi" w:cstheme="minorHAnsi"/>
        </w:rPr>
        <w:t xml:space="preserve">. </w:t>
      </w:r>
    </w:p>
    <w:p w14:paraId="28E6A71E" w14:textId="77777777" w:rsidR="00366C85" w:rsidRPr="00F97A6F" w:rsidRDefault="00366C85" w:rsidP="00C41EE7">
      <w:pPr>
        <w:spacing w:line="276" w:lineRule="auto"/>
        <w:jc w:val="both"/>
        <w:rPr>
          <w:rFonts w:asciiTheme="minorHAnsi" w:hAnsiTheme="minorHAnsi" w:cstheme="minorHAnsi"/>
        </w:rPr>
      </w:pPr>
    </w:p>
    <w:p w14:paraId="33A5EE62" w14:textId="376418F5" w:rsidR="00366C85" w:rsidRPr="00F97A6F" w:rsidRDefault="00366C85" w:rsidP="00C41EE7">
      <w:pPr>
        <w:spacing w:line="276" w:lineRule="auto"/>
        <w:jc w:val="both"/>
        <w:rPr>
          <w:rFonts w:asciiTheme="minorHAnsi" w:hAnsiTheme="minorHAnsi" w:cstheme="minorHAnsi"/>
        </w:rPr>
      </w:pPr>
      <w:r w:rsidRPr="00F97A6F">
        <w:rPr>
          <w:rFonts w:asciiTheme="minorHAnsi" w:hAnsiTheme="minorHAnsi" w:cstheme="minorHAnsi"/>
        </w:rPr>
        <w:t>Since the launch of the Strategy, GMCA ha</w:t>
      </w:r>
      <w:r w:rsidR="005F54A9" w:rsidRPr="00F97A6F">
        <w:rPr>
          <w:rFonts w:asciiTheme="minorHAnsi" w:hAnsiTheme="minorHAnsi" w:cstheme="minorHAnsi"/>
        </w:rPr>
        <w:t>s</w:t>
      </w:r>
      <w:r w:rsidRPr="00F97A6F">
        <w:rPr>
          <w:rFonts w:asciiTheme="minorHAnsi" w:hAnsiTheme="minorHAnsi" w:cstheme="minorHAnsi"/>
        </w:rPr>
        <w:t xml:space="preserve"> developed an Implementation Plan to steer and track progress in the delivery of the agenda set out in the Housing Strategy. It captures activity already underway as well as new lines of work to be commenced in the coming months. The Implementation Plan is updated on a six-monthly reporting cycle, with updates taken to the Greater Manchester Planning and Housing Commission. The most recent update was published at the end of </w:t>
      </w:r>
      <w:r w:rsidR="00936908" w:rsidRPr="00F97A6F">
        <w:rPr>
          <w:rFonts w:asciiTheme="minorHAnsi" w:hAnsiTheme="minorHAnsi" w:cstheme="minorHAnsi"/>
        </w:rPr>
        <w:t>December</w:t>
      </w:r>
      <w:r w:rsidRPr="00F97A6F">
        <w:rPr>
          <w:rFonts w:asciiTheme="minorHAnsi" w:hAnsiTheme="minorHAnsi" w:cstheme="minorHAnsi"/>
        </w:rPr>
        <w:t xml:space="preserve"> 2021</w:t>
      </w:r>
      <w:r w:rsidRPr="00F97A6F">
        <w:rPr>
          <w:rStyle w:val="FootnoteReference"/>
          <w:rFonts w:asciiTheme="minorHAnsi" w:hAnsiTheme="minorHAnsi" w:cstheme="minorHAnsi"/>
        </w:rPr>
        <w:footnoteReference w:id="5"/>
      </w:r>
      <w:r w:rsidRPr="00F97A6F">
        <w:rPr>
          <w:rFonts w:asciiTheme="minorHAnsi" w:hAnsiTheme="minorHAnsi" w:cstheme="minorHAnsi"/>
        </w:rPr>
        <w:t xml:space="preserve">. </w:t>
      </w:r>
    </w:p>
    <w:p w14:paraId="7FB70030" w14:textId="77777777" w:rsidR="00EA66A0" w:rsidRPr="00F97A6F" w:rsidRDefault="00EA66A0" w:rsidP="00C41EE7">
      <w:pPr>
        <w:spacing w:line="276" w:lineRule="auto"/>
        <w:jc w:val="both"/>
        <w:rPr>
          <w:rFonts w:asciiTheme="minorHAnsi" w:hAnsiTheme="minorHAnsi" w:cstheme="minorHAnsi"/>
        </w:rPr>
      </w:pPr>
    </w:p>
    <w:p w14:paraId="2A8F226E" w14:textId="77777777" w:rsidR="00E25D26" w:rsidRPr="00F97A6F" w:rsidRDefault="00E25D26" w:rsidP="00C41EE7">
      <w:pPr>
        <w:spacing w:line="276" w:lineRule="auto"/>
        <w:jc w:val="both"/>
        <w:rPr>
          <w:rFonts w:asciiTheme="minorHAnsi" w:hAnsiTheme="minorHAnsi" w:cstheme="minorHAnsi"/>
          <w:b/>
        </w:rPr>
      </w:pPr>
      <w:r w:rsidRPr="00F97A6F">
        <w:rPr>
          <w:rFonts w:asciiTheme="minorHAnsi" w:hAnsiTheme="minorHAnsi" w:cstheme="minorHAnsi"/>
          <w:b/>
        </w:rPr>
        <w:t>A Bed Every Night (ABEN)</w:t>
      </w:r>
    </w:p>
    <w:p w14:paraId="5028AC81" w14:textId="77777777" w:rsidR="00FA4543" w:rsidRPr="00F97A6F" w:rsidRDefault="00FA4543" w:rsidP="00C41EE7">
      <w:pPr>
        <w:contextualSpacing/>
        <w:jc w:val="both"/>
        <w:rPr>
          <w:rFonts w:asciiTheme="minorHAnsi" w:hAnsiTheme="minorHAnsi" w:cstheme="minorHAnsi"/>
          <w:sz w:val="10"/>
          <w:szCs w:val="6"/>
        </w:rPr>
      </w:pPr>
    </w:p>
    <w:p w14:paraId="436EA2D6" w14:textId="17151B1B" w:rsidR="00FA4543" w:rsidRPr="00F97A6F" w:rsidRDefault="00FA4543" w:rsidP="00C41EE7">
      <w:pPr>
        <w:contextualSpacing/>
        <w:jc w:val="both"/>
        <w:rPr>
          <w:rFonts w:asciiTheme="minorHAnsi" w:hAnsiTheme="minorHAnsi" w:cstheme="minorHAnsi"/>
        </w:rPr>
      </w:pPr>
      <w:r w:rsidRPr="00F97A6F">
        <w:rPr>
          <w:rFonts w:asciiTheme="minorHAnsi" w:hAnsiTheme="minorHAnsi" w:cstheme="minorHAnsi"/>
        </w:rPr>
        <w:t xml:space="preserve">The </w:t>
      </w:r>
      <w:r w:rsidR="005F54A9" w:rsidRPr="00F97A6F">
        <w:rPr>
          <w:rFonts w:asciiTheme="minorHAnsi" w:hAnsiTheme="minorHAnsi" w:cstheme="minorHAnsi"/>
        </w:rPr>
        <w:t>GM</w:t>
      </w:r>
      <w:r w:rsidRPr="00F97A6F">
        <w:rPr>
          <w:rFonts w:asciiTheme="minorHAnsi" w:hAnsiTheme="minorHAnsi" w:cstheme="minorHAnsi"/>
        </w:rPr>
        <w:t xml:space="preserve"> </w:t>
      </w:r>
      <w:r w:rsidR="00CC1CFA" w:rsidRPr="00F97A6F">
        <w:rPr>
          <w:rFonts w:asciiTheme="minorHAnsi" w:hAnsiTheme="minorHAnsi" w:cstheme="minorHAnsi"/>
        </w:rPr>
        <w:t xml:space="preserve">initiative </w:t>
      </w:r>
      <w:r w:rsidRPr="00F97A6F">
        <w:rPr>
          <w:rFonts w:asciiTheme="minorHAnsi" w:hAnsiTheme="minorHAnsi" w:cstheme="minorHAnsi"/>
        </w:rPr>
        <w:t>A Bed Every Nigh</w:t>
      </w:r>
      <w:r w:rsidR="009B35D7" w:rsidRPr="00F97A6F">
        <w:rPr>
          <w:rFonts w:asciiTheme="minorHAnsi" w:hAnsiTheme="minorHAnsi" w:cstheme="minorHAnsi"/>
        </w:rPr>
        <w:t>t</w:t>
      </w:r>
      <w:r w:rsidRPr="00F97A6F">
        <w:rPr>
          <w:rFonts w:asciiTheme="minorHAnsi" w:hAnsiTheme="minorHAnsi" w:cstheme="minorHAnsi"/>
        </w:rPr>
        <w:t xml:space="preserve"> (ABEN) is a commitment to meet the needs of those who are rough sleeping or </w:t>
      </w:r>
      <w:r w:rsidR="00CC1CFA" w:rsidRPr="00F97A6F">
        <w:rPr>
          <w:rFonts w:asciiTheme="minorHAnsi" w:hAnsiTheme="minorHAnsi" w:cstheme="minorHAnsi"/>
        </w:rPr>
        <w:t xml:space="preserve">at imminent risk of rough sleeping in GM </w:t>
      </w:r>
      <w:r w:rsidRPr="00F97A6F">
        <w:rPr>
          <w:rFonts w:asciiTheme="minorHAnsi" w:hAnsiTheme="minorHAnsi" w:cstheme="minorHAnsi"/>
        </w:rPr>
        <w:t xml:space="preserve">and cannot </w:t>
      </w:r>
      <w:r w:rsidR="00CC1CFA" w:rsidRPr="00F97A6F">
        <w:rPr>
          <w:rFonts w:asciiTheme="minorHAnsi" w:hAnsiTheme="minorHAnsi" w:cstheme="minorHAnsi"/>
        </w:rPr>
        <w:t xml:space="preserve">access other accommodation. </w:t>
      </w:r>
      <w:r w:rsidRPr="00F97A6F">
        <w:rPr>
          <w:rFonts w:asciiTheme="minorHAnsi" w:hAnsiTheme="minorHAnsi" w:cstheme="minorHAnsi"/>
        </w:rPr>
        <w:t>The programme was launched on 1</w:t>
      </w:r>
      <w:r w:rsidRPr="00F97A6F">
        <w:rPr>
          <w:rFonts w:asciiTheme="minorHAnsi" w:hAnsiTheme="minorHAnsi" w:cstheme="minorHAnsi"/>
          <w:vertAlign w:val="superscript"/>
        </w:rPr>
        <w:t xml:space="preserve">st </w:t>
      </w:r>
      <w:r w:rsidR="00CC1CFA" w:rsidRPr="00F97A6F">
        <w:rPr>
          <w:rFonts w:asciiTheme="minorHAnsi" w:hAnsiTheme="minorHAnsi" w:cstheme="minorHAnsi"/>
        </w:rPr>
        <w:t xml:space="preserve">November 2018 with the aim </w:t>
      </w:r>
      <w:r w:rsidRPr="00F97A6F">
        <w:rPr>
          <w:rFonts w:asciiTheme="minorHAnsi" w:hAnsiTheme="minorHAnsi" w:cstheme="minorHAnsi"/>
        </w:rPr>
        <w:t xml:space="preserve">to offer a GM response to acute need when other resources are unavailable.    </w:t>
      </w:r>
    </w:p>
    <w:p w14:paraId="0669BAA5" w14:textId="77777777" w:rsidR="00FA4543" w:rsidRPr="00F97A6F" w:rsidRDefault="00FA4543" w:rsidP="00C41EE7">
      <w:pPr>
        <w:pStyle w:val="ListParagraph"/>
        <w:jc w:val="both"/>
        <w:rPr>
          <w:rFonts w:asciiTheme="minorHAnsi" w:hAnsiTheme="minorHAnsi" w:cstheme="minorHAnsi"/>
        </w:rPr>
      </w:pPr>
    </w:p>
    <w:p w14:paraId="212A09AF" w14:textId="77777777" w:rsidR="00FA4543" w:rsidRPr="00F97A6F" w:rsidRDefault="00FA4543" w:rsidP="00C41EE7">
      <w:pPr>
        <w:contextualSpacing/>
        <w:jc w:val="both"/>
        <w:rPr>
          <w:rFonts w:asciiTheme="minorHAnsi" w:hAnsiTheme="minorHAnsi" w:cstheme="minorHAnsi"/>
        </w:rPr>
      </w:pPr>
      <w:r w:rsidRPr="00F97A6F">
        <w:rPr>
          <w:rFonts w:asciiTheme="minorHAnsi" w:hAnsiTheme="minorHAnsi" w:cstheme="minorHAnsi"/>
        </w:rPr>
        <w:t>The programme offers quick access to accommodation which will meet people’s basic needs and will include a food offer, access to bathing facilities etc. The programme makes every effort to address the needs of those rough sleeping and directs those with less acute housing need to more appropriate services. The service offers a rapid access process with fewer criteria than</w:t>
      </w:r>
      <w:r w:rsidR="00CC1CFA" w:rsidRPr="00F97A6F">
        <w:rPr>
          <w:rFonts w:asciiTheme="minorHAnsi" w:hAnsiTheme="minorHAnsi" w:cstheme="minorHAnsi"/>
        </w:rPr>
        <w:t xml:space="preserve"> other forms of accommodation. </w:t>
      </w:r>
    </w:p>
    <w:p w14:paraId="64C24BD3" w14:textId="77777777" w:rsidR="00CC1CFA" w:rsidRPr="00F97A6F" w:rsidRDefault="00CC1CFA" w:rsidP="00C41EE7">
      <w:pPr>
        <w:contextualSpacing/>
        <w:jc w:val="both"/>
        <w:rPr>
          <w:rFonts w:asciiTheme="minorHAnsi" w:hAnsiTheme="minorHAnsi" w:cstheme="minorHAnsi"/>
        </w:rPr>
      </w:pPr>
    </w:p>
    <w:p w14:paraId="27164A52" w14:textId="0C76EDA0" w:rsidR="00936908" w:rsidRPr="00F97A6F" w:rsidRDefault="00CC1CFA" w:rsidP="00C41EE7">
      <w:pPr>
        <w:contextualSpacing/>
        <w:jc w:val="both"/>
        <w:rPr>
          <w:rFonts w:asciiTheme="minorHAnsi" w:hAnsiTheme="minorHAnsi" w:cstheme="minorHAnsi"/>
        </w:rPr>
      </w:pPr>
      <w:r w:rsidRPr="00F97A6F">
        <w:rPr>
          <w:rFonts w:asciiTheme="minorHAnsi" w:hAnsiTheme="minorHAnsi" w:cstheme="minorHAnsi"/>
        </w:rPr>
        <w:t>To date, the ABEN initiative has</w:t>
      </w:r>
      <w:r w:rsidR="00936908" w:rsidRPr="00F97A6F">
        <w:rPr>
          <w:rFonts w:asciiTheme="minorHAnsi" w:hAnsiTheme="minorHAnsi" w:cstheme="minorHAnsi"/>
        </w:rPr>
        <w:t xml:space="preserve"> contributed to a 67% reduction in rough sleeping across Greater Manchester. From April to December 2021, 2,418 people were accommodat</w:t>
      </w:r>
      <w:r w:rsidR="00086331">
        <w:rPr>
          <w:rFonts w:asciiTheme="minorHAnsi" w:hAnsiTheme="minorHAnsi" w:cstheme="minorHAnsi"/>
        </w:rPr>
        <w:t>ed</w:t>
      </w:r>
      <w:r w:rsidR="00936908" w:rsidRPr="00F97A6F">
        <w:rPr>
          <w:rFonts w:asciiTheme="minorHAnsi" w:hAnsiTheme="minorHAnsi" w:cstheme="minorHAnsi"/>
        </w:rPr>
        <w:t xml:space="preserve"> under the ABEN scheme with 41% of people being moved on positively into other housing settings – the majority to supported accommodation and private rented tenancies</w:t>
      </w:r>
      <w:r w:rsidR="00936908" w:rsidRPr="00F97A6F">
        <w:rPr>
          <w:rStyle w:val="FootnoteReference"/>
          <w:rFonts w:asciiTheme="minorHAnsi" w:hAnsiTheme="minorHAnsi" w:cstheme="minorHAnsi"/>
        </w:rPr>
        <w:footnoteReference w:id="6"/>
      </w:r>
      <w:r w:rsidR="00936908" w:rsidRPr="00F97A6F">
        <w:rPr>
          <w:rFonts w:asciiTheme="minorHAnsi" w:hAnsiTheme="minorHAnsi" w:cstheme="minorHAnsi"/>
        </w:rPr>
        <w:t>.</w:t>
      </w:r>
    </w:p>
    <w:p w14:paraId="04849DC0" w14:textId="77777777" w:rsidR="00936908" w:rsidRPr="00F97A6F" w:rsidRDefault="00936908" w:rsidP="00C41EE7">
      <w:pPr>
        <w:contextualSpacing/>
        <w:jc w:val="both"/>
        <w:rPr>
          <w:rFonts w:asciiTheme="minorHAnsi" w:hAnsiTheme="minorHAnsi" w:cstheme="minorHAnsi"/>
        </w:rPr>
      </w:pPr>
    </w:p>
    <w:p w14:paraId="3E0085EF" w14:textId="2BC07E0D" w:rsidR="00936908" w:rsidRPr="00F97A6F" w:rsidRDefault="00936908" w:rsidP="00936908">
      <w:pPr>
        <w:contextualSpacing/>
        <w:jc w:val="both"/>
        <w:rPr>
          <w:rFonts w:asciiTheme="minorHAnsi" w:hAnsiTheme="minorHAnsi" w:cstheme="minorHAnsi"/>
        </w:rPr>
      </w:pPr>
      <w:r w:rsidRPr="00F97A6F">
        <w:rPr>
          <w:rFonts w:asciiTheme="minorHAnsi" w:hAnsiTheme="minorHAnsi" w:cstheme="minorHAnsi"/>
        </w:rPr>
        <w:t>Greater Manchester leaders have agreed a new three-year plan for ABEN with funding set out until 2025</w:t>
      </w:r>
      <w:r w:rsidRPr="00F97A6F">
        <w:rPr>
          <w:rStyle w:val="FootnoteReference"/>
          <w:rFonts w:asciiTheme="minorHAnsi" w:hAnsiTheme="minorHAnsi" w:cstheme="minorHAnsi"/>
        </w:rPr>
        <w:footnoteReference w:id="7"/>
      </w:r>
      <w:r w:rsidRPr="00F97A6F">
        <w:rPr>
          <w:rFonts w:asciiTheme="minorHAnsi" w:hAnsiTheme="minorHAnsi" w:cstheme="minorHAnsi"/>
        </w:rPr>
        <w:t>.</w:t>
      </w:r>
    </w:p>
    <w:p w14:paraId="2384F039" w14:textId="77777777" w:rsidR="00936908" w:rsidRPr="00F97A6F" w:rsidRDefault="00936908" w:rsidP="00C41EE7">
      <w:pPr>
        <w:contextualSpacing/>
        <w:jc w:val="both"/>
        <w:rPr>
          <w:rFonts w:asciiTheme="minorHAnsi" w:hAnsiTheme="minorHAnsi" w:cstheme="minorHAnsi"/>
        </w:rPr>
      </w:pPr>
    </w:p>
    <w:p w14:paraId="5055239B" w14:textId="77777777" w:rsidR="00CC1CFA" w:rsidRPr="00F97A6F" w:rsidRDefault="006B6233" w:rsidP="00C41EE7">
      <w:pPr>
        <w:contextualSpacing/>
        <w:jc w:val="both"/>
        <w:rPr>
          <w:rFonts w:asciiTheme="minorHAnsi" w:hAnsiTheme="minorHAnsi" w:cstheme="minorHAnsi"/>
          <w:b/>
        </w:rPr>
      </w:pPr>
      <w:r w:rsidRPr="00F97A6F">
        <w:rPr>
          <w:rFonts w:asciiTheme="minorHAnsi" w:hAnsiTheme="minorHAnsi" w:cstheme="minorHAnsi"/>
          <w:b/>
        </w:rPr>
        <w:t xml:space="preserve">Greater Manchester </w:t>
      </w:r>
      <w:r w:rsidR="00CC1CFA" w:rsidRPr="00F97A6F">
        <w:rPr>
          <w:rFonts w:asciiTheme="minorHAnsi" w:hAnsiTheme="minorHAnsi" w:cstheme="minorHAnsi"/>
          <w:b/>
        </w:rPr>
        <w:t>Housing First</w:t>
      </w:r>
      <w:r w:rsidRPr="00F97A6F">
        <w:rPr>
          <w:rFonts w:asciiTheme="minorHAnsi" w:hAnsiTheme="minorHAnsi" w:cstheme="minorHAnsi"/>
          <w:b/>
        </w:rPr>
        <w:t xml:space="preserve"> Pilot</w:t>
      </w:r>
    </w:p>
    <w:p w14:paraId="6D43CD3E" w14:textId="77777777" w:rsidR="006B6233" w:rsidRPr="00F97A6F" w:rsidRDefault="006B6233" w:rsidP="00C41EE7">
      <w:pPr>
        <w:contextualSpacing/>
        <w:jc w:val="both"/>
        <w:rPr>
          <w:rFonts w:asciiTheme="minorHAnsi" w:hAnsiTheme="minorHAnsi" w:cstheme="minorHAnsi"/>
          <w:sz w:val="6"/>
          <w:szCs w:val="2"/>
        </w:rPr>
      </w:pPr>
    </w:p>
    <w:p w14:paraId="5D25BEDB" w14:textId="6BB37504" w:rsidR="006B6233" w:rsidRPr="00F97A6F" w:rsidRDefault="006B6233" w:rsidP="0014054B">
      <w:pPr>
        <w:contextualSpacing/>
        <w:jc w:val="both"/>
        <w:rPr>
          <w:rFonts w:asciiTheme="minorHAnsi" w:hAnsiTheme="minorHAnsi" w:cstheme="minorHAnsi"/>
          <w:b/>
        </w:rPr>
      </w:pPr>
      <w:r w:rsidRPr="00F97A6F">
        <w:rPr>
          <w:rFonts w:asciiTheme="minorHAnsi" w:hAnsiTheme="minorHAnsi" w:cstheme="minorHAnsi"/>
        </w:rPr>
        <w:t>Housing First is an evidence-based approach which uses housing as a platform to enable individuals with multiple and complex needs to begin recovery and move away from homelessness. The G</w:t>
      </w:r>
      <w:r w:rsidR="005F54A9" w:rsidRPr="00F97A6F">
        <w:rPr>
          <w:rFonts w:asciiTheme="minorHAnsi" w:hAnsiTheme="minorHAnsi" w:cstheme="minorHAnsi"/>
        </w:rPr>
        <w:t>M</w:t>
      </w:r>
      <w:r w:rsidR="00636250" w:rsidRPr="00F97A6F">
        <w:rPr>
          <w:rFonts w:asciiTheme="minorHAnsi" w:hAnsiTheme="minorHAnsi" w:cstheme="minorHAnsi"/>
        </w:rPr>
        <w:t xml:space="preserve"> </w:t>
      </w:r>
      <w:r w:rsidRPr="00F97A6F">
        <w:rPr>
          <w:rFonts w:asciiTheme="minorHAnsi" w:hAnsiTheme="minorHAnsi" w:cstheme="minorHAnsi"/>
        </w:rPr>
        <w:t>Housing First (GMHF) pilot was commissioned for three years by the GMCA with funding from the</w:t>
      </w:r>
      <w:r w:rsidR="005F54A9" w:rsidRPr="00F97A6F">
        <w:rPr>
          <w:rFonts w:asciiTheme="minorHAnsi" w:hAnsiTheme="minorHAnsi" w:cstheme="minorHAnsi"/>
        </w:rPr>
        <w:t xml:space="preserve"> then</w:t>
      </w:r>
      <w:r w:rsidRPr="00F97A6F">
        <w:rPr>
          <w:rFonts w:asciiTheme="minorHAnsi" w:hAnsiTheme="minorHAnsi" w:cstheme="minorHAnsi"/>
        </w:rPr>
        <w:t xml:space="preserve"> Ministry of Housing, Communities, and Local Government </w:t>
      </w:r>
      <w:r w:rsidR="005F54A9" w:rsidRPr="00F97A6F">
        <w:rPr>
          <w:rFonts w:asciiTheme="minorHAnsi" w:hAnsiTheme="minorHAnsi" w:cstheme="minorHAnsi"/>
        </w:rPr>
        <w:t xml:space="preserve">(now the </w:t>
      </w:r>
      <w:r w:rsidR="004D61FA" w:rsidRPr="00F97A6F">
        <w:rPr>
          <w:rFonts w:asciiTheme="minorHAnsi" w:hAnsiTheme="minorHAnsi" w:cstheme="minorHAnsi"/>
        </w:rPr>
        <w:t>Department for Levelling Up, Housing and Communities (DLUHC))</w:t>
      </w:r>
      <w:r w:rsidR="004D61FA" w:rsidRPr="00F97A6F">
        <w:rPr>
          <w:rFonts w:asciiTheme="minorHAnsi" w:hAnsiTheme="minorHAnsi" w:cstheme="minorHAnsi"/>
          <w:b/>
        </w:rPr>
        <w:t xml:space="preserve">. </w:t>
      </w:r>
      <w:r w:rsidRPr="00F97A6F">
        <w:rPr>
          <w:rFonts w:asciiTheme="minorHAnsi" w:hAnsiTheme="minorHAnsi" w:cstheme="minorHAnsi"/>
        </w:rPr>
        <w:t>The pilot launched in April 2019 with the aim of rehousing more than 300 people, over the three years, who are homeless or at risk of homelessness within GM.</w:t>
      </w:r>
      <w:r w:rsidRPr="00F97A6F">
        <w:rPr>
          <w:rFonts w:asciiTheme="minorHAnsi" w:hAnsiTheme="minorHAnsi" w:cstheme="minorHAnsi"/>
          <w:b/>
        </w:rPr>
        <w:t xml:space="preserve"> </w:t>
      </w:r>
    </w:p>
    <w:p w14:paraId="0C17B0CD" w14:textId="77777777" w:rsidR="00CC1CFA" w:rsidRPr="00F97A6F" w:rsidRDefault="00CC1CFA" w:rsidP="0014054B">
      <w:pPr>
        <w:contextualSpacing/>
        <w:jc w:val="both"/>
        <w:rPr>
          <w:rFonts w:asciiTheme="minorHAnsi" w:hAnsiTheme="minorHAnsi" w:cstheme="minorHAnsi"/>
        </w:rPr>
      </w:pPr>
    </w:p>
    <w:p w14:paraId="03E668C4" w14:textId="391FC8CA" w:rsidR="006B6233" w:rsidRPr="00F97A6F" w:rsidRDefault="006B6233" w:rsidP="0014054B">
      <w:pPr>
        <w:contextualSpacing/>
        <w:jc w:val="both"/>
        <w:rPr>
          <w:rFonts w:asciiTheme="minorHAnsi" w:hAnsiTheme="minorHAnsi" w:cstheme="minorHAnsi"/>
        </w:rPr>
      </w:pPr>
      <w:r w:rsidRPr="00F97A6F">
        <w:rPr>
          <w:rFonts w:asciiTheme="minorHAnsi" w:hAnsiTheme="minorHAnsi" w:cstheme="minorHAnsi"/>
        </w:rPr>
        <w:t xml:space="preserve">In October 2021, GMCA published an evaluation of the scheme which highlighted successful implementation. As of June 2021, the pilot had accepted 442 referrals and was providing support to 348 people. 221 people were accommodated in their own properties, with an overall tenancy sustainment rate of 89%. </w:t>
      </w:r>
    </w:p>
    <w:p w14:paraId="1366D2EA" w14:textId="6AB61334" w:rsidR="00D91FE0" w:rsidRPr="00F97A6F" w:rsidRDefault="00D91FE0" w:rsidP="0014054B">
      <w:pPr>
        <w:contextualSpacing/>
        <w:jc w:val="both"/>
        <w:rPr>
          <w:rFonts w:asciiTheme="minorHAnsi" w:hAnsiTheme="minorHAnsi" w:cstheme="minorHAnsi"/>
        </w:rPr>
      </w:pPr>
    </w:p>
    <w:p w14:paraId="660B9492" w14:textId="2429ED89" w:rsidR="00D91FE0" w:rsidRPr="00F97A6F" w:rsidRDefault="00D91FE0" w:rsidP="0014054B">
      <w:pPr>
        <w:contextualSpacing/>
        <w:jc w:val="both"/>
        <w:rPr>
          <w:rFonts w:asciiTheme="minorHAnsi" w:hAnsiTheme="minorHAnsi" w:cstheme="minorHAnsi"/>
        </w:rPr>
      </w:pPr>
      <w:r w:rsidRPr="00F97A6F">
        <w:rPr>
          <w:rFonts w:asciiTheme="minorHAnsi" w:hAnsiTheme="minorHAnsi" w:cstheme="minorHAnsi"/>
        </w:rPr>
        <w:t>In September 2022, the Government announced that funding for The Housing First pilot in Greater Manchester will be extended until March 2025</w:t>
      </w:r>
      <w:r w:rsidRPr="00F97A6F">
        <w:rPr>
          <w:rStyle w:val="FootnoteReference"/>
          <w:rFonts w:asciiTheme="minorHAnsi" w:hAnsiTheme="minorHAnsi" w:cstheme="minorHAnsi"/>
        </w:rPr>
        <w:footnoteReference w:id="8"/>
      </w:r>
      <w:r w:rsidRPr="00F97A6F">
        <w:rPr>
          <w:rFonts w:asciiTheme="minorHAnsi" w:hAnsiTheme="minorHAnsi" w:cstheme="minorHAnsi"/>
        </w:rPr>
        <w:t>.</w:t>
      </w:r>
    </w:p>
    <w:p w14:paraId="004BCE7E" w14:textId="773D5E22" w:rsidR="00936908" w:rsidRPr="00F97A6F" w:rsidRDefault="00936908" w:rsidP="0014054B">
      <w:pPr>
        <w:contextualSpacing/>
        <w:jc w:val="both"/>
        <w:rPr>
          <w:rFonts w:asciiTheme="minorHAnsi" w:hAnsiTheme="minorHAnsi" w:cstheme="minorHAnsi"/>
        </w:rPr>
      </w:pPr>
    </w:p>
    <w:p w14:paraId="79EAE0F8" w14:textId="5E621C5C" w:rsidR="00DC695F" w:rsidRPr="00F97A6F" w:rsidRDefault="00DC695F" w:rsidP="00C41EE7">
      <w:pPr>
        <w:contextualSpacing/>
        <w:jc w:val="both"/>
        <w:rPr>
          <w:rFonts w:asciiTheme="minorHAnsi" w:hAnsiTheme="minorHAnsi" w:cstheme="minorHAnsi"/>
          <w:b/>
        </w:rPr>
      </w:pPr>
      <w:r w:rsidRPr="00F97A6F">
        <w:rPr>
          <w:rFonts w:asciiTheme="minorHAnsi" w:hAnsiTheme="minorHAnsi" w:cstheme="minorHAnsi"/>
          <w:b/>
        </w:rPr>
        <w:t>Greater Manchester Homelessness Prevention Strategy</w:t>
      </w:r>
      <w:r w:rsidR="0087298E" w:rsidRPr="00F97A6F">
        <w:rPr>
          <w:rStyle w:val="FootnoteReference"/>
          <w:rFonts w:asciiTheme="minorHAnsi" w:hAnsiTheme="minorHAnsi" w:cstheme="minorHAnsi"/>
          <w:b/>
        </w:rPr>
        <w:footnoteReference w:id="9"/>
      </w:r>
    </w:p>
    <w:p w14:paraId="42C57205" w14:textId="77777777" w:rsidR="00E25D26" w:rsidRPr="00F97A6F" w:rsidRDefault="00E25D26" w:rsidP="00C41EE7">
      <w:pPr>
        <w:spacing w:line="276" w:lineRule="auto"/>
        <w:jc w:val="both"/>
        <w:rPr>
          <w:rFonts w:asciiTheme="minorHAnsi" w:hAnsiTheme="minorHAnsi" w:cstheme="minorHAnsi"/>
          <w:sz w:val="8"/>
          <w:szCs w:val="4"/>
          <w:highlight w:val="yellow"/>
        </w:rPr>
      </w:pPr>
    </w:p>
    <w:p w14:paraId="3450F4A6" w14:textId="4977F09E" w:rsidR="0087298E" w:rsidRPr="00F97A6F" w:rsidRDefault="00DC695F" w:rsidP="0014054B">
      <w:pPr>
        <w:jc w:val="both"/>
        <w:rPr>
          <w:rFonts w:asciiTheme="minorHAnsi" w:hAnsiTheme="minorHAnsi" w:cstheme="minorHAnsi"/>
        </w:rPr>
      </w:pPr>
      <w:r w:rsidRPr="00F97A6F">
        <w:rPr>
          <w:rFonts w:asciiTheme="minorHAnsi" w:hAnsiTheme="minorHAnsi" w:cstheme="minorHAnsi"/>
        </w:rPr>
        <w:t>In October 2019, a plan to develop the G</w:t>
      </w:r>
      <w:r w:rsidR="005F54A9" w:rsidRPr="00F97A6F">
        <w:rPr>
          <w:rFonts w:asciiTheme="minorHAnsi" w:hAnsiTheme="minorHAnsi" w:cstheme="minorHAnsi"/>
        </w:rPr>
        <w:t>M</w:t>
      </w:r>
      <w:r w:rsidR="004D61FA" w:rsidRPr="00F97A6F">
        <w:rPr>
          <w:rFonts w:asciiTheme="minorHAnsi" w:hAnsiTheme="minorHAnsi" w:cstheme="minorHAnsi"/>
        </w:rPr>
        <w:t xml:space="preserve"> </w:t>
      </w:r>
      <w:r w:rsidRPr="00F97A6F">
        <w:rPr>
          <w:rFonts w:asciiTheme="minorHAnsi" w:hAnsiTheme="minorHAnsi" w:cstheme="minorHAnsi"/>
        </w:rPr>
        <w:t>Homelessness Prevention Strategy was approved by the G</w:t>
      </w:r>
      <w:r w:rsidR="005F54A9" w:rsidRPr="00F97A6F">
        <w:rPr>
          <w:rFonts w:asciiTheme="minorHAnsi" w:hAnsiTheme="minorHAnsi" w:cstheme="minorHAnsi"/>
        </w:rPr>
        <w:t>M</w:t>
      </w:r>
      <w:r w:rsidR="004D61FA" w:rsidRPr="00F97A6F">
        <w:rPr>
          <w:rFonts w:asciiTheme="minorHAnsi" w:hAnsiTheme="minorHAnsi" w:cstheme="minorHAnsi"/>
        </w:rPr>
        <w:t xml:space="preserve"> </w:t>
      </w:r>
      <w:r w:rsidRPr="00F97A6F">
        <w:rPr>
          <w:rFonts w:asciiTheme="minorHAnsi" w:hAnsiTheme="minorHAnsi" w:cstheme="minorHAnsi"/>
        </w:rPr>
        <w:t xml:space="preserve">Homelessness Programme Board and GM Homelessness Action Network Advisory Board. </w:t>
      </w:r>
      <w:r w:rsidR="00062B09" w:rsidRPr="00F97A6F">
        <w:rPr>
          <w:rFonts w:asciiTheme="minorHAnsi" w:hAnsiTheme="minorHAnsi" w:cstheme="minorHAnsi"/>
        </w:rPr>
        <w:t>The Strategy</w:t>
      </w:r>
      <w:r w:rsidR="0087298E" w:rsidRPr="00F97A6F">
        <w:rPr>
          <w:rFonts w:asciiTheme="minorHAnsi" w:hAnsiTheme="minorHAnsi" w:cstheme="minorHAnsi"/>
        </w:rPr>
        <w:t>, published in July 2021, w</w:t>
      </w:r>
      <w:r w:rsidR="00062B09" w:rsidRPr="00F97A6F">
        <w:rPr>
          <w:rFonts w:asciiTheme="minorHAnsi" w:hAnsiTheme="minorHAnsi" w:cstheme="minorHAnsi"/>
        </w:rPr>
        <w:t>as co-produced by GMCA and people with lived experiences of homelessness and those who work with them</w:t>
      </w:r>
      <w:r w:rsidR="009B35D7" w:rsidRPr="00F97A6F">
        <w:rPr>
          <w:rFonts w:asciiTheme="minorHAnsi" w:hAnsiTheme="minorHAnsi" w:cstheme="minorHAnsi"/>
        </w:rPr>
        <w:t>.</w:t>
      </w:r>
      <w:r w:rsidR="00062B09" w:rsidRPr="00F97A6F">
        <w:rPr>
          <w:rFonts w:asciiTheme="minorHAnsi" w:hAnsiTheme="minorHAnsi" w:cstheme="minorHAnsi"/>
        </w:rPr>
        <w:t xml:space="preserve"> </w:t>
      </w:r>
    </w:p>
    <w:p w14:paraId="7492490F" w14:textId="50643ACD" w:rsidR="0087298E" w:rsidRPr="00F97A6F" w:rsidRDefault="0087298E" w:rsidP="0014054B">
      <w:pPr>
        <w:jc w:val="both"/>
        <w:rPr>
          <w:rFonts w:asciiTheme="minorHAnsi" w:hAnsiTheme="minorHAnsi" w:cstheme="minorHAnsi"/>
        </w:rPr>
      </w:pPr>
    </w:p>
    <w:p w14:paraId="3030AD74" w14:textId="72E84B13" w:rsidR="0087298E" w:rsidRPr="00F97A6F" w:rsidRDefault="0087298E" w:rsidP="0014054B">
      <w:pPr>
        <w:jc w:val="both"/>
        <w:rPr>
          <w:rFonts w:asciiTheme="minorHAnsi" w:hAnsiTheme="minorHAnsi" w:cstheme="minorHAnsi"/>
        </w:rPr>
      </w:pPr>
      <w:r w:rsidRPr="00F97A6F">
        <w:rPr>
          <w:rFonts w:asciiTheme="minorHAnsi" w:hAnsiTheme="minorHAnsi" w:cstheme="minorHAnsi"/>
        </w:rPr>
        <w:t>The Strategy outlines 5 missions:</w:t>
      </w:r>
    </w:p>
    <w:p w14:paraId="54950778" w14:textId="110E7522" w:rsidR="0087298E" w:rsidRPr="00F97A6F" w:rsidRDefault="0087298E" w:rsidP="0087298E">
      <w:pPr>
        <w:pStyle w:val="ListParagraph"/>
        <w:numPr>
          <w:ilvl w:val="0"/>
          <w:numId w:val="46"/>
        </w:numPr>
        <w:jc w:val="both"/>
        <w:rPr>
          <w:rFonts w:asciiTheme="minorHAnsi" w:hAnsiTheme="minorHAnsi" w:cstheme="minorHAnsi"/>
        </w:rPr>
      </w:pPr>
      <w:r w:rsidRPr="00F97A6F">
        <w:rPr>
          <w:rFonts w:asciiTheme="minorHAnsi" w:hAnsiTheme="minorHAnsi" w:cstheme="minorHAnsi"/>
        </w:rPr>
        <w:t xml:space="preserve">Everyone can access and sustain a home that is safe, decent, </w:t>
      </w:r>
      <w:proofErr w:type="gramStart"/>
      <w:r w:rsidRPr="00F97A6F">
        <w:rPr>
          <w:rFonts w:asciiTheme="minorHAnsi" w:hAnsiTheme="minorHAnsi" w:cstheme="minorHAnsi"/>
        </w:rPr>
        <w:t>accessible</w:t>
      </w:r>
      <w:proofErr w:type="gramEnd"/>
      <w:r w:rsidRPr="00F97A6F">
        <w:rPr>
          <w:rFonts w:asciiTheme="minorHAnsi" w:hAnsiTheme="minorHAnsi" w:cstheme="minorHAnsi"/>
        </w:rPr>
        <w:t xml:space="preserve"> and affordable.</w:t>
      </w:r>
    </w:p>
    <w:p w14:paraId="72B058BD" w14:textId="6E1DC9D1" w:rsidR="0087298E" w:rsidRPr="00F97A6F" w:rsidRDefault="0087298E" w:rsidP="0087298E">
      <w:pPr>
        <w:pStyle w:val="ListParagraph"/>
        <w:numPr>
          <w:ilvl w:val="0"/>
          <w:numId w:val="46"/>
        </w:numPr>
        <w:jc w:val="both"/>
        <w:rPr>
          <w:rFonts w:asciiTheme="minorHAnsi" w:hAnsiTheme="minorHAnsi" w:cstheme="minorHAnsi"/>
        </w:rPr>
      </w:pPr>
      <w:r w:rsidRPr="00F97A6F">
        <w:rPr>
          <w:rFonts w:asciiTheme="minorHAnsi" w:hAnsiTheme="minorHAnsi" w:cstheme="minorHAnsi"/>
        </w:rPr>
        <w:t>Everyone leaves our places of care with a safe place to go.</w:t>
      </w:r>
    </w:p>
    <w:p w14:paraId="07D44C58" w14:textId="4A96E2FE" w:rsidR="0087298E" w:rsidRPr="00F97A6F" w:rsidRDefault="0087298E" w:rsidP="0087298E">
      <w:pPr>
        <w:pStyle w:val="ListParagraph"/>
        <w:numPr>
          <w:ilvl w:val="0"/>
          <w:numId w:val="46"/>
        </w:numPr>
        <w:jc w:val="both"/>
        <w:rPr>
          <w:rFonts w:asciiTheme="minorHAnsi" w:hAnsiTheme="minorHAnsi" w:cstheme="minorHAnsi"/>
        </w:rPr>
      </w:pPr>
      <w:r w:rsidRPr="00F97A6F">
        <w:rPr>
          <w:rFonts w:asciiTheme="minorHAnsi" w:hAnsiTheme="minorHAnsi" w:cstheme="minorHAnsi"/>
        </w:rPr>
        <w:t xml:space="preserve">Everyone can access quality advice, </w:t>
      </w:r>
      <w:proofErr w:type="gramStart"/>
      <w:r w:rsidRPr="00F97A6F">
        <w:rPr>
          <w:rFonts w:asciiTheme="minorHAnsi" w:hAnsiTheme="minorHAnsi" w:cstheme="minorHAnsi"/>
        </w:rPr>
        <w:t>advocacy</w:t>
      </w:r>
      <w:proofErr w:type="gramEnd"/>
      <w:r w:rsidRPr="00F97A6F">
        <w:rPr>
          <w:rFonts w:asciiTheme="minorHAnsi" w:hAnsiTheme="minorHAnsi" w:cstheme="minorHAnsi"/>
        </w:rPr>
        <w:t xml:space="preserve"> and support to prevent homelessness.</w:t>
      </w:r>
    </w:p>
    <w:p w14:paraId="198EF7D4" w14:textId="3495E528" w:rsidR="0087298E" w:rsidRPr="00F97A6F" w:rsidRDefault="0087298E" w:rsidP="0087298E">
      <w:pPr>
        <w:pStyle w:val="ListParagraph"/>
        <w:numPr>
          <w:ilvl w:val="0"/>
          <w:numId w:val="46"/>
        </w:numPr>
        <w:jc w:val="both"/>
        <w:rPr>
          <w:rFonts w:asciiTheme="minorHAnsi" w:hAnsiTheme="minorHAnsi" w:cstheme="minorHAnsi"/>
        </w:rPr>
      </w:pPr>
      <w:r w:rsidRPr="00F97A6F">
        <w:rPr>
          <w:rFonts w:asciiTheme="minorHAnsi" w:hAnsiTheme="minorHAnsi" w:cstheme="minorHAnsi"/>
        </w:rPr>
        <w:t xml:space="preserve">People experiencing homelessness have respite, </w:t>
      </w:r>
      <w:proofErr w:type="gramStart"/>
      <w:r w:rsidRPr="00F97A6F">
        <w:rPr>
          <w:rFonts w:asciiTheme="minorHAnsi" w:hAnsiTheme="minorHAnsi" w:cstheme="minorHAnsi"/>
        </w:rPr>
        <w:t>recovery</w:t>
      </w:r>
      <w:proofErr w:type="gramEnd"/>
      <w:r w:rsidRPr="00F97A6F">
        <w:rPr>
          <w:rFonts w:asciiTheme="minorHAnsi" w:hAnsiTheme="minorHAnsi" w:cstheme="minorHAnsi"/>
        </w:rPr>
        <w:t xml:space="preserve"> and re-connection to support.</w:t>
      </w:r>
    </w:p>
    <w:p w14:paraId="7584F762" w14:textId="5A7FACDE" w:rsidR="0087298E" w:rsidRPr="00F97A6F" w:rsidRDefault="0087298E" w:rsidP="0087298E">
      <w:pPr>
        <w:pStyle w:val="ListParagraph"/>
        <w:numPr>
          <w:ilvl w:val="0"/>
          <w:numId w:val="46"/>
        </w:numPr>
        <w:jc w:val="both"/>
        <w:rPr>
          <w:rFonts w:asciiTheme="minorHAnsi" w:hAnsiTheme="minorHAnsi" w:cstheme="minorHAnsi"/>
        </w:rPr>
      </w:pPr>
      <w:r w:rsidRPr="00F97A6F">
        <w:rPr>
          <w:rFonts w:asciiTheme="minorHAnsi" w:hAnsiTheme="minorHAnsi" w:cstheme="minorHAnsi"/>
        </w:rPr>
        <w:t>Homelessness is never an entrenched or repeat experience.</w:t>
      </w:r>
    </w:p>
    <w:p w14:paraId="6F17ABA5" w14:textId="3514B979" w:rsidR="0087298E" w:rsidRPr="00F97A6F" w:rsidRDefault="0087298E" w:rsidP="0087298E">
      <w:pPr>
        <w:jc w:val="both"/>
        <w:rPr>
          <w:rFonts w:asciiTheme="minorHAnsi" w:hAnsiTheme="minorHAnsi" w:cstheme="minorHAnsi"/>
        </w:rPr>
      </w:pPr>
    </w:p>
    <w:p w14:paraId="771C1645" w14:textId="2AF35BD6" w:rsidR="0087298E" w:rsidRPr="00F97A6F" w:rsidRDefault="0087298E" w:rsidP="0087298E">
      <w:pPr>
        <w:jc w:val="both"/>
        <w:rPr>
          <w:rFonts w:asciiTheme="minorHAnsi" w:hAnsiTheme="minorHAnsi" w:cstheme="minorHAnsi"/>
        </w:rPr>
      </w:pPr>
      <w:r w:rsidRPr="00F97A6F">
        <w:rPr>
          <w:rFonts w:asciiTheme="minorHAnsi" w:hAnsiTheme="minorHAnsi" w:cstheme="minorHAnsi"/>
        </w:rPr>
        <w:t xml:space="preserve">To achieve these </w:t>
      </w:r>
      <w:r w:rsidR="009B35D7" w:rsidRPr="00F97A6F">
        <w:rPr>
          <w:rFonts w:asciiTheme="minorHAnsi" w:hAnsiTheme="minorHAnsi" w:cstheme="minorHAnsi"/>
        </w:rPr>
        <w:t>missions</w:t>
      </w:r>
      <w:r w:rsidRPr="00F97A6F">
        <w:rPr>
          <w:rFonts w:asciiTheme="minorHAnsi" w:hAnsiTheme="minorHAnsi" w:cstheme="minorHAnsi"/>
        </w:rPr>
        <w:t>, 3 principles were outlined:</w:t>
      </w:r>
    </w:p>
    <w:p w14:paraId="19144C6E" w14:textId="3508F5FD" w:rsidR="0087298E" w:rsidRPr="00F97A6F" w:rsidRDefault="0087298E" w:rsidP="0087298E">
      <w:pPr>
        <w:pStyle w:val="ListParagraph"/>
        <w:numPr>
          <w:ilvl w:val="0"/>
          <w:numId w:val="47"/>
        </w:numPr>
        <w:jc w:val="both"/>
        <w:rPr>
          <w:rFonts w:asciiTheme="minorHAnsi" w:hAnsiTheme="minorHAnsi" w:cstheme="minorHAnsi"/>
        </w:rPr>
      </w:pPr>
      <w:r w:rsidRPr="00F97A6F">
        <w:rPr>
          <w:rFonts w:asciiTheme="minorHAnsi" w:hAnsiTheme="minorHAnsi" w:cstheme="minorHAnsi"/>
        </w:rPr>
        <w:t>Working with People; being truly person-centred, reducing and responding to inequalities and trauma.</w:t>
      </w:r>
    </w:p>
    <w:p w14:paraId="33D1A9DA" w14:textId="01618DF6" w:rsidR="0087298E" w:rsidRPr="00F97A6F" w:rsidRDefault="0087298E" w:rsidP="0087298E">
      <w:pPr>
        <w:pStyle w:val="ListParagraph"/>
        <w:numPr>
          <w:ilvl w:val="0"/>
          <w:numId w:val="47"/>
        </w:numPr>
        <w:jc w:val="both"/>
        <w:rPr>
          <w:rFonts w:asciiTheme="minorHAnsi" w:hAnsiTheme="minorHAnsi" w:cstheme="minorHAnsi"/>
        </w:rPr>
      </w:pPr>
      <w:r w:rsidRPr="00F97A6F">
        <w:rPr>
          <w:rFonts w:asciiTheme="minorHAnsi" w:hAnsiTheme="minorHAnsi" w:cstheme="minorHAnsi"/>
        </w:rPr>
        <w:t>Building Participation; building inclusive participation so that people can participate in decisions that affect their lives and where lived experience is highly valued.</w:t>
      </w:r>
    </w:p>
    <w:p w14:paraId="168FC2E1" w14:textId="6911DE16" w:rsidR="0087298E" w:rsidRPr="00F97A6F" w:rsidRDefault="0087298E" w:rsidP="0087298E">
      <w:pPr>
        <w:pStyle w:val="ListParagraph"/>
        <w:numPr>
          <w:ilvl w:val="0"/>
          <w:numId w:val="47"/>
        </w:numPr>
        <w:jc w:val="both"/>
        <w:rPr>
          <w:rFonts w:asciiTheme="minorHAnsi" w:hAnsiTheme="minorHAnsi" w:cstheme="minorHAnsi"/>
        </w:rPr>
      </w:pPr>
      <w:r w:rsidRPr="00F97A6F">
        <w:rPr>
          <w:rFonts w:asciiTheme="minorHAnsi" w:hAnsiTheme="minorHAnsi" w:cstheme="minorHAnsi"/>
        </w:rPr>
        <w:lastRenderedPageBreak/>
        <w:t>Embedding Prevention; reforming public services to deliver genuinely preventative and person-centred support.</w:t>
      </w:r>
    </w:p>
    <w:p w14:paraId="30629112" w14:textId="77777777" w:rsidR="0087298E" w:rsidRPr="00F97A6F" w:rsidRDefault="0087298E" w:rsidP="0014054B">
      <w:pPr>
        <w:jc w:val="both"/>
        <w:rPr>
          <w:rFonts w:asciiTheme="minorHAnsi" w:hAnsiTheme="minorHAnsi" w:cstheme="minorHAnsi"/>
        </w:rPr>
      </w:pPr>
    </w:p>
    <w:p w14:paraId="1581E944" w14:textId="3E0E5DC1" w:rsidR="00936908" w:rsidRPr="00F97A6F" w:rsidRDefault="00062B09" w:rsidP="0014054B">
      <w:pPr>
        <w:jc w:val="both"/>
        <w:rPr>
          <w:rFonts w:asciiTheme="minorHAnsi" w:hAnsiTheme="minorHAnsi" w:cstheme="minorHAnsi"/>
        </w:rPr>
      </w:pPr>
      <w:r w:rsidRPr="00F97A6F">
        <w:rPr>
          <w:rFonts w:asciiTheme="minorHAnsi" w:hAnsiTheme="minorHAnsi" w:cstheme="minorHAnsi"/>
        </w:rPr>
        <w:t>An Action Plan was launched in October 2021</w:t>
      </w:r>
      <w:r w:rsidRPr="00F97A6F">
        <w:rPr>
          <w:rStyle w:val="FootnoteReference"/>
          <w:rFonts w:asciiTheme="minorHAnsi" w:hAnsiTheme="minorHAnsi" w:cstheme="minorHAnsi"/>
        </w:rPr>
        <w:footnoteReference w:id="10"/>
      </w:r>
      <w:r w:rsidRPr="00F97A6F">
        <w:rPr>
          <w:rFonts w:asciiTheme="minorHAnsi" w:hAnsiTheme="minorHAnsi" w:cstheme="minorHAnsi"/>
        </w:rPr>
        <w:t xml:space="preserve"> </w:t>
      </w:r>
      <w:r w:rsidR="0087298E" w:rsidRPr="00F97A6F">
        <w:rPr>
          <w:rFonts w:asciiTheme="minorHAnsi" w:hAnsiTheme="minorHAnsi" w:cstheme="minorHAnsi"/>
        </w:rPr>
        <w:t xml:space="preserve">which details what steps will be taken to deliver the Strategy. The Action Plan </w:t>
      </w:r>
      <w:r w:rsidR="007F2106" w:rsidRPr="00F97A6F">
        <w:rPr>
          <w:rFonts w:asciiTheme="minorHAnsi" w:hAnsiTheme="minorHAnsi" w:cstheme="minorHAnsi"/>
        </w:rPr>
        <w:t>will be reviewed every 6 months to identify progress, and once a year to allow for new or amended actions to be included.</w:t>
      </w:r>
      <w:r w:rsidR="0087298E" w:rsidRPr="00F97A6F">
        <w:rPr>
          <w:rFonts w:asciiTheme="minorHAnsi" w:hAnsiTheme="minorHAnsi" w:cstheme="minorHAnsi"/>
        </w:rPr>
        <w:t xml:space="preserve"> </w:t>
      </w:r>
    </w:p>
    <w:p w14:paraId="33A119D8" w14:textId="77777777" w:rsidR="00DC695F" w:rsidRPr="00F97A6F" w:rsidRDefault="00DC695F" w:rsidP="00C41EE7">
      <w:pPr>
        <w:spacing w:line="276" w:lineRule="auto"/>
        <w:jc w:val="both"/>
        <w:rPr>
          <w:rFonts w:asciiTheme="minorHAnsi" w:hAnsiTheme="minorHAnsi" w:cstheme="minorHAnsi"/>
        </w:rPr>
      </w:pPr>
    </w:p>
    <w:p w14:paraId="46693747" w14:textId="77777777" w:rsidR="00F0423F" w:rsidRPr="00F97A6F" w:rsidRDefault="00F0423F" w:rsidP="006B046B">
      <w:pPr>
        <w:pStyle w:val="Heading2"/>
        <w:spacing w:after="240"/>
        <w:jc w:val="both"/>
        <w:rPr>
          <w:rFonts w:asciiTheme="minorHAnsi" w:hAnsiTheme="minorHAnsi" w:cstheme="minorHAnsi"/>
        </w:rPr>
      </w:pPr>
      <w:bookmarkStart w:id="9" w:name="_Toc116401991"/>
      <w:r w:rsidRPr="00F97A6F">
        <w:rPr>
          <w:rFonts w:asciiTheme="minorHAnsi" w:hAnsiTheme="minorHAnsi" w:cstheme="minorHAnsi"/>
        </w:rPr>
        <w:t>Local Context</w:t>
      </w:r>
      <w:bookmarkEnd w:id="9"/>
    </w:p>
    <w:p w14:paraId="4D7A8764" w14:textId="6A6D5C45" w:rsidR="00F0423F" w:rsidRPr="00F97A6F" w:rsidRDefault="00F0423F" w:rsidP="0014054B">
      <w:pPr>
        <w:spacing w:after="240"/>
        <w:jc w:val="both"/>
        <w:rPr>
          <w:rFonts w:asciiTheme="minorHAnsi" w:hAnsiTheme="minorHAnsi" w:cstheme="minorHAnsi"/>
          <w:szCs w:val="24"/>
        </w:rPr>
      </w:pPr>
      <w:r w:rsidRPr="00F97A6F">
        <w:rPr>
          <w:rFonts w:asciiTheme="minorHAnsi" w:hAnsiTheme="minorHAnsi" w:cstheme="minorHAnsi"/>
          <w:szCs w:val="24"/>
        </w:rPr>
        <w:t xml:space="preserve">There have been </w:t>
      </w:r>
      <w:r w:rsidR="009B35D7" w:rsidRPr="00F97A6F">
        <w:rPr>
          <w:rFonts w:asciiTheme="minorHAnsi" w:hAnsiTheme="minorHAnsi" w:cstheme="minorHAnsi"/>
          <w:szCs w:val="24"/>
        </w:rPr>
        <w:t>several</w:t>
      </w:r>
      <w:r w:rsidRPr="00F97A6F">
        <w:rPr>
          <w:rFonts w:asciiTheme="minorHAnsi" w:hAnsiTheme="minorHAnsi" w:cstheme="minorHAnsi"/>
          <w:szCs w:val="24"/>
        </w:rPr>
        <w:t xml:space="preserve"> new local strategies that have affected the housing sector in Trafford since the Housing Strategy was published in 2018.</w:t>
      </w:r>
      <w:r w:rsidR="006B046B" w:rsidRPr="00F97A6F">
        <w:rPr>
          <w:rFonts w:asciiTheme="minorHAnsi" w:hAnsiTheme="minorHAnsi" w:cstheme="minorHAnsi"/>
          <w:szCs w:val="24"/>
        </w:rPr>
        <w:t xml:space="preserve"> </w:t>
      </w:r>
      <w:r w:rsidRPr="00F97A6F">
        <w:rPr>
          <w:rFonts w:asciiTheme="minorHAnsi" w:hAnsiTheme="minorHAnsi" w:cstheme="minorHAnsi"/>
          <w:szCs w:val="24"/>
        </w:rPr>
        <w:t>These include:</w:t>
      </w:r>
    </w:p>
    <w:p w14:paraId="70A8F70B" w14:textId="77777777" w:rsidR="006B046B" w:rsidRPr="00F97A6F" w:rsidRDefault="00AE3885" w:rsidP="0014054B">
      <w:pPr>
        <w:pStyle w:val="NoSpacing"/>
        <w:jc w:val="both"/>
        <w:rPr>
          <w:rFonts w:asciiTheme="minorHAnsi" w:eastAsiaTheme="minorHAnsi" w:hAnsiTheme="minorHAnsi" w:cstheme="minorHAnsi"/>
          <w:sz w:val="24"/>
          <w:szCs w:val="24"/>
        </w:rPr>
      </w:pPr>
      <w:hyperlink r:id="rId11" w:history="1">
        <w:r w:rsidR="006B046B" w:rsidRPr="00F97A6F">
          <w:rPr>
            <w:rFonts w:asciiTheme="minorHAnsi" w:eastAsiaTheme="minorHAnsi" w:hAnsiTheme="minorHAnsi" w:cstheme="minorHAnsi"/>
            <w:b/>
            <w:sz w:val="24"/>
            <w:szCs w:val="24"/>
          </w:rPr>
          <w:t>Trafford Corporate Plan 2021-202</w:t>
        </w:r>
      </w:hyperlink>
      <w:r w:rsidR="006B046B" w:rsidRPr="00F97A6F">
        <w:rPr>
          <w:rFonts w:asciiTheme="minorHAnsi" w:eastAsiaTheme="minorHAnsi" w:hAnsiTheme="minorHAnsi" w:cstheme="minorHAnsi"/>
          <w:b/>
          <w:sz w:val="24"/>
          <w:szCs w:val="24"/>
        </w:rPr>
        <w:t>4</w:t>
      </w:r>
      <w:r w:rsidR="006B046B" w:rsidRPr="00F97A6F">
        <w:rPr>
          <w:rFonts w:asciiTheme="minorHAnsi" w:eastAsiaTheme="minorHAnsi" w:hAnsiTheme="minorHAnsi" w:cstheme="minorHAnsi"/>
          <w:sz w:val="24"/>
          <w:szCs w:val="24"/>
          <w:vertAlign w:val="superscript"/>
        </w:rPr>
        <w:footnoteReference w:id="11"/>
      </w:r>
    </w:p>
    <w:p w14:paraId="1D1A5A88" w14:textId="77777777" w:rsidR="007C10DD" w:rsidRPr="00F97A6F" w:rsidRDefault="007C10DD" w:rsidP="0014054B">
      <w:pPr>
        <w:pStyle w:val="NoSpacing"/>
        <w:jc w:val="both"/>
        <w:rPr>
          <w:rFonts w:asciiTheme="minorHAnsi" w:eastAsiaTheme="minorHAnsi" w:hAnsiTheme="minorHAnsi" w:cstheme="minorHAnsi"/>
          <w:sz w:val="10"/>
          <w:szCs w:val="10"/>
        </w:rPr>
      </w:pPr>
    </w:p>
    <w:p w14:paraId="170FDEDD" w14:textId="7078C64D" w:rsidR="006B046B" w:rsidRPr="00F97A6F" w:rsidRDefault="006B046B" w:rsidP="0014054B">
      <w:pPr>
        <w:pStyle w:val="NoSpacing"/>
        <w:jc w:val="both"/>
        <w:rPr>
          <w:rFonts w:asciiTheme="minorHAnsi" w:eastAsia="Times New Roman" w:hAnsiTheme="minorHAnsi" w:cstheme="minorHAnsi"/>
          <w:spacing w:val="-5"/>
          <w:sz w:val="24"/>
          <w:szCs w:val="20"/>
        </w:rPr>
      </w:pPr>
      <w:r w:rsidRPr="00F97A6F">
        <w:rPr>
          <w:rFonts w:asciiTheme="minorHAnsi" w:eastAsiaTheme="minorHAnsi" w:hAnsiTheme="minorHAnsi" w:cstheme="minorHAnsi"/>
          <w:sz w:val="24"/>
          <w:szCs w:val="24"/>
        </w:rPr>
        <w:t xml:space="preserve">Trafford Council </w:t>
      </w:r>
      <w:r w:rsidR="005F54A9" w:rsidRPr="00F97A6F">
        <w:rPr>
          <w:rFonts w:asciiTheme="minorHAnsi" w:eastAsiaTheme="minorHAnsi" w:hAnsiTheme="minorHAnsi" w:cstheme="minorHAnsi"/>
          <w:sz w:val="24"/>
          <w:szCs w:val="24"/>
        </w:rPr>
        <w:t xml:space="preserve">has recently </w:t>
      </w:r>
      <w:r w:rsidRPr="00F97A6F">
        <w:rPr>
          <w:rFonts w:asciiTheme="minorHAnsi" w:eastAsiaTheme="minorHAnsi" w:hAnsiTheme="minorHAnsi" w:cstheme="minorHAnsi"/>
          <w:sz w:val="24"/>
          <w:szCs w:val="24"/>
        </w:rPr>
        <w:t xml:space="preserve">refreshed its Corporate Plan and created a new overarching vision: </w:t>
      </w:r>
      <w:r w:rsidRPr="00F97A6F">
        <w:rPr>
          <w:rFonts w:asciiTheme="minorHAnsi" w:hAnsiTheme="minorHAnsi" w:cstheme="minorHAnsi"/>
          <w:i/>
          <w:sz w:val="24"/>
          <w:szCs w:val="24"/>
        </w:rPr>
        <w:t xml:space="preserve">“Trafford – </w:t>
      </w:r>
      <w:r w:rsidRPr="00F97A6F">
        <w:rPr>
          <w:rFonts w:asciiTheme="minorHAnsi" w:eastAsia="Times New Roman" w:hAnsiTheme="minorHAnsi" w:cstheme="minorHAnsi"/>
          <w:i/>
          <w:spacing w:val="-5"/>
          <w:sz w:val="24"/>
          <w:szCs w:val="20"/>
        </w:rPr>
        <w:t>Where our residents, communities and businesses prosper</w:t>
      </w:r>
      <w:r w:rsidRPr="00F97A6F">
        <w:rPr>
          <w:rFonts w:asciiTheme="minorHAnsi" w:eastAsia="Times New Roman" w:hAnsiTheme="minorHAnsi" w:cstheme="minorHAnsi"/>
          <w:spacing w:val="-5"/>
          <w:sz w:val="24"/>
          <w:szCs w:val="20"/>
        </w:rPr>
        <w:t>”. This vision will ensure Trafford builds back better out of the Covid pandemic to develop a borough fit for everyone. To achieve this vision, three new</w:t>
      </w:r>
      <w:r w:rsidR="005F54A9" w:rsidRPr="00F97A6F">
        <w:rPr>
          <w:rFonts w:asciiTheme="minorHAnsi" w:eastAsia="Times New Roman" w:hAnsiTheme="minorHAnsi" w:cstheme="minorHAnsi"/>
          <w:spacing w:val="-5"/>
          <w:sz w:val="24"/>
          <w:szCs w:val="20"/>
        </w:rPr>
        <w:t xml:space="preserve"> Corporate</w:t>
      </w:r>
      <w:r w:rsidRPr="00F97A6F">
        <w:rPr>
          <w:rFonts w:asciiTheme="minorHAnsi" w:eastAsia="Times New Roman" w:hAnsiTheme="minorHAnsi" w:cstheme="minorHAnsi"/>
          <w:spacing w:val="-5"/>
          <w:sz w:val="24"/>
          <w:szCs w:val="20"/>
        </w:rPr>
        <w:t xml:space="preserve"> </w:t>
      </w:r>
      <w:r w:rsidR="00F97A6F">
        <w:rPr>
          <w:rFonts w:asciiTheme="minorHAnsi" w:eastAsia="Times New Roman" w:hAnsiTheme="minorHAnsi" w:cstheme="minorHAnsi"/>
          <w:spacing w:val="-5"/>
          <w:sz w:val="24"/>
          <w:szCs w:val="20"/>
        </w:rPr>
        <w:t>P</w:t>
      </w:r>
      <w:r w:rsidRPr="00F97A6F">
        <w:rPr>
          <w:rFonts w:asciiTheme="minorHAnsi" w:eastAsia="Times New Roman" w:hAnsiTheme="minorHAnsi" w:cstheme="minorHAnsi"/>
          <w:spacing w:val="-5"/>
          <w:sz w:val="24"/>
          <w:szCs w:val="20"/>
        </w:rPr>
        <w:t>riorities</w:t>
      </w:r>
      <w:r w:rsidR="005F54A9" w:rsidRPr="00F97A6F">
        <w:rPr>
          <w:rFonts w:asciiTheme="minorHAnsi" w:eastAsia="Times New Roman" w:hAnsiTheme="minorHAnsi" w:cstheme="minorHAnsi"/>
          <w:spacing w:val="-5"/>
          <w:sz w:val="24"/>
          <w:szCs w:val="20"/>
        </w:rPr>
        <w:t xml:space="preserve"> have been set</w:t>
      </w:r>
      <w:r w:rsidRPr="00F97A6F">
        <w:rPr>
          <w:rFonts w:asciiTheme="minorHAnsi" w:eastAsia="Times New Roman" w:hAnsiTheme="minorHAnsi" w:cstheme="minorHAnsi"/>
          <w:spacing w:val="-5"/>
          <w:sz w:val="24"/>
          <w:szCs w:val="20"/>
        </w:rPr>
        <w:t>:</w:t>
      </w:r>
    </w:p>
    <w:p w14:paraId="56E57463" w14:textId="77777777" w:rsidR="006B046B" w:rsidRPr="00F97A6F" w:rsidRDefault="006B046B" w:rsidP="0014054B">
      <w:pPr>
        <w:pStyle w:val="NoSpacing"/>
        <w:jc w:val="both"/>
        <w:rPr>
          <w:rFonts w:asciiTheme="minorHAnsi" w:eastAsia="Times New Roman" w:hAnsiTheme="minorHAnsi" w:cstheme="minorHAnsi"/>
          <w:spacing w:val="-5"/>
          <w:sz w:val="24"/>
          <w:szCs w:val="20"/>
        </w:rPr>
      </w:pPr>
    </w:p>
    <w:p w14:paraId="3BAEEB55" w14:textId="77777777" w:rsidR="006B046B" w:rsidRPr="00F97A6F" w:rsidRDefault="006B046B" w:rsidP="0014054B">
      <w:pPr>
        <w:pStyle w:val="NoSpacing"/>
        <w:numPr>
          <w:ilvl w:val="0"/>
          <w:numId w:val="39"/>
        </w:numPr>
        <w:ind w:left="360"/>
        <w:jc w:val="both"/>
        <w:rPr>
          <w:rFonts w:asciiTheme="minorHAnsi" w:eastAsia="Times New Roman" w:hAnsiTheme="minorHAnsi" w:cstheme="minorHAnsi"/>
          <w:spacing w:val="-5"/>
          <w:sz w:val="24"/>
          <w:szCs w:val="20"/>
        </w:rPr>
      </w:pPr>
      <w:r w:rsidRPr="00F97A6F">
        <w:rPr>
          <w:rFonts w:asciiTheme="minorHAnsi" w:eastAsia="Times New Roman" w:hAnsiTheme="minorHAnsi" w:cstheme="minorHAnsi"/>
          <w:spacing w:val="-5"/>
          <w:sz w:val="24"/>
          <w:szCs w:val="20"/>
          <w:u w:val="single"/>
        </w:rPr>
        <w:t>Reducing health inequalities</w:t>
      </w:r>
      <w:r w:rsidRPr="00F97A6F">
        <w:rPr>
          <w:rFonts w:asciiTheme="minorHAnsi" w:eastAsia="Times New Roman" w:hAnsiTheme="minorHAnsi" w:cstheme="minorHAnsi"/>
          <w:spacing w:val="-5"/>
          <w:sz w:val="24"/>
          <w:szCs w:val="20"/>
        </w:rPr>
        <w:t xml:space="preserve">: Working with people, </w:t>
      </w:r>
      <w:proofErr w:type="gramStart"/>
      <w:r w:rsidRPr="00F97A6F">
        <w:rPr>
          <w:rFonts w:asciiTheme="minorHAnsi" w:eastAsia="Times New Roman" w:hAnsiTheme="minorHAnsi" w:cstheme="minorHAnsi"/>
          <w:spacing w:val="-5"/>
          <w:sz w:val="24"/>
          <w:szCs w:val="20"/>
        </w:rPr>
        <w:t>communities</w:t>
      </w:r>
      <w:proofErr w:type="gramEnd"/>
      <w:r w:rsidRPr="00F97A6F">
        <w:rPr>
          <w:rFonts w:asciiTheme="minorHAnsi" w:eastAsia="Times New Roman" w:hAnsiTheme="minorHAnsi" w:cstheme="minorHAnsi"/>
          <w:spacing w:val="-5"/>
          <w:sz w:val="24"/>
          <w:szCs w:val="20"/>
        </w:rPr>
        <w:t xml:space="preserve"> and partners, particularly in deprived areas, to improve the physical and mental health of all our residents.</w:t>
      </w:r>
    </w:p>
    <w:p w14:paraId="4086EEE6" w14:textId="77777777" w:rsidR="006B046B" w:rsidRPr="00F97A6F" w:rsidRDefault="006B046B" w:rsidP="0014054B">
      <w:pPr>
        <w:pStyle w:val="NoSpacing"/>
        <w:ind w:left="360"/>
        <w:jc w:val="both"/>
        <w:rPr>
          <w:rFonts w:asciiTheme="minorHAnsi" w:eastAsia="Times New Roman" w:hAnsiTheme="minorHAnsi" w:cstheme="minorHAnsi"/>
          <w:spacing w:val="-5"/>
          <w:sz w:val="24"/>
          <w:szCs w:val="20"/>
        </w:rPr>
      </w:pPr>
    </w:p>
    <w:p w14:paraId="1387D14A" w14:textId="49AAED60" w:rsidR="006B046B" w:rsidRPr="00F97A6F" w:rsidRDefault="006B046B" w:rsidP="0014054B">
      <w:pPr>
        <w:pStyle w:val="NoSpacing"/>
        <w:numPr>
          <w:ilvl w:val="0"/>
          <w:numId w:val="39"/>
        </w:numPr>
        <w:ind w:left="360"/>
        <w:jc w:val="both"/>
        <w:rPr>
          <w:rFonts w:asciiTheme="minorHAnsi" w:eastAsia="Times New Roman" w:hAnsiTheme="minorHAnsi" w:cstheme="minorHAnsi"/>
          <w:spacing w:val="-5"/>
          <w:sz w:val="24"/>
          <w:szCs w:val="20"/>
        </w:rPr>
      </w:pPr>
      <w:r w:rsidRPr="00F97A6F">
        <w:rPr>
          <w:rFonts w:asciiTheme="minorHAnsi" w:eastAsia="Times New Roman" w:hAnsiTheme="minorHAnsi" w:cstheme="minorHAnsi"/>
          <w:spacing w:val="-5"/>
          <w:sz w:val="24"/>
          <w:szCs w:val="20"/>
          <w:u w:val="single"/>
        </w:rPr>
        <w:t>Supporting people out of poverty</w:t>
      </w:r>
      <w:r w:rsidRPr="00F97A6F">
        <w:rPr>
          <w:rFonts w:asciiTheme="minorHAnsi" w:eastAsia="Times New Roman" w:hAnsiTheme="minorHAnsi" w:cstheme="minorHAnsi"/>
          <w:spacing w:val="-5"/>
          <w:sz w:val="24"/>
          <w:szCs w:val="20"/>
        </w:rPr>
        <w:t xml:space="preserve">: Tackling the root causes to prevent people from falling into </w:t>
      </w:r>
      <w:r w:rsidR="005A23AD" w:rsidRPr="00F97A6F">
        <w:rPr>
          <w:rFonts w:asciiTheme="minorHAnsi" w:eastAsia="Times New Roman" w:hAnsiTheme="minorHAnsi" w:cstheme="minorHAnsi"/>
          <w:spacing w:val="-5"/>
          <w:sz w:val="24"/>
          <w:szCs w:val="20"/>
        </w:rPr>
        <w:t>poverty and</w:t>
      </w:r>
      <w:r w:rsidRPr="00F97A6F">
        <w:rPr>
          <w:rFonts w:asciiTheme="minorHAnsi" w:eastAsia="Times New Roman" w:hAnsiTheme="minorHAnsi" w:cstheme="minorHAnsi"/>
          <w:spacing w:val="-5"/>
          <w:sz w:val="24"/>
          <w:szCs w:val="20"/>
        </w:rPr>
        <w:t xml:space="preserve"> raising people out of it.</w:t>
      </w:r>
    </w:p>
    <w:p w14:paraId="5C74AE4A" w14:textId="77777777" w:rsidR="006B046B" w:rsidRPr="00F97A6F" w:rsidRDefault="006B046B" w:rsidP="0014054B">
      <w:pPr>
        <w:pStyle w:val="NoSpacing"/>
        <w:jc w:val="both"/>
        <w:rPr>
          <w:rFonts w:asciiTheme="minorHAnsi" w:eastAsia="Times New Roman" w:hAnsiTheme="minorHAnsi" w:cstheme="minorHAnsi"/>
          <w:spacing w:val="-5"/>
          <w:sz w:val="24"/>
          <w:szCs w:val="20"/>
        </w:rPr>
      </w:pPr>
    </w:p>
    <w:p w14:paraId="034F45BF" w14:textId="77777777" w:rsidR="006B046B" w:rsidRPr="00F97A6F" w:rsidRDefault="006B046B" w:rsidP="0014054B">
      <w:pPr>
        <w:pStyle w:val="NoSpacing"/>
        <w:numPr>
          <w:ilvl w:val="0"/>
          <w:numId w:val="39"/>
        </w:numPr>
        <w:ind w:left="360"/>
        <w:jc w:val="both"/>
        <w:rPr>
          <w:rFonts w:asciiTheme="minorHAnsi" w:eastAsia="Times New Roman" w:hAnsiTheme="minorHAnsi" w:cstheme="minorHAnsi"/>
          <w:spacing w:val="-5"/>
          <w:sz w:val="24"/>
          <w:szCs w:val="20"/>
        </w:rPr>
      </w:pPr>
      <w:r w:rsidRPr="00F97A6F">
        <w:rPr>
          <w:rFonts w:asciiTheme="minorHAnsi" w:eastAsia="Times New Roman" w:hAnsiTheme="minorHAnsi" w:cstheme="minorHAnsi"/>
          <w:spacing w:val="-5"/>
          <w:sz w:val="24"/>
          <w:szCs w:val="20"/>
          <w:u w:val="single"/>
        </w:rPr>
        <w:t>Addressing our Climate Crisis</w:t>
      </w:r>
      <w:r w:rsidRPr="00F97A6F">
        <w:rPr>
          <w:rFonts w:asciiTheme="minorHAnsi" w:eastAsia="Times New Roman" w:hAnsiTheme="minorHAnsi" w:cstheme="minorHAnsi"/>
          <w:spacing w:val="-5"/>
          <w:sz w:val="24"/>
          <w:szCs w:val="20"/>
        </w:rPr>
        <w:t>: Reducing our carbon footprint and tackling the impact of climate change.</w:t>
      </w:r>
    </w:p>
    <w:p w14:paraId="13336357" w14:textId="77777777" w:rsidR="006B046B" w:rsidRPr="00F97A6F" w:rsidRDefault="006B046B" w:rsidP="0014054B">
      <w:pPr>
        <w:jc w:val="both"/>
        <w:rPr>
          <w:rFonts w:asciiTheme="minorHAnsi" w:hAnsiTheme="minorHAnsi" w:cstheme="minorHAnsi"/>
          <w:b/>
          <w:color w:val="A6A6A6" w:themeColor="background1" w:themeShade="A6"/>
          <w:sz w:val="10"/>
          <w:szCs w:val="8"/>
          <w:highlight w:val="yellow"/>
        </w:rPr>
      </w:pPr>
    </w:p>
    <w:p w14:paraId="3576C7DE" w14:textId="72DA24FC" w:rsidR="000A5B53" w:rsidRPr="00F97A6F" w:rsidRDefault="006B046B" w:rsidP="0014054B">
      <w:pPr>
        <w:pStyle w:val="NormalWeb"/>
        <w:spacing w:before="0" w:beforeAutospacing="0"/>
        <w:jc w:val="both"/>
        <w:rPr>
          <w:rFonts w:asciiTheme="minorHAnsi" w:hAnsiTheme="minorHAnsi" w:cstheme="minorHAnsi"/>
          <w:color w:val="262626"/>
        </w:rPr>
      </w:pPr>
      <w:bookmarkStart w:id="10" w:name="_Hlk493152059"/>
      <w:r w:rsidRPr="00F97A6F">
        <w:rPr>
          <w:rFonts w:asciiTheme="minorHAnsi" w:hAnsiTheme="minorHAnsi" w:cstheme="minorHAnsi"/>
          <w:color w:val="262626"/>
        </w:rPr>
        <w:t xml:space="preserve">The Corporate Plan 2021-2024 details how performance will be measured in respect of delivering on these </w:t>
      </w:r>
      <w:r w:rsidR="008B094C" w:rsidRPr="00F97A6F">
        <w:rPr>
          <w:rFonts w:asciiTheme="minorHAnsi" w:hAnsiTheme="minorHAnsi" w:cstheme="minorHAnsi"/>
          <w:color w:val="262626"/>
        </w:rPr>
        <w:t>priorities and</w:t>
      </w:r>
      <w:r w:rsidRPr="00F97A6F">
        <w:rPr>
          <w:rFonts w:asciiTheme="minorHAnsi" w:hAnsiTheme="minorHAnsi" w:cstheme="minorHAnsi"/>
          <w:color w:val="262626"/>
        </w:rPr>
        <w:t xml:space="preserve"> outlines a commitment to produce quarterly reports on how successfully the</w:t>
      </w:r>
      <w:r w:rsidR="007C10DD" w:rsidRPr="00F97A6F">
        <w:rPr>
          <w:rFonts w:asciiTheme="minorHAnsi" w:hAnsiTheme="minorHAnsi" w:cstheme="minorHAnsi"/>
          <w:color w:val="262626"/>
        </w:rPr>
        <w:t xml:space="preserve"> priorities are being achieved.</w:t>
      </w:r>
    </w:p>
    <w:p w14:paraId="28DE502A" w14:textId="0A0F7672" w:rsidR="006B046B" w:rsidRDefault="006B046B" w:rsidP="00E66587">
      <w:pPr>
        <w:pStyle w:val="NormalWeb"/>
        <w:spacing w:before="0" w:beforeAutospacing="0" w:after="0" w:afterAutospacing="0"/>
        <w:jc w:val="both"/>
        <w:rPr>
          <w:rFonts w:asciiTheme="minorHAnsi" w:hAnsiTheme="minorHAnsi" w:cstheme="minorHAnsi"/>
          <w:b/>
          <w:color w:val="262626"/>
        </w:rPr>
      </w:pPr>
      <w:r w:rsidRPr="00F97A6F">
        <w:rPr>
          <w:rFonts w:asciiTheme="minorHAnsi" w:hAnsiTheme="minorHAnsi" w:cstheme="minorHAnsi"/>
          <w:b/>
          <w:color w:val="262626"/>
        </w:rPr>
        <w:t xml:space="preserve">Trafford </w:t>
      </w:r>
      <w:r w:rsidR="008B094C" w:rsidRPr="00F97A6F">
        <w:rPr>
          <w:rFonts w:asciiTheme="minorHAnsi" w:hAnsiTheme="minorHAnsi" w:cstheme="minorHAnsi"/>
          <w:b/>
          <w:color w:val="262626"/>
        </w:rPr>
        <w:t xml:space="preserve">Draft </w:t>
      </w:r>
      <w:r w:rsidRPr="00F97A6F">
        <w:rPr>
          <w:rFonts w:asciiTheme="minorHAnsi" w:hAnsiTheme="minorHAnsi" w:cstheme="minorHAnsi"/>
          <w:b/>
          <w:color w:val="262626"/>
        </w:rPr>
        <w:t>Supported Housing Strategy 2022-2027</w:t>
      </w:r>
    </w:p>
    <w:p w14:paraId="0E3FA88B" w14:textId="77777777" w:rsidR="00E66587" w:rsidRPr="00E66587" w:rsidRDefault="00E66587" w:rsidP="00E66587">
      <w:pPr>
        <w:pStyle w:val="NormalWeb"/>
        <w:spacing w:before="0" w:beforeAutospacing="0" w:after="0" w:afterAutospacing="0"/>
        <w:jc w:val="both"/>
        <w:rPr>
          <w:rFonts w:asciiTheme="minorHAnsi" w:hAnsiTheme="minorHAnsi" w:cstheme="minorHAnsi"/>
          <w:b/>
          <w:color w:val="262626"/>
          <w:sz w:val="12"/>
          <w:szCs w:val="12"/>
        </w:rPr>
      </w:pPr>
    </w:p>
    <w:p w14:paraId="73B61DCB" w14:textId="148E635A" w:rsidR="006B046B" w:rsidRPr="00F97A6F" w:rsidRDefault="005F54A9" w:rsidP="0014054B">
      <w:pPr>
        <w:pStyle w:val="NormalWeb"/>
        <w:spacing w:before="0" w:beforeAutospacing="0"/>
        <w:jc w:val="both"/>
        <w:rPr>
          <w:rFonts w:asciiTheme="minorHAnsi" w:hAnsiTheme="minorHAnsi" w:cstheme="minorHAnsi"/>
          <w:color w:val="262626"/>
        </w:rPr>
      </w:pPr>
      <w:r w:rsidRPr="00F97A6F">
        <w:rPr>
          <w:rFonts w:asciiTheme="minorHAnsi" w:hAnsiTheme="minorHAnsi" w:cstheme="minorHAnsi"/>
          <w:color w:val="262626"/>
        </w:rPr>
        <w:t xml:space="preserve">The </w:t>
      </w:r>
      <w:r w:rsidR="007C10DD" w:rsidRPr="00F97A6F">
        <w:rPr>
          <w:rFonts w:asciiTheme="minorHAnsi" w:hAnsiTheme="minorHAnsi" w:cstheme="minorHAnsi"/>
          <w:color w:val="262626"/>
        </w:rPr>
        <w:t>Trafford Housing Strategy 2019-202</w:t>
      </w:r>
      <w:r w:rsidR="00A35DD9">
        <w:rPr>
          <w:rFonts w:asciiTheme="minorHAnsi" w:hAnsiTheme="minorHAnsi" w:cstheme="minorHAnsi"/>
          <w:color w:val="262626"/>
        </w:rPr>
        <w:t>4</w:t>
      </w:r>
      <w:r w:rsidR="007C10DD" w:rsidRPr="00F97A6F">
        <w:rPr>
          <w:rFonts w:asciiTheme="minorHAnsi" w:hAnsiTheme="minorHAnsi" w:cstheme="minorHAnsi"/>
          <w:color w:val="262626"/>
        </w:rPr>
        <w:t xml:space="preserve"> highlighted a need to </w:t>
      </w:r>
      <w:r w:rsidR="00910AF7" w:rsidRPr="00F97A6F">
        <w:rPr>
          <w:rFonts w:asciiTheme="minorHAnsi" w:hAnsiTheme="minorHAnsi" w:cstheme="minorHAnsi"/>
          <w:color w:val="262626"/>
        </w:rPr>
        <w:t xml:space="preserve">produce </w:t>
      </w:r>
      <w:r w:rsidR="007C10DD" w:rsidRPr="00F97A6F">
        <w:rPr>
          <w:rFonts w:asciiTheme="minorHAnsi" w:hAnsiTheme="minorHAnsi" w:cstheme="minorHAnsi"/>
          <w:color w:val="262626"/>
        </w:rPr>
        <w:t xml:space="preserve">a Supported Housing Strategy to determine current and future need for supported housing in Trafford. Trafford Council began drafting the Supported Housing Strategy in 2019, but progress was delayed by the Covid-19 pandemic. In 2020, the draft was updated and included the addition of a section focusing on domestic abuse </w:t>
      </w:r>
      <w:proofErr w:type="gramStart"/>
      <w:r w:rsidR="007C10DD" w:rsidRPr="00F97A6F">
        <w:rPr>
          <w:rFonts w:asciiTheme="minorHAnsi" w:hAnsiTheme="minorHAnsi" w:cstheme="minorHAnsi"/>
          <w:color w:val="262626"/>
        </w:rPr>
        <w:t>in light of</w:t>
      </w:r>
      <w:proofErr w:type="gramEnd"/>
      <w:r w:rsidR="007C10DD" w:rsidRPr="00F97A6F">
        <w:rPr>
          <w:rFonts w:asciiTheme="minorHAnsi" w:hAnsiTheme="minorHAnsi" w:cstheme="minorHAnsi"/>
          <w:color w:val="262626"/>
        </w:rPr>
        <w:t xml:space="preserve"> the implementation of the Domestic Abuse Act 2021. </w:t>
      </w:r>
      <w:r w:rsidR="00E3531D" w:rsidRPr="00F97A6F">
        <w:rPr>
          <w:rFonts w:asciiTheme="minorHAnsi" w:hAnsiTheme="minorHAnsi" w:cstheme="minorHAnsi"/>
          <w:color w:val="262626"/>
        </w:rPr>
        <w:t>The Draft Supported Housing Strategy consultation launched on 5</w:t>
      </w:r>
      <w:r w:rsidR="00E3531D" w:rsidRPr="00F97A6F">
        <w:rPr>
          <w:rFonts w:asciiTheme="minorHAnsi" w:hAnsiTheme="minorHAnsi" w:cstheme="minorHAnsi"/>
          <w:color w:val="262626"/>
          <w:vertAlign w:val="superscript"/>
        </w:rPr>
        <w:t>th</w:t>
      </w:r>
      <w:r w:rsidR="00E3531D" w:rsidRPr="00F97A6F">
        <w:rPr>
          <w:rFonts w:asciiTheme="minorHAnsi" w:hAnsiTheme="minorHAnsi" w:cstheme="minorHAnsi"/>
          <w:color w:val="262626"/>
        </w:rPr>
        <w:t xml:space="preserve"> September 2022 and will be open until </w:t>
      </w:r>
      <w:r w:rsidR="00B803E5" w:rsidRPr="00F97A6F">
        <w:rPr>
          <w:rFonts w:asciiTheme="minorHAnsi" w:hAnsiTheme="minorHAnsi" w:cstheme="minorHAnsi"/>
          <w:color w:val="262626"/>
        </w:rPr>
        <w:t>16</w:t>
      </w:r>
      <w:r w:rsidR="00B803E5" w:rsidRPr="00F97A6F">
        <w:rPr>
          <w:rFonts w:asciiTheme="minorHAnsi" w:hAnsiTheme="minorHAnsi" w:cstheme="minorHAnsi"/>
          <w:color w:val="262626"/>
          <w:vertAlign w:val="superscript"/>
        </w:rPr>
        <w:t>th</w:t>
      </w:r>
      <w:r w:rsidR="00B803E5" w:rsidRPr="00F97A6F">
        <w:rPr>
          <w:rFonts w:asciiTheme="minorHAnsi" w:hAnsiTheme="minorHAnsi" w:cstheme="minorHAnsi"/>
          <w:color w:val="262626"/>
        </w:rPr>
        <w:t xml:space="preserve"> October 2022</w:t>
      </w:r>
      <w:r w:rsidR="00F10BA9" w:rsidRPr="00F97A6F">
        <w:rPr>
          <w:rStyle w:val="FootnoteReference"/>
          <w:rFonts w:asciiTheme="minorHAnsi" w:hAnsiTheme="minorHAnsi" w:cstheme="minorHAnsi"/>
          <w:color w:val="262626"/>
        </w:rPr>
        <w:footnoteReference w:id="12"/>
      </w:r>
      <w:r w:rsidR="00B803E5" w:rsidRPr="00F97A6F">
        <w:rPr>
          <w:rFonts w:asciiTheme="minorHAnsi" w:hAnsiTheme="minorHAnsi" w:cstheme="minorHAnsi"/>
          <w:color w:val="262626"/>
        </w:rPr>
        <w:t xml:space="preserve">. </w:t>
      </w:r>
    </w:p>
    <w:p w14:paraId="05889265" w14:textId="49885036" w:rsidR="00F10BA9" w:rsidRPr="00F97A6F" w:rsidRDefault="00B803E5" w:rsidP="0014054B">
      <w:pPr>
        <w:pStyle w:val="NormalWeb"/>
        <w:spacing w:before="0" w:beforeAutospacing="0"/>
        <w:jc w:val="both"/>
        <w:rPr>
          <w:rFonts w:asciiTheme="minorHAnsi" w:hAnsiTheme="minorHAnsi" w:cstheme="minorHAnsi"/>
          <w:color w:val="262626"/>
        </w:rPr>
      </w:pPr>
      <w:r w:rsidRPr="00F97A6F">
        <w:rPr>
          <w:rFonts w:asciiTheme="minorHAnsi" w:hAnsiTheme="minorHAnsi" w:cstheme="minorHAnsi"/>
          <w:color w:val="262626"/>
        </w:rPr>
        <w:t>It is anticipated the</w:t>
      </w:r>
      <w:r w:rsidR="00F10BA9" w:rsidRPr="00F97A6F">
        <w:rPr>
          <w:rFonts w:asciiTheme="minorHAnsi" w:hAnsiTheme="minorHAnsi" w:cstheme="minorHAnsi"/>
          <w:color w:val="262626"/>
        </w:rPr>
        <w:t xml:space="preserve"> Supported Housing</w:t>
      </w:r>
      <w:r w:rsidRPr="00F97A6F">
        <w:rPr>
          <w:rFonts w:asciiTheme="minorHAnsi" w:hAnsiTheme="minorHAnsi" w:cstheme="minorHAnsi"/>
          <w:color w:val="262626"/>
        </w:rPr>
        <w:t xml:space="preserve"> Strategy will be published in winter 2022</w:t>
      </w:r>
      <w:r w:rsidR="00086331">
        <w:rPr>
          <w:rFonts w:asciiTheme="minorHAnsi" w:hAnsiTheme="minorHAnsi" w:cstheme="minorHAnsi"/>
          <w:color w:val="262626"/>
        </w:rPr>
        <w:t>/23</w:t>
      </w:r>
      <w:r w:rsidRPr="00F97A6F">
        <w:rPr>
          <w:rFonts w:asciiTheme="minorHAnsi" w:hAnsiTheme="minorHAnsi" w:cstheme="minorHAnsi"/>
          <w:color w:val="262626"/>
        </w:rPr>
        <w:t xml:space="preserve">. </w:t>
      </w:r>
    </w:p>
    <w:p w14:paraId="4FF37D3E" w14:textId="77777777" w:rsidR="007C10DD" w:rsidRPr="00F97A6F" w:rsidRDefault="00AE3885" w:rsidP="0014054B">
      <w:pPr>
        <w:pStyle w:val="NoSpacing"/>
        <w:jc w:val="both"/>
        <w:rPr>
          <w:rFonts w:asciiTheme="minorHAnsi" w:hAnsiTheme="minorHAnsi" w:cstheme="minorHAnsi"/>
          <w:color w:val="000000"/>
          <w:sz w:val="24"/>
          <w:szCs w:val="24"/>
        </w:rPr>
      </w:pPr>
      <w:hyperlink r:id="rId12" w:history="1">
        <w:r w:rsidR="007C10DD" w:rsidRPr="00F97A6F">
          <w:rPr>
            <w:rStyle w:val="Hyperlink"/>
            <w:rFonts w:asciiTheme="minorHAnsi" w:hAnsiTheme="minorHAnsi" w:cstheme="minorHAnsi"/>
            <w:b/>
            <w:color w:val="auto"/>
            <w:sz w:val="24"/>
            <w:szCs w:val="24"/>
            <w:u w:val="none"/>
          </w:rPr>
          <w:t>Trafford Together Locality Plan 2019-2024</w:t>
        </w:r>
      </w:hyperlink>
      <w:r w:rsidR="007C10DD" w:rsidRPr="00F97A6F">
        <w:rPr>
          <w:rStyle w:val="FootnoteReference"/>
          <w:rFonts w:asciiTheme="minorHAnsi" w:hAnsiTheme="minorHAnsi" w:cstheme="minorHAnsi"/>
          <w:color w:val="0A0A0A"/>
          <w:sz w:val="24"/>
          <w:szCs w:val="24"/>
        </w:rPr>
        <w:footnoteReference w:id="13"/>
      </w:r>
      <w:r w:rsidR="007C10DD" w:rsidRPr="00F97A6F">
        <w:rPr>
          <w:rFonts w:asciiTheme="minorHAnsi" w:hAnsiTheme="minorHAnsi" w:cstheme="minorHAnsi"/>
          <w:color w:val="000000"/>
          <w:sz w:val="24"/>
          <w:szCs w:val="24"/>
        </w:rPr>
        <w:t xml:space="preserve"> </w:t>
      </w:r>
    </w:p>
    <w:p w14:paraId="4B188173" w14:textId="77777777" w:rsidR="007C10DD" w:rsidRPr="00E66587" w:rsidRDefault="007C10DD" w:rsidP="0014054B">
      <w:pPr>
        <w:pStyle w:val="NoSpacing"/>
        <w:jc w:val="both"/>
        <w:rPr>
          <w:rFonts w:asciiTheme="minorHAnsi" w:hAnsiTheme="minorHAnsi" w:cstheme="minorHAnsi"/>
          <w:color w:val="000000"/>
          <w:sz w:val="12"/>
          <w:szCs w:val="12"/>
        </w:rPr>
      </w:pPr>
    </w:p>
    <w:p w14:paraId="062AEF06" w14:textId="30B37AE3" w:rsidR="007C10DD" w:rsidRPr="00F97A6F" w:rsidRDefault="007C10DD" w:rsidP="0014054B">
      <w:pPr>
        <w:pStyle w:val="NoSpacing"/>
        <w:jc w:val="both"/>
        <w:rPr>
          <w:rFonts w:asciiTheme="minorHAnsi" w:hAnsiTheme="minorHAnsi" w:cstheme="minorHAnsi"/>
          <w:color w:val="000000"/>
          <w:sz w:val="24"/>
          <w:szCs w:val="24"/>
        </w:rPr>
      </w:pPr>
      <w:r w:rsidRPr="00F97A6F">
        <w:rPr>
          <w:rFonts w:asciiTheme="minorHAnsi" w:hAnsiTheme="minorHAnsi" w:cstheme="minorHAnsi"/>
          <w:color w:val="000000"/>
          <w:sz w:val="24"/>
          <w:szCs w:val="24"/>
        </w:rPr>
        <w:t xml:space="preserve">The Locality Plan 2019-2024 is the blueprint for the transformation of health and social care over a </w:t>
      </w:r>
      <w:r w:rsidR="00F10BA9" w:rsidRPr="00F97A6F">
        <w:rPr>
          <w:rFonts w:asciiTheme="minorHAnsi" w:hAnsiTheme="minorHAnsi" w:cstheme="minorHAnsi"/>
          <w:color w:val="000000"/>
          <w:sz w:val="24"/>
          <w:szCs w:val="24"/>
        </w:rPr>
        <w:t>5-year</w:t>
      </w:r>
      <w:r w:rsidRPr="00F97A6F">
        <w:rPr>
          <w:rFonts w:asciiTheme="minorHAnsi" w:hAnsiTheme="minorHAnsi" w:cstheme="minorHAnsi"/>
          <w:color w:val="000000"/>
          <w:sz w:val="24"/>
          <w:szCs w:val="24"/>
        </w:rPr>
        <w:t xml:space="preserve"> period. This is part of a wider Trafford Partnership which includes the many areas of </w:t>
      </w:r>
      <w:r w:rsidRPr="00F97A6F">
        <w:rPr>
          <w:rFonts w:asciiTheme="minorHAnsi" w:hAnsiTheme="minorHAnsi" w:cstheme="minorHAnsi"/>
          <w:color w:val="000000"/>
          <w:sz w:val="24"/>
          <w:szCs w:val="24"/>
        </w:rPr>
        <w:lastRenderedPageBreak/>
        <w:t>change that health and social care is part of to share resources and aspirations. The plan is set around four</w:t>
      </w:r>
      <w:r w:rsidRPr="00F97A6F">
        <w:rPr>
          <w:rFonts w:asciiTheme="minorHAnsi" w:hAnsiTheme="minorHAnsi" w:cstheme="minorHAnsi"/>
          <w:color w:val="000000"/>
          <w:szCs w:val="24"/>
        </w:rPr>
        <w:t xml:space="preserve"> </w:t>
      </w:r>
      <w:r w:rsidRPr="00F97A6F">
        <w:rPr>
          <w:rFonts w:asciiTheme="minorHAnsi" w:hAnsiTheme="minorHAnsi" w:cstheme="minorHAnsi"/>
          <w:color w:val="000000"/>
          <w:sz w:val="24"/>
          <w:szCs w:val="24"/>
        </w:rPr>
        <w:t xml:space="preserve">main principles: </w:t>
      </w:r>
    </w:p>
    <w:p w14:paraId="38206F47" w14:textId="77777777" w:rsidR="007C10DD" w:rsidRPr="00F97A6F" w:rsidRDefault="007C10DD" w:rsidP="0014054B">
      <w:pPr>
        <w:pStyle w:val="NoSpacing"/>
        <w:numPr>
          <w:ilvl w:val="0"/>
          <w:numId w:val="40"/>
        </w:numPr>
        <w:jc w:val="both"/>
        <w:rPr>
          <w:rFonts w:asciiTheme="minorHAnsi" w:hAnsiTheme="minorHAnsi" w:cstheme="minorHAnsi"/>
          <w:color w:val="000000"/>
          <w:sz w:val="24"/>
          <w:szCs w:val="24"/>
        </w:rPr>
      </w:pPr>
      <w:r w:rsidRPr="00F97A6F">
        <w:rPr>
          <w:rFonts w:asciiTheme="minorHAnsi" w:hAnsiTheme="minorHAnsi" w:cstheme="minorHAnsi"/>
          <w:color w:val="000000"/>
          <w:sz w:val="24"/>
          <w:szCs w:val="24"/>
        </w:rPr>
        <w:t xml:space="preserve">our population, </w:t>
      </w:r>
    </w:p>
    <w:p w14:paraId="4F59D62D" w14:textId="77777777" w:rsidR="007C10DD" w:rsidRPr="00F97A6F" w:rsidRDefault="007C10DD" w:rsidP="0014054B">
      <w:pPr>
        <w:pStyle w:val="NoSpacing"/>
        <w:numPr>
          <w:ilvl w:val="0"/>
          <w:numId w:val="40"/>
        </w:numPr>
        <w:jc w:val="both"/>
        <w:rPr>
          <w:rFonts w:asciiTheme="minorHAnsi" w:hAnsiTheme="minorHAnsi" w:cstheme="minorHAnsi"/>
          <w:color w:val="000000"/>
          <w:sz w:val="24"/>
          <w:szCs w:val="24"/>
        </w:rPr>
      </w:pPr>
      <w:r w:rsidRPr="00F97A6F">
        <w:rPr>
          <w:rFonts w:asciiTheme="minorHAnsi" w:hAnsiTheme="minorHAnsi" w:cstheme="minorHAnsi"/>
          <w:color w:val="000000"/>
          <w:sz w:val="24"/>
          <w:szCs w:val="24"/>
        </w:rPr>
        <w:t xml:space="preserve">the people we serve, </w:t>
      </w:r>
    </w:p>
    <w:p w14:paraId="447A5EF4" w14:textId="77777777" w:rsidR="007C10DD" w:rsidRPr="00F97A6F" w:rsidRDefault="007C10DD" w:rsidP="0014054B">
      <w:pPr>
        <w:pStyle w:val="NoSpacing"/>
        <w:numPr>
          <w:ilvl w:val="0"/>
          <w:numId w:val="40"/>
        </w:numPr>
        <w:jc w:val="both"/>
        <w:rPr>
          <w:rFonts w:asciiTheme="minorHAnsi" w:hAnsiTheme="minorHAnsi" w:cstheme="minorHAnsi"/>
          <w:color w:val="000000"/>
          <w:sz w:val="24"/>
          <w:szCs w:val="24"/>
        </w:rPr>
      </w:pPr>
      <w:r w:rsidRPr="00F97A6F">
        <w:rPr>
          <w:rFonts w:asciiTheme="minorHAnsi" w:hAnsiTheme="minorHAnsi" w:cstheme="minorHAnsi"/>
          <w:color w:val="000000"/>
          <w:sz w:val="24"/>
          <w:szCs w:val="24"/>
        </w:rPr>
        <w:t xml:space="preserve">the place where we live and work and, </w:t>
      </w:r>
    </w:p>
    <w:p w14:paraId="259991FB" w14:textId="77777777" w:rsidR="007C10DD" w:rsidRPr="00F97A6F" w:rsidRDefault="007C10DD" w:rsidP="0014054B">
      <w:pPr>
        <w:pStyle w:val="NoSpacing"/>
        <w:numPr>
          <w:ilvl w:val="0"/>
          <w:numId w:val="40"/>
        </w:numPr>
        <w:jc w:val="both"/>
        <w:rPr>
          <w:rFonts w:asciiTheme="minorHAnsi" w:hAnsiTheme="minorHAnsi" w:cstheme="minorHAnsi"/>
          <w:color w:val="000000"/>
          <w:sz w:val="24"/>
          <w:szCs w:val="24"/>
        </w:rPr>
      </w:pPr>
      <w:r w:rsidRPr="00F97A6F">
        <w:rPr>
          <w:rFonts w:asciiTheme="minorHAnsi" w:hAnsiTheme="minorHAnsi" w:cstheme="minorHAnsi"/>
          <w:color w:val="000000"/>
          <w:sz w:val="24"/>
          <w:szCs w:val="24"/>
        </w:rPr>
        <w:t>the partnerships we create.</w:t>
      </w:r>
    </w:p>
    <w:p w14:paraId="0F820DC6" w14:textId="77777777" w:rsidR="007C10DD" w:rsidRPr="00F97A6F" w:rsidRDefault="007C10DD" w:rsidP="0014054B">
      <w:pPr>
        <w:pStyle w:val="NoSpacing"/>
        <w:jc w:val="both"/>
        <w:rPr>
          <w:rFonts w:asciiTheme="minorHAnsi" w:hAnsiTheme="minorHAnsi" w:cstheme="minorHAnsi"/>
          <w:color w:val="000000"/>
          <w:sz w:val="24"/>
          <w:szCs w:val="24"/>
        </w:rPr>
      </w:pPr>
    </w:p>
    <w:p w14:paraId="0B571244" w14:textId="55424DBD" w:rsidR="005F54A9" w:rsidRPr="00F97A6F" w:rsidRDefault="007C10DD" w:rsidP="005F54A9">
      <w:pPr>
        <w:autoSpaceDE w:val="0"/>
        <w:autoSpaceDN w:val="0"/>
        <w:adjustRightInd w:val="0"/>
        <w:jc w:val="both"/>
        <w:rPr>
          <w:rFonts w:asciiTheme="minorHAnsi" w:hAnsiTheme="minorHAnsi" w:cstheme="minorHAnsi"/>
          <w:color w:val="000000"/>
          <w:szCs w:val="24"/>
        </w:rPr>
      </w:pPr>
      <w:r w:rsidRPr="00F97A6F">
        <w:rPr>
          <w:rFonts w:asciiTheme="minorHAnsi" w:hAnsiTheme="minorHAnsi" w:cstheme="minorHAnsi"/>
          <w:color w:val="000000"/>
          <w:szCs w:val="24"/>
        </w:rPr>
        <w:t xml:space="preserve">The objective </w:t>
      </w:r>
      <w:r w:rsidR="005F54A9" w:rsidRPr="00F97A6F">
        <w:rPr>
          <w:rFonts w:asciiTheme="minorHAnsi" w:hAnsiTheme="minorHAnsi" w:cstheme="minorHAnsi"/>
          <w:color w:val="000000"/>
          <w:szCs w:val="24"/>
        </w:rPr>
        <w:t xml:space="preserve">is </w:t>
      </w:r>
      <w:r w:rsidRPr="00F97A6F">
        <w:rPr>
          <w:rFonts w:asciiTheme="minorHAnsi" w:hAnsiTheme="minorHAnsi" w:cstheme="minorHAnsi"/>
          <w:color w:val="000000"/>
          <w:szCs w:val="24"/>
        </w:rPr>
        <w:t xml:space="preserve">to improve the lives of the most vulnerable, to improve the wellbeing for all residents, and to improve connections across communities. </w:t>
      </w:r>
      <w:r w:rsidR="005F54A9" w:rsidRPr="00F97A6F">
        <w:rPr>
          <w:rFonts w:asciiTheme="minorHAnsi" w:hAnsiTheme="minorHAnsi" w:cstheme="minorHAnsi"/>
          <w:color w:val="000000"/>
          <w:szCs w:val="24"/>
        </w:rPr>
        <w:t xml:space="preserve">Central to this is a belief that people should be supported to live independently in their own homes for as long as possible, remaining connected to families, </w:t>
      </w:r>
      <w:proofErr w:type="gramStart"/>
      <w:r w:rsidR="005F54A9" w:rsidRPr="00F97A6F">
        <w:rPr>
          <w:rFonts w:asciiTheme="minorHAnsi" w:hAnsiTheme="minorHAnsi" w:cstheme="minorHAnsi"/>
          <w:color w:val="000000"/>
          <w:szCs w:val="24"/>
        </w:rPr>
        <w:t>friends</w:t>
      </w:r>
      <w:proofErr w:type="gramEnd"/>
      <w:r w:rsidR="005F54A9" w:rsidRPr="00F97A6F">
        <w:rPr>
          <w:rFonts w:asciiTheme="minorHAnsi" w:hAnsiTheme="minorHAnsi" w:cstheme="minorHAnsi"/>
          <w:color w:val="000000"/>
          <w:szCs w:val="24"/>
        </w:rPr>
        <w:t xml:space="preserve"> and their local communities. </w:t>
      </w:r>
    </w:p>
    <w:p w14:paraId="26646A0F" w14:textId="77777777" w:rsidR="007C10DD" w:rsidRPr="00F97A6F" w:rsidRDefault="007C10DD" w:rsidP="0014054B">
      <w:pPr>
        <w:pStyle w:val="NoSpacing"/>
        <w:jc w:val="both"/>
        <w:rPr>
          <w:rFonts w:asciiTheme="minorHAnsi" w:hAnsiTheme="minorHAnsi" w:cstheme="minorHAnsi"/>
          <w:color w:val="000000"/>
          <w:sz w:val="24"/>
          <w:szCs w:val="24"/>
        </w:rPr>
      </w:pPr>
    </w:p>
    <w:p w14:paraId="20DE3EB4" w14:textId="6DE8E122" w:rsidR="007C10DD" w:rsidRPr="00F97A6F" w:rsidRDefault="007C10DD" w:rsidP="0014054B">
      <w:pPr>
        <w:jc w:val="both"/>
        <w:rPr>
          <w:rFonts w:asciiTheme="minorHAnsi" w:eastAsiaTheme="minorHAnsi" w:hAnsiTheme="minorHAnsi" w:cstheme="minorHAnsi"/>
        </w:rPr>
      </w:pPr>
      <w:r w:rsidRPr="00F97A6F">
        <w:rPr>
          <w:rFonts w:asciiTheme="minorHAnsi" w:eastAsiaTheme="minorHAnsi" w:hAnsiTheme="minorHAnsi" w:cstheme="minorHAnsi"/>
          <w:b/>
        </w:rPr>
        <w:t>Trafford Domestic Abuse Strategy 2</w:t>
      </w:r>
      <w:r w:rsidR="006A13F3" w:rsidRPr="00F97A6F">
        <w:rPr>
          <w:rFonts w:asciiTheme="minorHAnsi" w:eastAsiaTheme="minorHAnsi" w:hAnsiTheme="minorHAnsi" w:cstheme="minorHAnsi"/>
          <w:b/>
        </w:rPr>
        <w:t>022</w:t>
      </w:r>
      <w:r w:rsidRPr="00F97A6F">
        <w:rPr>
          <w:rFonts w:asciiTheme="minorHAnsi" w:eastAsiaTheme="minorHAnsi" w:hAnsiTheme="minorHAnsi" w:cstheme="minorHAnsi"/>
          <w:b/>
        </w:rPr>
        <w:t xml:space="preserve"> – 20</w:t>
      </w:r>
      <w:r w:rsidR="006A13F3" w:rsidRPr="00F97A6F">
        <w:rPr>
          <w:rFonts w:asciiTheme="minorHAnsi" w:eastAsiaTheme="minorHAnsi" w:hAnsiTheme="minorHAnsi" w:cstheme="minorHAnsi"/>
          <w:b/>
        </w:rPr>
        <w:t>25</w:t>
      </w:r>
      <w:r w:rsidRPr="00F97A6F">
        <w:rPr>
          <w:rStyle w:val="FootnoteReference"/>
          <w:rFonts w:asciiTheme="minorHAnsi" w:eastAsiaTheme="minorHAnsi" w:hAnsiTheme="minorHAnsi" w:cstheme="minorHAnsi"/>
        </w:rPr>
        <w:footnoteReference w:id="14"/>
      </w:r>
      <w:r w:rsidRPr="00F97A6F">
        <w:rPr>
          <w:rFonts w:asciiTheme="minorHAnsi" w:eastAsiaTheme="minorHAnsi" w:hAnsiTheme="minorHAnsi" w:cstheme="minorHAnsi"/>
        </w:rPr>
        <w:t xml:space="preserve"> </w:t>
      </w:r>
    </w:p>
    <w:p w14:paraId="09183185" w14:textId="77777777" w:rsidR="007C10DD" w:rsidRPr="00E66587" w:rsidRDefault="007C10DD" w:rsidP="0014054B">
      <w:pPr>
        <w:jc w:val="both"/>
        <w:rPr>
          <w:rFonts w:asciiTheme="minorHAnsi" w:eastAsiaTheme="minorHAnsi" w:hAnsiTheme="minorHAnsi" w:cstheme="minorHAnsi"/>
          <w:b/>
          <w:sz w:val="12"/>
          <w:szCs w:val="12"/>
        </w:rPr>
      </w:pPr>
    </w:p>
    <w:p w14:paraId="6B76C1AB" w14:textId="3757900F" w:rsidR="00636250" w:rsidRPr="00F97A6F" w:rsidRDefault="007C10DD" w:rsidP="0014054B">
      <w:pPr>
        <w:spacing w:after="240"/>
        <w:jc w:val="both"/>
        <w:rPr>
          <w:rFonts w:asciiTheme="minorHAnsi" w:eastAsiaTheme="minorHAnsi" w:hAnsiTheme="minorHAnsi" w:cstheme="minorHAnsi"/>
        </w:rPr>
      </w:pPr>
      <w:r w:rsidRPr="00F97A6F">
        <w:rPr>
          <w:rFonts w:asciiTheme="minorHAnsi" w:eastAsiaTheme="minorHAnsi" w:hAnsiTheme="minorHAnsi" w:cstheme="minorHAnsi"/>
        </w:rPr>
        <w:t>This Strategy sets out Trafford’s</w:t>
      </w:r>
      <w:r w:rsidR="00636250" w:rsidRPr="00F97A6F">
        <w:rPr>
          <w:rFonts w:asciiTheme="minorHAnsi" w:eastAsiaTheme="minorHAnsi" w:hAnsiTheme="minorHAnsi" w:cstheme="minorHAnsi"/>
        </w:rPr>
        <w:t xml:space="preserve"> vision of enabling our residents, their families, and communities to live a healthy life, free from abuse and violence. The Strategy outlines that this vision will be supported by reducing the impact of domestic abuse on the population of Trafford by developing and implementing a sustainable system wide approach to prevention, early intervention, response, and support.</w:t>
      </w:r>
      <w:r w:rsidRPr="00F97A6F">
        <w:rPr>
          <w:rFonts w:asciiTheme="minorHAnsi" w:eastAsiaTheme="minorHAnsi" w:hAnsiTheme="minorHAnsi" w:cstheme="minorHAnsi"/>
        </w:rPr>
        <w:t xml:space="preserve"> </w:t>
      </w:r>
    </w:p>
    <w:p w14:paraId="003082A7" w14:textId="37991F33" w:rsidR="007C10DD" w:rsidRPr="00F97A6F" w:rsidRDefault="007C10DD" w:rsidP="0014054B">
      <w:pPr>
        <w:spacing w:after="240"/>
        <w:jc w:val="both"/>
        <w:rPr>
          <w:rFonts w:asciiTheme="minorHAnsi" w:eastAsiaTheme="minorHAnsi" w:hAnsiTheme="minorHAnsi" w:cstheme="minorHAnsi"/>
        </w:rPr>
      </w:pPr>
      <w:r w:rsidRPr="00F97A6F">
        <w:rPr>
          <w:rFonts w:asciiTheme="minorHAnsi" w:eastAsiaTheme="minorHAnsi" w:hAnsiTheme="minorHAnsi" w:cstheme="minorHAnsi"/>
        </w:rPr>
        <w:t>The Strategy outlines</w:t>
      </w:r>
      <w:r w:rsidR="00636250" w:rsidRPr="00F97A6F">
        <w:rPr>
          <w:rFonts w:asciiTheme="minorHAnsi" w:eastAsiaTheme="minorHAnsi" w:hAnsiTheme="minorHAnsi" w:cstheme="minorHAnsi"/>
        </w:rPr>
        <w:t xml:space="preserve"> four priorities</w:t>
      </w:r>
      <w:r w:rsidRPr="00F97A6F">
        <w:rPr>
          <w:rFonts w:asciiTheme="minorHAnsi" w:eastAsiaTheme="minorHAnsi" w:hAnsiTheme="minorHAnsi" w:cstheme="minorHAnsi"/>
        </w:rPr>
        <w:t xml:space="preserve"> that </w:t>
      </w:r>
      <w:r w:rsidR="006E0BE1" w:rsidRPr="00F97A6F">
        <w:rPr>
          <w:rFonts w:asciiTheme="minorHAnsi" w:eastAsiaTheme="minorHAnsi" w:hAnsiTheme="minorHAnsi" w:cstheme="minorHAnsi"/>
        </w:rPr>
        <w:t>will enable Trafford to work towards a long-term response that meets the needs of victims, their children, and perpetrators across the borough. These are</w:t>
      </w:r>
      <w:r w:rsidRPr="00F97A6F">
        <w:rPr>
          <w:rFonts w:asciiTheme="minorHAnsi" w:eastAsiaTheme="minorHAnsi" w:hAnsiTheme="minorHAnsi" w:cstheme="minorHAnsi"/>
        </w:rPr>
        <w:t>:</w:t>
      </w:r>
    </w:p>
    <w:p w14:paraId="4F83E951" w14:textId="05109511" w:rsidR="006E0BE1" w:rsidRPr="00F97A6F" w:rsidRDefault="006E0BE1" w:rsidP="00AC4A67">
      <w:pPr>
        <w:pStyle w:val="ListParagraph"/>
        <w:numPr>
          <w:ilvl w:val="0"/>
          <w:numId w:val="43"/>
        </w:numPr>
        <w:spacing w:after="240"/>
        <w:jc w:val="both"/>
        <w:rPr>
          <w:rFonts w:asciiTheme="minorHAnsi" w:eastAsiaTheme="minorHAnsi" w:hAnsiTheme="minorHAnsi" w:cstheme="minorHAnsi"/>
        </w:rPr>
      </w:pPr>
      <w:r w:rsidRPr="00F97A6F">
        <w:rPr>
          <w:rFonts w:asciiTheme="minorHAnsi" w:eastAsiaTheme="minorHAnsi" w:hAnsiTheme="minorHAnsi" w:cstheme="minorHAnsi"/>
        </w:rPr>
        <w:t>Ensure that every victim is identified early and has access to the support they need.</w:t>
      </w:r>
    </w:p>
    <w:p w14:paraId="73F12475" w14:textId="2CFB2858" w:rsidR="006E0BE1" w:rsidRPr="00F97A6F" w:rsidRDefault="006E0BE1" w:rsidP="00AC4A67">
      <w:pPr>
        <w:pStyle w:val="ListParagraph"/>
        <w:numPr>
          <w:ilvl w:val="0"/>
          <w:numId w:val="43"/>
        </w:numPr>
        <w:spacing w:after="240"/>
        <w:jc w:val="both"/>
        <w:rPr>
          <w:rFonts w:asciiTheme="minorHAnsi" w:eastAsiaTheme="minorHAnsi" w:hAnsiTheme="minorHAnsi" w:cstheme="minorHAnsi"/>
        </w:rPr>
      </w:pPr>
      <w:r w:rsidRPr="00F97A6F">
        <w:rPr>
          <w:rFonts w:asciiTheme="minorHAnsi" w:eastAsiaTheme="minorHAnsi" w:hAnsiTheme="minorHAnsi" w:cstheme="minorHAnsi"/>
        </w:rPr>
        <w:t>Ensure the support for families is co-ordinated.</w:t>
      </w:r>
    </w:p>
    <w:p w14:paraId="1790E703" w14:textId="6396BE5C" w:rsidR="006E0BE1" w:rsidRPr="00F97A6F" w:rsidRDefault="006E0BE1" w:rsidP="00AC4A67">
      <w:pPr>
        <w:pStyle w:val="ListParagraph"/>
        <w:numPr>
          <w:ilvl w:val="0"/>
          <w:numId w:val="43"/>
        </w:numPr>
        <w:spacing w:after="240"/>
        <w:jc w:val="both"/>
        <w:rPr>
          <w:rFonts w:asciiTheme="minorHAnsi" w:eastAsiaTheme="minorHAnsi" w:hAnsiTheme="minorHAnsi" w:cstheme="minorHAnsi"/>
        </w:rPr>
      </w:pPr>
      <w:r w:rsidRPr="00F97A6F">
        <w:rPr>
          <w:rFonts w:asciiTheme="minorHAnsi" w:eastAsiaTheme="minorHAnsi" w:hAnsiTheme="minorHAnsi" w:cstheme="minorHAnsi"/>
        </w:rPr>
        <w:t xml:space="preserve">Ensure that communities </w:t>
      </w:r>
      <w:proofErr w:type="gramStart"/>
      <w:r w:rsidRPr="00F97A6F">
        <w:rPr>
          <w:rFonts w:asciiTheme="minorHAnsi" w:eastAsiaTheme="minorHAnsi" w:hAnsiTheme="minorHAnsi" w:cstheme="minorHAnsi"/>
        </w:rPr>
        <w:t>are able to</w:t>
      </w:r>
      <w:proofErr w:type="gramEnd"/>
      <w:r w:rsidRPr="00F97A6F">
        <w:rPr>
          <w:rFonts w:asciiTheme="minorHAnsi" w:eastAsiaTheme="minorHAnsi" w:hAnsiTheme="minorHAnsi" w:cstheme="minorHAnsi"/>
        </w:rPr>
        <w:t xml:space="preserve"> spot the signs of abuse and know where to get help.</w:t>
      </w:r>
    </w:p>
    <w:p w14:paraId="1DAF27CE" w14:textId="277D0B28" w:rsidR="006E0BE1" w:rsidRPr="00F97A6F" w:rsidRDefault="006E0BE1" w:rsidP="00AC4A67">
      <w:pPr>
        <w:pStyle w:val="ListParagraph"/>
        <w:numPr>
          <w:ilvl w:val="0"/>
          <w:numId w:val="43"/>
        </w:numPr>
        <w:spacing w:after="240"/>
        <w:jc w:val="both"/>
        <w:rPr>
          <w:rFonts w:asciiTheme="minorHAnsi" w:eastAsiaTheme="minorHAnsi" w:hAnsiTheme="minorHAnsi" w:cstheme="minorHAnsi"/>
        </w:rPr>
      </w:pPr>
      <w:r w:rsidRPr="00F97A6F">
        <w:rPr>
          <w:rFonts w:asciiTheme="minorHAnsi" w:eastAsiaTheme="minorHAnsi" w:hAnsiTheme="minorHAnsi" w:cstheme="minorHAnsi"/>
        </w:rPr>
        <w:t xml:space="preserve">Ensure multi-agency system is joined up so that individuals, </w:t>
      </w:r>
      <w:proofErr w:type="gramStart"/>
      <w:r w:rsidRPr="00F97A6F">
        <w:rPr>
          <w:rFonts w:asciiTheme="minorHAnsi" w:eastAsiaTheme="minorHAnsi" w:hAnsiTheme="minorHAnsi" w:cstheme="minorHAnsi"/>
        </w:rPr>
        <w:t>families</w:t>
      </w:r>
      <w:proofErr w:type="gramEnd"/>
      <w:r w:rsidRPr="00F97A6F">
        <w:rPr>
          <w:rFonts w:asciiTheme="minorHAnsi" w:eastAsiaTheme="minorHAnsi" w:hAnsiTheme="minorHAnsi" w:cstheme="minorHAnsi"/>
        </w:rPr>
        <w:t xml:space="preserve"> and communities who seek support can find it, and access it.</w:t>
      </w:r>
    </w:p>
    <w:p w14:paraId="6BF823CC" w14:textId="707E3087" w:rsidR="00004848" w:rsidRPr="00F97A6F" w:rsidRDefault="006E0BE1" w:rsidP="00C41EE7">
      <w:pPr>
        <w:jc w:val="both"/>
        <w:rPr>
          <w:rFonts w:asciiTheme="minorHAnsi" w:hAnsiTheme="minorHAnsi" w:cstheme="minorHAnsi"/>
        </w:rPr>
      </w:pPr>
      <w:r w:rsidRPr="00F97A6F">
        <w:rPr>
          <w:rFonts w:asciiTheme="minorHAnsi" w:hAnsiTheme="minorHAnsi" w:cstheme="minorHAnsi"/>
        </w:rPr>
        <w:t>The Strategy also sets out</w:t>
      </w:r>
      <w:r w:rsidR="00004848" w:rsidRPr="00F97A6F">
        <w:rPr>
          <w:rFonts w:asciiTheme="minorHAnsi" w:hAnsiTheme="minorHAnsi" w:cstheme="minorHAnsi"/>
        </w:rPr>
        <w:t xml:space="preserve"> thirteen </w:t>
      </w:r>
      <w:r w:rsidRPr="00F97A6F">
        <w:rPr>
          <w:rFonts w:asciiTheme="minorHAnsi" w:hAnsiTheme="minorHAnsi" w:cstheme="minorHAnsi"/>
        </w:rPr>
        <w:t xml:space="preserve">objectives </w:t>
      </w:r>
      <w:r w:rsidR="00004848" w:rsidRPr="00F97A6F">
        <w:rPr>
          <w:rFonts w:asciiTheme="minorHAnsi" w:hAnsiTheme="minorHAnsi" w:cstheme="minorHAnsi"/>
        </w:rPr>
        <w:t xml:space="preserve">which will be used to work towards delivering the strategies priorities. The objectives will be delivered by the Domestic Abuse Partnership through an implementation plan which is contained within the Strategy’s appendix. </w:t>
      </w:r>
      <w:proofErr w:type="gramStart"/>
      <w:r w:rsidR="00004848" w:rsidRPr="00F97A6F">
        <w:rPr>
          <w:rFonts w:asciiTheme="minorHAnsi" w:hAnsiTheme="minorHAnsi" w:cstheme="minorHAnsi"/>
        </w:rPr>
        <w:t>An</w:t>
      </w:r>
      <w:proofErr w:type="gramEnd"/>
      <w:r w:rsidR="00004848" w:rsidRPr="00F97A6F">
        <w:rPr>
          <w:rFonts w:asciiTheme="minorHAnsi" w:hAnsiTheme="minorHAnsi" w:cstheme="minorHAnsi"/>
        </w:rPr>
        <w:t xml:space="preserve"> report will be produced annually outlining achievements and providing a refreshed implementation plan. </w:t>
      </w:r>
    </w:p>
    <w:p w14:paraId="762C2FB4" w14:textId="77777777" w:rsidR="00004848" w:rsidRPr="00F97A6F" w:rsidRDefault="00004848" w:rsidP="00C41EE7">
      <w:pPr>
        <w:jc w:val="both"/>
        <w:rPr>
          <w:rFonts w:asciiTheme="minorHAnsi" w:hAnsiTheme="minorHAnsi" w:cstheme="minorHAnsi"/>
        </w:rPr>
      </w:pPr>
    </w:p>
    <w:p w14:paraId="086AC88F" w14:textId="2D2B0E24" w:rsidR="003A29DE" w:rsidRPr="00F97A6F" w:rsidRDefault="007C10DD" w:rsidP="00C41EE7">
      <w:pPr>
        <w:jc w:val="both"/>
        <w:rPr>
          <w:rFonts w:asciiTheme="minorHAnsi" w:hAnsiTheme="minorHAnsi" w:cstheme="minorHAnsi"/>
          <w:color w:val="0A0A0A"/>
        </w:rPr>
      </w:pPr>
      <w:r w:rsidRPr="00F97A6F">
        <w:rPr>
          <w:rFonts w:asciiTheme="minorHAnsi" w:hAnsiTheme="minorHAnsi" w:cstheme="minorHAnsi"/>
        </w:rPr>
        <w:t xml:space="preserve">In line with Part 4 of the Domestic Abuse Act 2021, Trafford Council established a </w:t>
      </w:r>
      <w:r w:rsidRPr="00F97A6F">
        <w:rPr>
          <w:rFonts w:asciiTheme="minorHAnsi" w:hAnsiTheme="minorHAnsi" w:cstheme="minorHAnsi"/>
          <w:color w:val="0A0A0A"/>
        </w:rPr>
        <w:t>Domestic Abuse Partnership Board in July 2021. The Board is made up of representatives from Community Safety, Public Health, Commissioning, Adult and Children’s Social Care, Housing, Education, Emergency Services</w:t>
      </w:r>
      <w:r w:rsidR="00F10BA9" w:rsidRPr="00F97A6F">
        <w:rPr>
          <w:rFonts w:asciiTheme="minorHAnsi" w:hAnsiTheme="minorHAnsi" w:cstheme="minorHAnsi"/>
          <w:color w:val="0A0A0A"/>
        </w:rPr>
        <w:t xml:space="preserve">, </w:t>
      </w:r>
      <w:r w:rsidRPr="00F97A6F">
        <w:rPr>
          <w:rFonts w:asciiTheme="minorHAnsi" w:hAnsiTheme="minorHAnsi" w:cstheme="minorHAnsi"/>
          <w:color w:val="0A0A0A"/>
        </w:rPr>
        <w:t xml:space="preserve">Probation, TDAS, Women MATTA, LGBT Foundation, and Talk Listen Change. The Board is responsible for providing advice to the </w:t>
      </w:r>
      <w:r w:rsidR="005F54A9" w:rsidRPr="00F97A6F">
        <w:rPr>
          <w:rFonts w:asciiTheme="minorHAnsi" w:hAnsiTheme="minorHAnsi" w:cstheme="minorHAnsi"/>
          <w:color w:val="0A0A0A"/>
        </w:rPr>
        <w:t>Council</w:t>
      </w:r>
      <w:r w:rsidRPr="00F97A6F">
        <w:rPr>
          <w:rFonts w:asciiTheme="minorHAnsi" w:hAnsiTheme="minorHAnsi" w:cstheme="minorHAnsi"/>
          <w:color w:val="0A0A0A"/>
        </w:rPr>
        <w:t xml:space="preserve"> about the exercise of the functions under section 57 of the Domestic Abuse Act 2021, and the provision of other </w:t>
      </w:r>
      <w:r w:rsidR="00286509" w:rsidRPr="00F97A6F">
        <w:rPr>
          <w:rFonts w:asciiTheme="minorHAnsi" w:hAnsiTheme="minorHAnsi" w:cstheme="minorHAnsi"/>
          <w:color w:val="0A0A0A"/>
        </w:rPr>
        <w:t>l</w:t>
      </w:r>
      <w:r w:rsidRPr="00F97A6F">
        <w:rPr>
          <w:rFonts w:asciiTheme="minorHAnsi" w:hAnsiTheme="minorHAnsi" w:cstheme="minorHAnsi"/>
          <w:color w:val="0A0A0A"/>
        </w:rPr>
        <w:t xml:space="preserve">ocal </w:t>
      </w:r>
      <w:r w:rsidR="00286509" w:rsidRPr="00F97A6F">
        <w:rPr>
          <w:rFonts w:asciiTheme="minorHAnsi" w:hAnsiTheme="minorHAnsi" w:cstheme="minorHAnsi"/>
          <w:color w:val="0A0A0A"/>
        </w:rPr>
        <w:t>a</w:t>
      </w:r>
      <w:r w:rsidRPr="00F97A6F">
        <w:rPr>
          <w:rFonts w:asciiTheme="minorHAnsi" w:hAnsiTheme="minorHAnsi" w:cstheme="minorHAnsi"/>
          <w:color w:val="0A0A0A"/>
        </w:rPr>
        <w:t xml:space="preserve">uthority support in the authority’s area. </w:t>
      </w:r>
    </w:p>
    <w:p w14:paraId="3C67AF7E" w14:textId="70C454E7" w:rsidR="00B803E5" w:rsidRPr="00F97A6F" w:rsidRDefault="00B803E5" w:rsidP="00C41EE7">
      <w:pPr>
        <w:jc w:val="both"/>
        <w:rPr>
          <w:rFonts w:asciiTheme="minorHAnsi" w:hAnsiTheme="minorHAnsi" w:cstheme="minorHAnsi"/>
          <w:color w:val="0A0A0A"/>
        </w:rPr>
      </w:pPr>
    </w:p>
    <w:p w14:paraId="762E037B" w14:textId="77777777" w:rsidR="00E66587" w:rsidRDefault="00E66587">
      <w:pPr>
        <w:rPr>
          <w:rFonts w:asciiTheme="minorHAnsi" w:hAnsiTheme="minorHAnsi" w:cstheme="minorHAnsi"/>
          <w:b/>
          <w:color w:val="31849B" w:themeColor="accent5" w:themeShade="BF"/>
          <w:spacing w:val="-10"/>
          <w:kern w:val="28"/>
          <w:sz w:val="40"/>
        </w:rPr>
      </w:pPr>
      <w:r>
        <w:rPr>
          <w:rFonts w:asciiTheme="minorHAnsi" w:hAnsiTheme="minorHAnsi" w:cstheme="minorHAnsi"/>
        </w:rPr>
        <w:br w:type="page"/>
      </w:r>
    </w:p>
    <w:p w14:paraId="039CBD71" w14:textId="3B3187A8" w:rsidR="000A5B53" w:rsidRPr="00F97A6F" w:rsidRDefault="000A5B53" w:rsidP="00BE01EA">
      <w:pPr>
        <w:pStyle w:val="Heading1"/>
        <w:spacing w:after="0"/>
        <w:jc w:val="both"/>
        <w:rPr>
          <w:rFonts w:asciiTheme="minorHAnsi" w:hAnsiTheme="minorHAnsi" w:cstheme="minorHAnsi"/>
        </w:rPr>
      </w:pPr>
      <w:bookmarkStart w:id="11" w:name="_Toc116401992"/>
      <w:r w:rsidRPr="00F97A6F">
        <w:rPr>
          <w:rFonts w:asciiTheme="minorHAnsi" w:hAnsiTheme="minorHAnsi" w:cstheme="minorHAnsi"/>
        </w:rPr>
        <w:lastRenderedPageBreak/>
        <w:t>Achievements</w:t>
      </w:r>
      <w:r w:rsidR="002A2D18" w:rsidRPr="00F97A6F">
        <w:rPr>
          <w:rFonts w:asciiTheme="minorHAnsi" w:hAnsiTheme="minorHAnsi" w:cstheme="minorHAnsi"/>
        </w:rPr>
        <w:t xml:space="preserve"> 202</w:t>
      </w:r>
      <w:r w:rsidR="005169BE" w:rsidRPr="00F97A6F">
        <w:rPr>
          <w:rFonts w:asciiTheme="minorHAnsi" w:hAnsiTheme="minorHAnsi" w:cstheme="minorHAnsi"/>
        </w:rPr>
        <w:t>1</w:t>
      </w:r>
      <w:r w:rsidR="002A2D18" w:rsidRPr="00F97A6F">
        <w:rPr>
          <w:rFonts w:asciiTheme="minorHAnsi" w:hAnsiTheme="minorHAnsi" w:cstheme="minorHAnsi"/>
        </w:rPr>
        <w:t>/2</w:t>
      </w:r>
      <w:r w:rsidR="00CE737D" w:rsidRPr="00F97A6F">
        <w:rPr>
          <w:rFonts w:asciiTheme="minorHAnsi" w:hAnsiTheme="minorHAnsi" w:cstheme="minorHAnsi"/>
        </w:rPr>
        <w:t>2</w:t>
      </w:r>
      <w:bookmarkEnd w:id="11"/>
    </w:p>
    <w:p w14:paraId="2F1C40F7" w14:textId="0BE01415" w:rsidR="00F27971" w:rsidRPr="00F97A6F" w:rsidRDefault="00F27971" w:rsidP="00CE737D">
      <w:pPr>
        <w:rPr>
          <w:rFonts w:asciiTheme="minorHAnsi" w:hAnsiTheme="minorHAnsi" w:cstheme="minorHAnsi"/>
        </w:rPr>
      </w:pPr>
    </w:p>
    <w:p w14:paraId="69F4FDF3" w14:textId="5147D3C3" w:rsidR="000A5B53" w:rsidRPr="00F97A6F" w:rsidRDefault="002A2D18" w:rsidP="00C41EE7">
      <w:pPr>
        <w:pStyle w:val="BodyText"/>
        <w:jc w:val="both"/>
        <w:rPr>
          <w:rFonts w:asciiTheme="minorHAnsi" w:hAnsiTheme="minorHAnsi" w:cstheme="minorHAnsi"/>
        </w:rPr>
      </w:pPr>
      <w:r w:rsidRPr="00F97A6F">
        <w:rPr>
          <w:rFonts w:asciiTheme="minorHAnsi" w:hAnsiTheme="minorHAnsi" w:cstheme="minorHAnsi"/>
          <w:noProof/>
          <w:lang w:eastAsia="en-GB"/>
        </w:rPr>
        <mc:AlternateContent>
          <mc:Choice Requires="wpg">
            <w:drawing>
              <wp:anchor distT="0" distB="0" distL="114300" distR="114300" simplePos="0" relativeHeight="251841536" behindDoc="0" locked="0" layoutInCell="1" allowOverlap="1" wp14:anchorId="6EDBFA4B" wp14:editId="677E6B12">
                <wp:simplePos x="0" y="0"/>
                <wp:positionH relativeFrom="margin">
                  <wp:align>right</wp:align>
                </wp:positionH>
                <wp:positionV relativeFrom="paragraph">
                  <wp:posOffset>8255</wp:posOffset>
                </wp:positionV>
                <wp:extent cx="5940425" cy="1699260"/>
                <wp:effectExtent l="0" t="0" r="3175" b="0"/>
                <wp:wrapNone/>
                <wp:docPr id="306" name="Group 306"/>
                <wp:cNvGraphicFramePr/>
                <a:graphic xmlns:a="http://schemas.openxmlformats.org/drawingml/2006/main">
                  <a:graphicData uri="http://schemas.microsoft.com/office/word/2010/wordprocessingGroup">
                    <wpg:wgp>
                      <wpg:cNvGrpSpPr/>
                      <wpg:grpSpPr>
                        <a:xfrm>
                          <a:off x="0" y="0"/>
                          <a:ext cx="5940425" cy="1699260"/>
                          <a:chOff x="0" y="0"/>
                          <a:chExt cx="5940425" cy="1699260"/>
                        </a:xfrm>
                      </wpg:grpSpPr>
                      <wpg:grpSp>
                        <wpg:cNvPr id="301" name="Group 301"/>
                        <wpg:cNvGrpSpPr/>
                        <wpg:grpSpPr>
                          <a:xfrm>
                            <a:off x="2238375" y="0"/>
                            <a:ext cx="1473200" cy="1632585"/>
                            <a:chOff x="0" y="0"/>
                            <a:chExt cx="1473200" cy="1632585"/>
                          </a:xfrm>
                        </wpg:grpSpPr>
                        <pic:pic xmlns:pic="http://schemas.openxmlformats.org/drawingml/2006/picture">
                          <pic:nvPicPr>
                            <pic:cNvPr id="46" name="Picture 46"/>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89" name="Text Box 2"/>
                          <wps:cNvSpPr txBox="1">
                            <a:spLocks noChangeArrowheads="1"/>
                          </wps:cNvSpPr>
                          <wps:spPr bwMode="auto">
                            <a:xfrm>
                              <a:off x="152401" y="419100"/>
                              <a:ext cx="1181100" cy="1165860"/>
                            </a:xfrm>
                            <a:prstGeom prst="rect">
                              <a:avLst/>
                            </a:prstGeom>
                            <a:noFill/>
                            <a:ln w="9525">
                              <a:noFill/>
                              <a:miter lim="800000"/>
                              <a:headEnd/>
                              <a:tailEnd/>
                            </a:ln>
                          </wps:spPr>
                          <wps:txbx>
                            <w:txbxContent>
                              <w:p w14:paraId="5254F9E5" w14:textId="09135C7E"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Average length of stay for  </w:t>
                                </w:r>
                                <w:r w:rsidR="005A23AD" w:rsidRPr="00F97A6F">
                                  <w:rPr>
                                    <w:rFonts w:asciiTheme="minorHAnsi" w:hAnsiTheme="minorHAnsi" w:cstheme="minorHAnsi"/>
                                    <w:color w:val="215868" w:themeColor="accent5" w:themeShade="80"/>
                                    <w:szCs w:val="22"/>
                                  </w:rPr>
                                  <w:t>those</w:t>
                                </w:r>
                                <w:r w:rsidRPr="00F97A6F">
                                  <w:rPr>
                                    <w:rFonts w:asciiTheme="minorHAnsi" w:hAnsiTheme="minorHAnsi" w:cstheme="minorHAnsi"/>
                                    <w:color w:val="215868" w:themeColor="accent5" w:themeShade="80"/>
                                    <w:szCs w:val="22"/>
                                  </w:rPr>
                                  <w:t xml:space="preserve">  placed in B&amp;B decreased by 32%</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wpg:grpSp>
                      <wpg:grpSp>
                        <wpg:cNvPr id="304" name="Group 304"/>
                        <wpg:cNvGrpSpPr/>
                        <wpg:grpSpPr>
                          <a:xfrm>
                            <a:off x="4467225" y="0"/>
                            <a:ext cx="1473200" cy="1699260"/>
                            <a:chOff x="0" y="0"/>
                            <a:chExt cx="1473200" cy="1699260"/>
                          </a:xfrm>
                        </wpg:grpSpPr>
                        <pic:pic xmlns:pic="http://schemas.openxmlformats.org/drawingml/2006/picture">
                          <pic:nvPicPr>
                            <pic:cNvPr id="51" name="Picture 51"/>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88" name="Text Box 2"/>
                          <wps:cNvSpPr txBox="1">
                            <a:spLocks noChangeArrowheads="1"/>
                          </wps:cNvSpPr>
                          <wps:spPr bwMode="auto">
                            <a:xfrm>
                              <a:off x="161925" y="571500"/>
                              <a:ext cx="1200150" cy="1127760"/>
                            </a:xfrm>
                            <a:prstGeom prst="rect">
                              <a:avLst/>
                            </a:prstGeom>
                            <a:noFill/>
                            <a:ln w="9525">
                              <a:noFill/>
                              <a:miter lim="800000"/>
                              <a:headEnd/>
                              <a:tailEnd/>
                            </a:ln>
                          </wps:spPr>
                          <wps:txbx>
                            <w:txbxContent>
                              <w:p w14:paraId="00C4CD8D" w14:textId="19669441"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HOST provided advice to 71,766 households</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wpg:grpSp>
                      <wpg:grpSp>
                        <wpg:cNvPr id="305" name="Group 305"/>
                        <wpg:cNvGrpSpPr/>
                        <wpg:grpSpPr>
                          <a:xfrm>
                            <a:off x="0" y="0"/>
                            <a:ext cx="1473200" cy="1632585"/>
                            <a:chOff x="0" y="0"/>
                            <a:chExt cx="1473200" cy="1632585"/>
                          </a:xfrm>
                        </wpg:grpSpPr>
                        <pic:pic xmlns:pic="http://schemas.openxmlformats.org/drawingml/2006/picture">
                          <pic:nvPicPr>
                            <pic:cNvPr id="28" name="Picture 28"/>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3" name="Text Box 2"/>
                          <wps:cNvSpPr txBox="1">
                            <a:spLocks noChangeArrowheads="1"/>
                          </wps:cNvSpPr>
                          <wps:spPr bwMode="auto">
                            <a:xfrm>
                              <a:off x="114300" y="400050"/>
                              <a:ext cx="1209675" cy="1057275"/>
                            </a:xfrm>
                            <a:prstGeom prst="rect">
                              <a:avLst/>
                            </a:prstGeom>
                            <a:noFill/>
                            <a:ln w="9525">
                              <a:noFill/>
                              <a:miter lim="800000"/>
                              <a:headEnd/>
                              <a:tailEnd/>
                            </a:ln>
                          </wps:spPr>
                          <wps:txbx>
                            <w:txbxContent>
                              <w:p w14:paraId="24955262" w14:textId="02F35FD0" w:rsidR="006A13F3" w:rsidRPr="00F97A6F" w:rsidRDefault="00F855B2" w:rsidP="00DF296C">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Number of rough sleepers decreased from 3 to 2 at the end of the year</w:t>
                                </w:r>
                                <w:r w:rsidR="00F97A6F">
                                  <w:rPr>
                                    <w:rFonts w:asciiTheme="minorHAnsi" w:hAnsiTheme="minorHAnsi" w:cstheme="minorHAnsi"/>
                                    <w:color w:val="215868" w:themeColor="accent5" w:themeShade="80"/>
                                    <w:szCs w:val="22"/>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6EDBFA4B" id="Group 306" o:spid="_x0000_s1026" style="position:absolute;left:0;text-align:left;margin-left:416.55pt;margin-top:.65pt;width:467.75pt;height:133.8pt;z-index:251841536;mso-position-horizontal:right;mso-position-horizontal-relative:margin;mso-height-relative:margin" coordsize="5940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">
                <v:group id="Group 301" o:spid="_x0000_s1027"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">
                    <v:imagedata r:id="rId14" o:title="" recolortarget="#1d4f5c [1448]"/>
                  </v:shape>
                  <v:shapetype id="_x0000_t202" coordsize="21600,21600" o:spt="202" path="m,l,21600r21600,l21600,xe">
                    <v:stroke joinstyle="miter"/>
                    <v:path gradientshapeok="t" o:connecttype="rect"/>
                  </v:shapetype>
                  <v:shape id="_x0000_s1029" type="#_x0000_t202" style="position:absolute;left:1524;top:4191;width:11811;height:1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5254F9E5" w14:textId="09135C7E"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Average length of stay for  </w:t>
                          </w:r>
                          <w:r w:rsidR="005A23AD" w:rsidRPr="00F97A6F">
                            <w:rPr>
                              <w:rFonts w:asciiTheme="minorHAnsi" w:hAnsiTheme="minorHAnsi" w:cstheme="minorHAnsi"/>
                              <w:color w:val="215868" w:themeColor="accent5" w:themeShade="80"/>
                              <w:szCs w:val="22"/>
                            </w:rPr>
                            <w:t>those</w:t>
                          </w:r>
                          <w:r w:rsidRPr="00F97A6F">
                            <w:rPr>
                              <w:rFonts w:asciiTheme="minorHAnsi" w:hAnsiTheme="minorHAnsi" w:cstheme="minorHAnsi"/>
                              <w:color w:val="215868" w:themeColor="accent5" w:themeShade="80"/>
                              <w:szCs w:val="22"/>
                            </w:rPr>
                            <w:t xml:space="preserve">  placed in B&amp;B decreased by 32%</w:t>
                          </w:r>
                          <w:r w:rsidR="00F97A6F">
                            <w:rPr>
                              <w:rFonts w:asciiTheme="minorHAnsi" w:hAnsiTheme="minorHAnsi" w:cstheme="minorHAnsi"/>
                              <w:color w:val="215868" w:themeColor="accent5" w:themeShade="80"/>
                              <w:szCs w:val="22"/>
                            </w:rPr>
                            <w:t xml:space="preserve"> in 2021/22</w:t>
                          </w:r>
                        </w:p>
                      </w:txbxContent>
                    </v:textbox>
                  </v:shape>
                </v:group>
                <v:group id="Group 304" o:spid="_x0000_s1030" style="position:absolute;left:44672;width:14732;height:16992" coordsize="14732,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Picture 51" o:spid="_x0000_s1031"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">
                    <v:imagedata r:id="rId14" o:title="" recolortarget="#1d4f5c [1448]"/>
                  </v:shape>
                  <v:shape id="_x0000_s1032" type="#_x0000_t202" style="position:absolute;left:1619;top:5715;width:12001;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00C4CD8D" w14:textId="19669441"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HOST provided advice to 71,766 households</w:t>
                          </w:r>
                          <w:r w:rsidR="00F97A6F">
                            <w:rPr>
                              <w:rFonts w:asciiTheme="minorHAnsi" w:hAnsiTheme="minorHAnsi" w:cstheme="minorHAnsi"/>
                              <w:color w:val="215868" w:themeColor="accent5" w:themeShade="80"/>
                              <w:szCs w:val="22"/>
                            </w:rPr>
                            <w:t xml:space="preserve"> in 2021/22</w:t>
                          </w:r>
                        </w:p>
                      </w:txbxContent>
                    </v:textbox>
                  </v:shape>
                </v:group>
                <v:group id="Group 305" o:spid="_x0000_s1033" style="position:absolute;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Picture 28" o:spid="_x0000_s1034"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">
                    <v:imagedata r:id="rId14" o:title="" recolortarget="#1d4f5c [1448]"/>
                  </v:shape>
                  <v:shape id="_x0000_s1035" type="#_x0000_t202" style="position:absolute;left:1143;top:4000;width:1209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4955262" w14:textId="02F35FD0" w:rsidR="006A13F3" w:rsidRPr="00F97A6F" w:rsidRDefault="00F855B2" w:rsidP="00DF296C">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Number of rough sleepers decreased from 3 to 2 at the end of the year</w:t>
                          </w:r>
                          <w:r w:rsidR="00F97A6F">
                            <w:rPr>
                              <w:rFonts w:asciiTheme="minorHAnsi" w:hAnsiTheme="minorHAnsi" w:cstheme="minorHAnsi"/>
                              <w:color w:val="215868" w:themeColor="accent5" w:themeShade="80"/>
                              <w:szCs w:val="22"/>
                            </w:rPr>
                            <w:t>.</w:t>
                          </w:r>
                        </w:p>
                      </w:txbxContent>
                    </v:textbox>
                  </v:shape>
                </v:group>
                <w10:wrap anchorx="margin"/>
              </v:group>
            </w:pict>
          </mc:Fallback>
        </mc:AlternateContent>
      </w:r>
    </w:p>
    <w:p w14:paraId="76BF3249" w14:textId="5C129E18" w:rsidR="000A5B53" w:rsidRPr="00F97A6F" w:rsidRDefault="000A5B53" w:rsidP="00C41EE7">
      <w:pPr>
        <w:jc w:val="both"/>
        <w:rPr>
          <w:rFonts w:asciiTheme="minorHAnsi" w:hAnsiTheme="minorHAnsi" w:cstheme="minorHAnsi"/>
        </w:rPr>
      </w:pPr>
    </w:p>
    <w:p w14:paraId="1FF900A6" w14:textId="534E83DF" w:rsidR="000A5B53" w:rsidRPr="00F97A6F" w:rsidRDefault="000A5B53" w:rsidP="00C41EE7">
      <w:pPr>
        <w:jc w:val="both"/>
        <w:rPr>
          <w:rFonts w:asciiTheme="minorHAnsi" w:hAnsiTheme="minorHAnsi" w:cstheme="minorHAnsi"/>
        </w:rPr>
      </w:pPr>
    </w:p>
    <w:p w14:paraId="2E9AA9F6" w14:textId="7E016DC7" w:rsidR="000A5B53" w:rsidRPr="00F97A6F" w:rsidRDefault="000A5B53" w:rsidP="00C41EE7">
      <w:pPr>
        <w:jc w:val="both"/>
        <w:rPr>
          <w:rFonts w:asciiTheme="minorHAnsi" w:hAnsiTheme="minorHAnsi" w:cstheme="minorHAnsi"/>
        </w:rPr>
      </w:pPr>
    </w:p>
    <w:p w14:paraId="7E770B0B" w14:textId="35EF8F74" w:rsidR="000A5B53" w:rsidRPr="00F97A6F" w:rsidRDefault="000A5B53" w:rsidP="00C41EE7">
      <w:pPr>
        <w:jc w:val="both"/>
        <w:rPr>
          <w:rFonts w:asciiTheme="minorHAnsi" w:hAnsiTheme="minorHAnsi" w:cstheme="minorHAnsi"/>
        </w:rPr>
      </w:pPr>
    </w:p>
    <w:p w14:paraId="37EFAC8B" w14:textId="1B656EE3" w:rsidR="000A5B53" w:rsidRPr="00F97A6F" w:rsidRDefault="000A5B53" w:rsidP="00C41EE7">
      <w:pPr>
        <w:jc w:val="both"/>
        <w:rPr>
          <w:rFonts w:asciiTheme="minorHAnsi" w:hAnsiTheme="minorHAnsi" w:cstheme="minorHAnsi"/>
        </w:rPr>
      </w:pPr>
    </w:p>
    <w:p w14:paraId="00BB1A9B" w14:textId="65CF1FEE" w:rsidR="000A5B53" w:rsidRPr="00F97A6F" w:rsidRDefault="000A5B53" w:rsidP="00C41EE7">
      <w:pPr>
        <w:jc w:val="both"/>
        <w:rPr>
          <w:rFonts w:asciiTheme="minorHAnsi" w:hAnsiTheme="minorHAnsi" w:cstheme="minorHAnsi"/>
        </w:rPr>
      </w:pPr>
    </w:p>
    <w:p w14:paraId="24F85213" w14:textId="37424D0D" w:rsidR="000A5B53" w:rsidRPr="00F97A6F" w:rsidRDefault="000A5B53" w:rsidP="00C41EE7">
      <w:pPr>
        <w:jc w:val="both"/>
        <w:rPr>
          <w:rFonts w:asciiTheme="minorHAnsi" w:hAnsiTheme="minorHAnsi" w:cstheme="minorHAnsi"/>
        </w:rPr>
      </w:pPr>
    </w:p>
    <w:p w14:paraId="65716B5B" w14:textId="683C8A1E" w:rsidR="000A5B53" w:rsidRPr="00F97A6F" w:rsidRDefault="000A5B53" w:rsidP="00C41EE7">
      <w:pPr>
        <w:jc w:val="both"/>
        <w:rPr>
          <w:rFonts w:asciiTheme="minorHAnsi" w:hAnsiTheme="minorHAnsi" w:cstheme="minorHAnsi"/>
        </w:rPr>
      </w:pPr>
    </w:p>
    <w:p w14:paraId="4B308033" w14:textId="5E59266F" w:rsidR="000A5B53" w:rsidRPr="00F97A6F" w:rsidRDefault="000A5B53" w:rsidP="00C41EE7">
      <w:pPr>
        <w:jc w:val="both"/>
        <w:rPr>
          <w:rFonts w:asciiTheme="minorHAnsi" w:hAnsiTheme="minorHAnsi" w:cstheme="minorHAnsi"/>
        </w:rPr>
      </w:pPr>
    </w:p>
    <w:p w14:paraId="1EB30988" w14:textId="5F0BDC3F" w:rsidR="000A5B53" w:rsidRPr="00F97A6F" w:rsidRDefault="000A5B53" w:rsidP="00C41EE7">
      <w:pPr>
        <w:jc w:val="both"/>
        <w:rPr>
          <w:rFonts w:asciiTheme="minorHAnsi" w:hAnsiTheme="minorHAnsi" w:cstheme="minorHAnsi"/>
        </w:rPr>
      </w:pPr>
    </w:p>
    <w:p w14:paraId="55817A8D" w14:textId="0AD9ED8D" w:rsidR="000A5B53" w:rsidRPr="00F97A6F" w:rsidRDefault="00CE737D" w:rsidP="00C41EE7">
      <w:pPr>
        <w:jc w:val="both"/>
        <w:rPr>
          <w:rFonts w:asciiTheme="minorHAnsi" w:hAnsiTheme="minorHAnsi" w:cstheme="minorHAnsi"/>
        </w:rPr>
      </w:pPr>
      <w:r w:rsidRPr="00F97A6F">
        <w:rPr>
          <w:rFonts w:asciiTheme="minorHAnsi" w:hAnsiTheme="minorHAnsi" w:cstheme="minorHAnsi"/>
          <w:noProof/>
          <w:lang w:eastAsia="en-GB"/>
        </w:rPr>
        <mc:AlternateContent>
          <mc:Choice Requires="wpg">
            <w:drawing>
              <wp:anchor distT="0" distB="0" distL="114300" distR="114300" simplePos="0" relativeHeight="251836416" behindDoc="0" locked="0" layoutInCell="1" allowOverlap="1" wp14:anchorId="11888C32" wp14:editId="03D40C70">
                <wp:simplePos x="0" y="0"/>
                <wp:positionH relativeFrom="margin">
                  <wp:align>right</wp:align>
                </wp:positionH>
                <wp:positionV relativeFrom="paragraph">
                  <wp:posOffset>4445</wp:posOffset>
                </wp:positionV>
                <wp:extent cx="5940425" cy="1661160"/>
                <wp:effectExtent l="0" t="0" r="3175" b="0"/>
                <wp:wrapNone/>
                <wp:docPr id="307" name="Group 307"/>
                <wp:cNvGraphicFramePr/>
                <a:graphic xmlns:a="http://schemas.openxmlformats.org/drawingml/2006/main">
                  <a:graphicData uri="http://schemas.microsoft.com/office/word/2010/wordprocessingGroup">
                    <wpg:wgp>
                      <wpg:cNvGrpSpPr/>
                      <wpg:grpSpPr>
                        <a:xfrm>
                          <a:off x="0" y="0"/>
                          <a:ext cx="5940425" cy="1661160"/>
                          <a:chOff x="0" y="0"/>
                          <a:chExt cx="5940425" cy="1661160"/>
                        </a:xfrm>
                      </wpg:grpSpPr>
                      <wpg:grpSp>
                        <wpg:cNvPr id="302" name="Group 302"/>
                        <wpg:cNvGrpSpPr/>
                        <wpg:grpSpPr>
                          <a:xfrm>
                            <a:off x="2238375" y="0"/>
                            <a:ext cx="1473200" cy="1632585"/>
                            <a:chOff x="0" y="0"/>
                            <a:chExt cx="1473200" cy="1632585"/>
                          </a:xfrm>
                        </wpg:grpSpPr>
                        <pic:pic xmlns:pic="http://schemas.openxmlformats.org/drawingml/2006/picture">
                          <pic:nvPicPr>
                            <pic:cNvPr id="25" name="Picture 25"/>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17" name="Text Box 2"/>
                          <wps:cNvSpPr txBox="1">
                            <a:spLocks noChangeArrowheads="1"/>
                          </wps:cNvSpPr>
                          <wps:spPr bwMode="auto">
                            <a:xfrm>
                              <a:off x="171451" y="352425"/>
                              <a:ext cx="1162050" cy="1127760"/>
                            </a:xfrm>
                            <a:prstGeom prst="rect">
                              <a:avLst/>
                            </a:prstGeom>
                            <a:noFill/>
                            <a:ln w="9525">
                              <a:noFill/>
                              <a:miter lim="800000"/>
                              <a:headEnd/>
                              <a:tailEnd/>
                            </a:ln>
                          </wps:spPr>
                          <wps:txbx>
                            <w:txbxContent>
                              <w:p w14:paraId="0C255134" w14:textId="7CF63461"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109 placements made into the A Bed Every Night scheme</w:t>
                                </w:r>
                                <w:r w:rsidR="00F97A6F">
                                  <w:rPr>
                                    <w:rFonts w:asciiTheme="minorHAnsi" w:hAnsiTheme="minorHAnsi" w:cstheme="minorHAnsi"/>
                                    <w:color w:val="215868" w:themeColor="accent5" w:themeShade="80"/>
                                    <w:szCs w:val="22"/>
                                  </w:rPr>
                                  <w:t xml:space="preserve"> (ABEN) in 2021/22.</w:t>
                                </w:r>
                              </w:p>
                            </w:txbxContent>
                          </wps:txbx>
                          <wps:bodyPr rot="0" vert="horz" wrap="square" lIns="91440" tIns="45720" rIns="91440" bIns="45720" anchor="t" anchorCtr="0">
                            <a:noAutofit/>
                          </wps:bodyPr>
                        </wps:wsp>
                      </wpg:grpSp>
                      <wpg:grpSp>
                        <wpg:cNvPr id="300" name="Group 300"/>
                        <wpg:cNvGrpSpPr/>
                        <wpg:grpSpPr>
                          <a:xfrm>
                            <a:off x="4467225" y="0"/>
                            <a:ext cx="1473200" cy="1661160"/>
                            <a:chOff x="0" y="0"/>
                            <a:chExt cx="1473200" cy="1661160"/>
                          </a:xfrm>
                        </wpg:grpSpPr>
                        <pic:pic xmlns:pic="http://schemas.openxmlformats.org/drawingml/2006/picture">
                          <pic:nvPicPr>
                            <pic:cNvPr id="47" name="Picture 47"/>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91" name="Text Box 2"/>
                          <wps:cNvSpPr txBox="1">
                            <a:spLocks noChangeArrowheads="1"/>
                          </wps:cNvSpPr>
                          <wps:spPr bwMode="auto">
                            <a:xfrm>
                              <a:off x="276225" y="390525"/>
                              <a:ext cx="952500" cy="1270635"/>
                            </a:xfrm>
                            <a:prstGeom prst="rect">
                              <a:avLst/>
                            </a:prstGeom>
                            <a:noFill/>
                            <a:ln w="9525">
                              <a:noFill/>
                              <a:miter lim="800000"/>
                              <a:headEnd/>
                              <a:tailEnd/>
                            </a:ln>
                          </wps:spPr>
                          <wps:txbx>
                            <w:txbxContent>
                              <w:p w14:paraId="6DCB5449" w14:textId="58E8A6D9" w:rsidR="006A13F3" w:rsidRPr="00F97A6F" w:rsidRDefault="00F855B2" w:rsidP="00DF296C">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61 </w:t>
                                </w:r>
                                <w:r w:rsidR="005A23AD" w:rsidRPr="00F97A6F">
                                  <w:rPr>
                                    <w:rFonts w:asciiTheme="minorHAnsi" w:hAnsiTheme="minorHAnsi" w:cstheme="minorHAnsi"/>
                                    <w:color w:val="215868" w:themeColor="accent5" w:themeShade="80"/>
                                    <w:szCs w:val="22"/>
                                  </w:rPr>
                                  <w:t>people re-housed from the</w:t>
                                </w:r>
                                <w:r w:rsidR="00F97A6F">
                                  <w:rPr>
                                    <w:rFonts w:asciiTheme="minorHAnsi" w:hAnsiTheme="minorHAnsi" w:cstheme="minorHAnsi"/>
                                    <w:color w:val="215868" w:themeColor="accent5" w:themeShade="80"/>
                                    <w:szCs w:val="22"/>
                                  </w:rPr>
                                  <w:t xml:space="preserve"> ABEN in 2021/22.</w:t>
                                </w:r>
                              </w:p>
                            </w:txbxContent>
                          </wps:txbx>
                          <wps:bodyPr rot="0" vert="horz" wrap="square" lIns="91440" tIns="45720" rIns="91440" bIns="45720" anchor="t" anchorCtr="0">
                            <a:noAutofit/>
                          </wps:bodyPr>
                        </wps:wsp>
                      </wpg:grpSp>
                      <wpg:grpSp>
                        <wpg:cNvPr id="303" name="Group 303"/>
                        <wpg:cNvGrpSpPr/>
                        <wpg:grpSpPr>
                          <a:xfrm>
                            <a:off x="0" y="0"/>
                            <a:ext cx="1473200" cy="1632585"/>
                            <a:chOff x="0" y="0"/>
                            <a:chExt cx="1473200" cy="1632585"/>
                          </a:xfrm>
                        </wpg:grpSpPr>
                        <pic:pic xmlns:pic="http://schemas.openxmlformats.org/drawingml/2006/picture">
                          <pic:nvPicPr>
                            <pic:cNvPr id="52" name="Picture 52"/>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63" name="Text Box 2"/>
                          <wps:cNvSpPr txBox="1">
                            <a:spLocks noChangeArrowheads="1"/>
                          </wps:cNvSpPr>
                          <wps:spPr bwMode="auto">
                            <a:xfrm>
                              <a:off x="152400" y="381000"/>
                              <a:ext cx="1190625" cy="1203960"/>
                            </a:xfrm>
                            <a:prstGeom prst="rect">
                              <a:avLst/>
                            </a:prstGeom>
                            <a:noFill/>
                            <a:ln w="9525">
                              <a:noFill/>
                              <a:miter lim="800000"/>
                              <a:headEnd/>
                              <a:tailEnd/>
                            </a:ln>
                          </wps:spPr>
                          <wps:txbx>
                            <w:txbxContent>
                              <w:p w14:paraId="2B0F5717" w14:textId="734D1102" w:rsidR="006A13F3" w:rsidRPr="00F97A6F" w:rsidRDefault="005A23AD"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HOST prevented </w:t>
                                </w:r>
                                <w:r w:rsidR="00F855B2" w:rsidRPr="00F97A6F">
                                  <w:rPr>
                                    <w:rFonts w:asciiTheme="minorHAnsi" w:hAnsiTheme="minorHAnsi" w:cstheme="minorHAnsi"/>
                                    <w:color w:val="215868" w:themeColor="accent5" w:themeShade="80"/>
                                    <w:szCs w:val="22"/>
                                  </w:rPr>
                                  <w:t>311 households from becoming homeless</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1888C32" id="Group 307" o:spid="_x0000_s1036" style="position:absolute;left:0;text-align:left;margin-left:416.55pt;margin-top:.35pt;width:467.75pt;height:130.8pt;z-index:251836416;mso-position-horizontal:right;mso-position-horizontal-relative:margin;mso-height-relative:margin" coordsize="59404,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">
                <v:group id="Group 302" o:spid="_x0000_s1037" style="position:absolute;left:22383;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Picture 25" o:spid="_x0000_s103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">
                    <v:imagedata r:id="rId14" o:title="" recolortarget="#1d4f5c [1448]"/>
                  </v:shape>
                  <v:shape id="_x0000_s1039" type="#_x0000_t202" style="position:absolute;left:1714;top:3524;width:11621;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C255134" w14:textId="7CF63461" w:rsidR="006A13F3" w:rsidRPr="00F97A6F" w:rsidRDefault="00F855B2"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109 placements made into the A Bed Every Night scheme</w:t>
                          </w:r>
                          <w:r w:rsidR="00F97A6F">
                            <w:rPr>
                              <w:rFonts w:asciiTheme="minorHAnsi" w:hAnsiTheme="minorHAnsi" w:cstheme="minorHAnsi"/>
                              <w:color w:val="215868" w:themeColor="accent5" w:themeShade="80"/>
                              <w:szCs w:val="22"/>
                            </w:rPr>
                            <w:t xml:space="preserve"> (ABEN) in 2021/22.</w:t>
                          </w:r>
                        </w:p>
                      </w:txbxContent>
                    </v:textbox>
                  </v:shape>
                </v:group>
                <v:group id="Group 300" o:spid="_x0000_s1040" style="position:absolute;left:44672;width:14732;height:16611" coordsize="14732,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47" o:spid="_x0000_s1041"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">
                    <v:imagedata r:id="rId14" o:title="" recolortarget="#1d4f5c [1448]"/>
                  </v:shape>
                  <v:shape id="_x0000_s1042" type="#_x0000_t202" style="position:absolute;left:2762;top:3905;width:9525;height:1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DCB5449" w14:textId="58E8A6D9" w:rsidR="006A13F3" w:rsidRPr="00F97A6F" w:rsidRDefault="00F855B2" w:rsidP="00DF296C">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61 </w:t>
                          </w:r>
                          <w:r w:rsidR="005A23AD" w:rsidRPr="00F97A6F">
                            <w:rPr>
                              <w:rFonts w:asciiTheme="minorHAnsi" w:hAnsiTheme="minorHAnsi" w:cstheme="minorHAnsi"/>
                              <w:color w:val="215868" w:themeColor="accent5" w:themeShade="80"/>
                              <w:szCs w:val="22"/>
                            </w:rPr>
                            <w:t>people re-housed from the</w:t>
                          </w:r>
                          <w:r w:rsidR="00F97A6F">
                            <w:rPr>
                              <w:rFonts w:asciiTheme="minorHAnsi" w:hAnsiTheme="minorHAnsi" w:cstheme="minorHAnsi"/>
                              <w:color w:val="215868" w:themeColor="accent5" w:themeShade="80"/>
                              <w:szCs w:val="22"/>
                            </w:rPr>
                            <w:t xml:space="preserve"> ABEN in 2021/22.</w:t>
                          </w:r>
                        </w:p>
                      </w:txbxContent>
                    </v:textbox>
                  </v:shape>
                </v:group>
                <v:group id="Group 303" o:spid="_x0000_s1043" style="position:absolute;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52" o:spid="_x0000_s1044"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">
                    <v:imagedata r:id="rId14" o:title="" recolortarget="#1d4f5c [1448]"/>
                  </v:shape>
                  <v:shape id="_x0000_s1045" type="#_x0000_t202" style="position:absolute;left:1524;top:3810;width:11906;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B0F5717" w14:textId="734D1102" w:rsidR="006A13F3" w:rsidRPr="00F97A6F" w:rsidRDefault="005A23AD"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 xml:space="preserve">HOST prevented </w:t>
                          </w:r>
                          <w:r w:rsidR="00F855B2" w:rsidRPr="00F97A6F">
                            <w:rPr>
                              <w:rFonts w:asciiTheme="minorHAnsi" w:hAnsiTheme="minorHAnsi" w:cstheme="minorHAnsi"/>
                              <w:color w:val="215868" w:themeColor="accent5" w:themeShade="80"/>
                              <w:szCs w:val="22"/>
                            </w:rPr>
                            <w:t>311 households from becoming homeless</w:t>
                          </w:r>
                          <w:r w:rsidR="00F97A6F">
                            <w:rPr>
                              <w:rFonts w:asciiTheme="minorHAnsi" w:hAnsiTheme="minorHAnsi" w:cstheme="minorHAnsi"/>
                              <w:color w:val="215868" w:themeColor="accent5" w:themeShade="80"/>
                              <w:szCs w:val="22"/>
                            </w:rPr>
                            <w:t xml:space="preserve"> in 2021/22</w:t>
                          </w:r>
                        </w:p>
                      </w:txbxContent>
                    </v:textbox>
                  </v:shape>
                </v:group>
                <w10:wrap anchorx="margin"/>
              </v:group>
            </w:pict>
          </mc:Fallback>
        </mc:AlternateContent>
      </w:r>
    </w:p>
    <w:p w14:paraId="63474C63" w14:textId="26905A03" w:rsidR="000A5B53" w:rsidRPr="00F97A6F" w:rsidRDefault="000A5B53" w:rsidP="00C41EE7">
      <w:pPr>
        <w:jc w:val="both"/>
        <w:rPr>
          <w:rFonts w:asciiTheme="minorHAnsi" w:hAnsiTheme="minorHAnsi" w:cstheme="minorHAnsi"/>
        </w:rPr>
      </w:pPr>
    </w:p>
    <w:p w14:paraId="414A51A6" w14:textId="6E5ACDE3" w:rsidR="000A5B53" w:rsidRPr="00F97A6F" w:rsidRDefault="000A5B53" w:rsidP="00C41EE7">
      <w:pPr>
        <w:jc w:val="both"/>
        <w:rPr>
          <w:rFonts w:asciiTheme="minorHAnsi" w:hAnsiTheme="minorHAnsi" w:cstheme="minorHAnsi"/>
        </w:rPr>
      </w:pPr>
    </w:p>
    <w:p w14:paraId="5B2B256B" w14:textId="43CE15C4" w:rsidR="000A5B53" w:rsidRPr="00F97A6F" w:rsidRDefault="000A5B53" w:rsidP="00C41EE7">
      <w:pPr>
        <w:jc w:val="both"/>
        <w:rPr>
          <w:rFonts w:asciiTheme="minorHAnsi" w:hAnsiTheme="minorHAnsi" w:cstheme="minorHAnsi"/>
        </w:rPr>
      </w:pPr>
    </w:p>
    <w:p w14:paraId="21476B17" w14:textId="6915955D" w:rsidR="000A5B53" w:rsidRPr="00F97A6F" w:rsidRDefault="000A5B53" w:rsidP="00C41EE7">
      <w:pPr>
        <w:jc w:val="both"/>
        <w:rPr>
          <w:rFonts w:asciiTheme="minorHAnsi" w:hAnsiTheme="minorHAnsi" w:cstheme="minorHAnsi"/>
        </w:rPr>
      </w:pPr>
    </w:p>
    <w:p w14:paraId="4BE41670" w14:textId="6D179CE7" w:rsidR="000A5B53" w:rsidRPr="00F97A6F" w:rsidRDefault="000A5B53" w:rsidP="00C41EE7">
      <w:pPr>
        <w:jc w:val="both"/>
        <w:rPr>
          <w:rFonts w:asciiTheme="minorHAnsi" w:hAnsiTheme="minorHAnsi" w:cstheme="minorHAnsi"/>
        </w:rPr>
      </w:pPr>
    </w:p>
    <w:p w14:paraId="083DB2AA" w14:textId="5F9E75FD" w:rsidR="000A5B53" w:rsidRPr="00F97A6F" w:rsidRDefault="000A5B53" w:rsidP="00C41EE7">
      <w:pPr>
        <w:jc w:val="both"/>
        <w:rPr>
          <w:rFonts w:asciiTheme="minorHAnsi" w:hAnsiTheme="minorHAnsi" w:cstheme="minorHAnsi"/>
        </w:rPr>
      </w:pPr>
    </w:p>
    <w:p w14:paraId="41FBCD6B" w14:textId="17710879" w:rsidR="000A5B53" w:rsidRPr="00F97A6F" w:rsidRDefault="000A5B53" w:rsidP="00C41EE7">
      <w:pPr>
        <w:jc w:val="both"/>
        <w:rPr>
          <w:rFonts w:asciiTheme="minorHAnsi" w:hAnsiTheme="minorHAnsi" w:cstheme="minorHAnsi"/>
        </w:rPr>
      </w:pPr>
    </w:p>
    <w:p w14:paraId="74045B68" w14:textId="2E210D2C" w:rsidR="000A5B53" w:rsidRPr="00F97A6F" w:rsidRDefault="000A5B53" w:rsidP="00C41EE7">
      <w:pPr>
        <w:jc w:val="both"/>
        <w:rPr>
          <w:rFonts w:asciiTheme="minorHAnsi" w:hAnsiTheme="minorHAnsi" w:cstheme="minorHAnsi"/>
        </w:rPr>
      </w:pPr>
    </w:p>
    <w:p w14:paraId="6633A74E" w14:textId="4AB65EB8" w:rsidR="000A5B53" w:rsidRPr="00F97A6F" w:rsidRDefault="000A5B53" w:rsidP="00C41EE7">
      <w:pPr>
        <w:jc w:val="both"/>
        <w:rPr>
          <w:rFonts w:asciiTheme="minorHAnsi" w:hAnsiTheme="minorHAnsi" w:cstheme="minorHAnsi"/>
        </w:rPr>
      </w:pPr>
    </w:p>
    <w:p w14:paraId="66A6455C" w14:textId="3DA7CFA2" w:rsidR="000A5B53" w:rsidRPr="00F97A6F" w:rsidRDefault="000A5B53" w:rsidP="00C41EE7">
      <w:pPr>
        <w:jc w:val="both"/>
        <w:rPr>
          <w:rFonts w:asciiTheme="minorHAnsi" w:hAnsiTheme="minorHAnsi" w:cstheme="minorHAnsi"/>
        </w:rPr>
      </w:pPr>
    </w:p>
    <w:p w14:paraId="13BFB517" w14:textId="5775E2E8" w:rsidR="000A5B53" w:rsidRPr="00F97A6F" w:rsidRDefault="00CE737D" w:rsidP="00C41EE7">
      <w:pPr>
        <w:jc w:val="both"/>
        <w:rPr>
          <w:rFonts w:asciiTheme="minorHAnsi" w:hAnsiTheme="minorHAnsi" w:cstheme="minorHAnsi"/>
        </w:rPr>
      </w:pPr>
      <w:r w:rsidRPr="00F97A6F">
        <w:rPr>
          <w:rFonts w:asciiTheme="minorHAnsi" w:hAnsiTheme="minorHAnsi" w:cstheme="minorHAnsi"/>
          <w:noProof/>
          <w:lang w:eastAsia="en-GB"/>
        </w:rPr>
        <mc:AlternateContent>
          <mc:Choice Requires="wpg">
            <w:drawing>
              <wp:anchor distT="0" distB="0" distL="114300" distR="114300" simplePos="0" relativeHeight="251833344" behindDoc="0" locked="0" layoutInCell="1" allowOverlap="1" wp14:anchorId="5691822E" wp14:editId="69D107D5">
                <wp:simplePos x="0" y="0"/>
                <wp:positionH relativeFrom="margin">
                  <wp:align>right</wp:align>
                </wp:positionH>
                <wp:positionV relativeFrom="paragraph">
                  <wp:posOffset>10160</wp:posOffset>
                </wp:positionV>
                <wp:extent cx="5940425" cy="1632585"/>
                <wp:effectExtent l="0" t="0" r="3175" b="5715"/>
                <wp:wrapNone/>
                <wp:docPr id="308" name="Group 308"/>
                <wp:cNvGraphicFramePr/>
                <a:graphic xmlns:a="http://schemas.openxmlformats.org/drawingml/2006/main">
                  <a:graphicData uri="http://schemas.microsoft.com/office/word/2010/wordprocessingGroup">
                    <wpg:wgp>
                      <wpg:cNvGrpSpPr/>
                      <wpg:grpSpPr>
                        <a:xfrm>
                          <a:off x="0" y="0"/>
                          <a:ext cx="5940425" cy="1632585"/>
                          <a:chOff x="0" y="0"/>
                          <a:chExt cx="5940425" cy="1632585"/>
                        </a:xfrm>
                      </wpg:grpSpPr>
                      <pic:pic xmlns:pic="http://schemas.openxmlformats.org/drawingml/2006/picture">
                        <pic:nvPicPr>
                          <pic:cNvPr id="54" name="Picture 54"/>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238375" y="0"/>
                            <a:ext cx="1473200" cy="1632585"/>
                          </a:xfrm>
                          <a:prstGeom prst="rect">
                            <a:avLst/>
                          </a:prstGeom>
                        </pic:spPr>
                      </pic:pic>
                      <wpg:grpSp>
                        <wpg:cNvPr id="298" name="Group 298"/>
                        <wpg:cNvGrpSpPr/>
                        <wpg:grpSpPr>
                          <a:xfrm>
                            <a:off x="0" y="0"/>
                            <a:ext cx="1473200" cy="1632585"/>
                            <a:chOff x="0" y="0"/>
                            <a:chExt cx="1473200" cy="1632585"/>
                          </a:xfrm>
                        </wpg:grpSpPr>
                        <pic:pic xmlns:pic="http://schemas.openxmlformats.org/drawingml/2006/picture">
                          <pic:nvPicPr>
                            <pic:cNvPr id="27" name="Picture 27"/>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294" name="Text Box 2"/>
                          <wps:cNvSpPr txBox="1">
                            <a:spLocks noChangeArrowheads="1"/>
                          </wps:cNvSpPr>
                          <wps:spPr bwMode="auto">
                            <a:xfrm>
                              <a:off x="114300" y="443865"/>
                              <a:ext cx="1247775" cy="1188720"/>
                            </a:xfrm>
                            <a:prstGeom prst="rect">
                              <a:avLst/>
                            </a:prstGeom>
                            <a:noFill/>
                            <a:ln w="9525">
                              <a:noFill/>
                              <a:miter lim="800000"/>
                              <a:headEnd/>
                              <a:tailEnd/>
                            </a:ln>
                          </wps:spPr>
                          <wps:txbx>
                            <w:txbxContent>
                              <w:p w14:paraId="5800CAB4" w14:textId="32EADE54" w:rsidR="00AC4A67" w:rsidRPr="00F97A6F" w:rsidRDefault="005A23AD" w:rsidP="00AC4A67">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15 rough sleepers secured permanent accommodation</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wpg:grpSp>
                      <wpg:grpSp>
                        <wpg:cNvPr id="299" name="Group 299"/>
                        <wpg:cNvGrpSpPr/>
                        <wpg:grpSpPr>
                          <a:xfrm>
                            <a:off x="4467225" y="0"/>
                            <a:ext cx="1473200" cy="1632585"/>
                            <a:chOff x="0" y="0"/>
                            <a:chExt cx="1473200" cy="1632585"/>
                          </a:xfrm>
                        </wpg:grpSpPr>
                        <pic:pic xmlns:pic="http://schemas.openxmlformats.org/drawingml/2006/picture">
                          <pic:nvPicPr>
                            <pic:cNvPr id="53" name="Picture 53"/>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wps:wsp>
                          <wps:cNvPr id="62" name="Text Box 2"/>
                          <wps:cNvSpPr txBox="1">
                            <a:spLocks noChangeArrowheads="1"/>
                          </wps:cNvSpPr>
                          <wps:spPr bwMode="auto">
                            <a:xfrm>
                              <a:off x="133350" y="352424"/>
                              <a:ext cx="1200150" cy="1171575"/>
                            </a:xfrm>
                            <a:prstGeom prst="rect">
                              <a:avLst/>
                            </a:prstGeom>
                            <a:noFill/>
                            <a:ln w="9525">
                              <a:noFill/>
                              <a:miter lim="800000"/>
                              <a:headEnd/>
                              <a:tailEnd/>
                            </a:ln>
                          </wps:spPr>
                          <wps:txbx>
                            <w:txbxContent>
                              <w:p w14:paraId="66A539CD" w14:textId="0652D23F" w:rsidR="006A13F3" w:rsidRPr="00F97A6F" w:rsidRDefault="005A23AD"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T</w:t>
                                </w:r>
                                <w:r w:rsidR="00F97A6F">
                                  <w:rPr>
                                    <w:rFonts w:asciiTheme="minorHAnsi" w:hAnsiTheme="minorHAnsi" w:cstheme="minorHAnsi"/>
                                    <w:color w:val="215868" w:themeColor="accent5" w:themeShade="80"/>
                                    <w:szCs w:val="22"/>
                                  </w:rPr>
                                  <w:t>he T</w:t>
                                </w:r>
                                <w:r w:rsidRPr="00F97A6F">
                                  <w:rPr>
                                    <w:rFonts w:asciiTheme="minorHAnsi" w:hAnsiTheme="minorHAnsi" w:cstheme="minorHAnsi"/>
                                    <w:color w:val="215868" w:themeColor="accent5" w:themeShade="80"/>
                                    <w:szCs w:val="22"/>
                                  </w:rPr>
                                  <w:t>enancy Support prevented 88 households from becoming homeless</w:t>
                                </w:r>
                                <w:r w:rsidR="00F97A6F">
                                  <w:rPr>
                                    <w:rFonts w:asciiTheme="minorHAnsi" w:hAnsiTheme="minorHAnsi" w:cstheme="minorHAnsi"/>
                                    <w:color w:val="215868" w:themeColor="accent5" w:themeShade="80"/>
                                    <w:szCs w:val="22"/>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691822E" id="Group 308" o:spid="_x0000_s1046" style="position:absolute;left:0;text-align:left;margin-left:416.55pt;margin-top:.8pt;width:467.75pt;height:128.55pt;z-index:251833344;mso-position-horizontal:right;mso-position-horizontal-relative:margin;mso-height-relative:margin" coordsize="59404,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">
                <v:shape id="Picture 54" o:spid="_x0000_s1047" type="#_x0000_t75" style="position:absolute;left:22383;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">
                  <v:imagedata r:id="rId14" o:title="" recolortarget="#1d4f5c [1448]"/>
                </v:shape>
                <v:group id="Group 298" o:spid="_x0000_s1048" style="position:absolute;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7" o:spid="_x0000_s1049"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">
                    <v:imagedata r:id="rId14" o:title="" recolortarget="#1d4f5c [1448]"/>
                  </v:shape>
                  <v:shape id="_x0000_s1050" type="#_x0000_t202" style="position:absolute;left:1143;top:4438;width:12477;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5800CAB4" w14:textId="32EADE54" w:rsidR="00AC4A67" w:rsidRPr="00F97A6F" w:rsidRDefault="005A23AD" w:rsidP="00AC4A67">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15 rough sleepers secured permanent accommodation</w:t>
                          </w:r>
                          <w:r w:rsidR="00F97A6F">
                            <w:rPr>
                              <w:rFonts w:asciiTheme="minorHAnsi" w:hAnsiTheme="minorHAnsi" w:cstheme="minorHAnsi"/>
                              <w:color w:val="215868" w:themeColor="accent5" w:themeShade="80"/>
                              <w:szCs w:val="22"/>
                            </w:rPr>
                            <w:t xml:space="preserve"> in 2021/22.</w:t>
                          </w:r>
                        </w:p>
                      </w:txbxContent>
                    </v:textbox>
                  </v:shape>
                </v:group>
                <v:group id="Group 299" o:spid="_x0000_s1051" style="position:absolute;left:44672;width:14732;height:16325" coordsize="14732,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53" o:spid="_x0000_s1052"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">
                    <v:imagedata r:id="rId14" o:title="" recolortarget="#1d4f5c [1448]"/>
                  </v:shape>
                  <v:shape id="_x0000_s1053" type="#_x0000_t202" style="position:absolute;left:1333;top:3524;width:12002;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6A539CD" w14:textId="0652D23F" w:rsidR="006A13F3" w:rsidRPr="00F97A6F" w:rsidRDefault="005A23AD" w:rsidP="006407C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T</w:t>
                          </w:r>
                          <w:r w:rsidR="00F97A6F">
                            <w:rPr>
                              <w:rFonts w:asciiTheme="minorHAnsi" w:hAnsiTheme="minorHAnsi" w:cstheme="minorHAnsi"/>
                              <w:color w:val="215868" w:themeColor="accent5" w:themeShade="80"/>
                              <w:szCs w:val="22"/>
                            </w:rPr>
                            <w:t>he T</w:t>
                          </w:r>
                          <w:r w:rsidRPr="00F97A6F">
                            <w:rPr>
                              <w:rFonts w:asciiTheme="minorHAnsi" w:hAnsiTheme="minorHAnsi" w:cstheme="minorHAnsi"/>
                              <w:color w:val="215868" w:themeColor="accent5" w:themeShade="80"/>
                              <w:szCs w:val="22"/>
                            </w:rPr>
                            <w:t>enancy Support prevented 88 households from becoming homeless</w:t>
                          </w:r>
                          <w:r w:rsidR="00F97A6F">
                            <w:rPr>
                              <w:rFonts w:asciiTheme="minorHAnsi" w:hAnsiTheme="minorHAnsi" w:cstheme="minorHAnsi"/>
                              <w:color w:val="215868" w:themeColor="accent5" w:themeShade="80"/>
                              <w:szCs w:val="22"/>
                            </w:rPr>
                            <w:t>.</w:t>
                          </w:r>
                        </w:p>
                      </w:txbxContent>
                    </v:textbox>
                  </v:shape>
                </v:group>
                <w10:wrap anchorx="margin"/>
              </v:group>
            </w:pict>
          </mc:Fallback>
        </mc:AlternateContent>
      </w:r>
    </w:p>
    <w:p w14:paraId="3C92DE97" w14:textId="27E80AF3" w:rsidR="000A5B53" w:rsidRPr="00F97A6F" w:rsidRDefault="000A5B53" w:rsidP="00C41EE7">
      <w:pPr>
        <w:jc w:val="both"/>
        <w:rPr>
          <w:rFonts w:asciiTheme="minorHAnsi" w:hAnsiTheme="minorHAnsi" w:cstheme="minorHAnsi"/>
        </w:rPr>
      </w:pPr>
    </w:p>
    <w:p w14:paraId="75A408A3" w14:textId="608ED410" w:rsidR="00AC4A67" w:rsidRPr="00F97A6F" w:rsidRDefault="005A23AD" w:rsidP="00C41EE7">
      <w:pPr>
        <w:jc w:val="both"/>
        <w:rPr>
          <w:rFonts w:asciiTheme="minorHAnsi" w:hAnsiTheme="minorHAnsi" w:cstheme="minorHAnsi"/>
        </w:rPr>
      </w:pPr>
      <w:r w:rsidRPr="00F97A6F">
        <w:rPr>
          <w:rFonts w:asciiTheme="minorHAnsi" w:hAnsiTheme="minorHAnsi" w:cstheme="minorHAnsi"/>
          <w:noProof/>
        </w:rPr>
        <mc:AlternateContent>
          <mc:Choice Requires="wps">
            <w:drawing>
              <wp:anchor distT="0" distB="0" distL="114300" distR="114300" simplePos="0" relativeHeight="251852800" behindDoc="0" locked="0" layoutInCell="1" allowOverlap="1" wp14:anchorId="1038BD3A" wp14:editId="36E9D32E">
                <wp:simplePos x="0" y="0"/>
                <wp:positionH relativeFrom="margin">
                  <wp:align>center</wp:align>
                </wp:positionH>
                <wp:positionV relativeFrom="paragraph">
                  <wp:posOffset>136525</wp:posOffset>
                </wp:positionV>
                <wp:extent cx="1190625" cy="11887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88720"/>
                        </a:xfrm>
                        <a:prstGeom prst="rect">
                          <a:avLst/>
                        </a:prstGeom>
                        <a:noFill/>
                        <a:ln w="9525">
                          <a:noFill/>
                          <a:miter lim="800000"/>
                          <a:headEnd/>
                          <a:tailEnd/>
                        </a:ln>
                      </wps:spPr>
                      <wps:txbx>
                        <w:txbxContent>
                          <w:p w14:paraId="66124DB7" w14:textId="1C8EE0AD" w:rsidR="005A23AD" w:rsidRPr="00F97A6F" w:rsidRDefault="005A23AD" w:rsidP="005A23AD">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HOST received 32 compliments from customers</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38BD3A" id="Text Box 2" o:spid="_x0000_s1054" type="#_x0000_t202" style="position:absolute;left:0;text-align:left;margin-left:0;margin-top:10.75pt;width:93.75pt;height:93.6pt;z-index:251852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" filled="f" stroked="f">
                <v:textbox>
                  <w:txbxContent>
                    <w:p w14:paraId="66124DB7" w14:textId="1C8EE0AD" w:rsidR="005A23AD" w:rsidRPr="00F97A6F" w:rsidRDefault="005A23AD" w:rsidP="005A23AD">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HOST received 32 compliments from customers</w:t>
                      </w:r>
                      <w:r w:rsidR="00F97A6F">
                        <w:rPr>
                          <w:rFonts w:asciiTheme="minorHAnsi" w:hAnsiTheme="minorHAnsi" w:cstheme="minorHAnsi"/>
                          <w:color w:val="215868" w:themeColor="accent5" w:themeShade="80"/>
                          <w:szCs w:val="22"/>
                        </w:rPr>
                        <w:t xml:space="preserve"> in 2021/22.</w:t>
                      </w:r>
                    </w:p>
                  </w:txbxContent>
                </v:textbox>
                <w10:wrap anchorx="margin"/>
              </v:shape>
            </w:pict>
          </mc:Fallback>
        </mc:AlternateContent>
      </w:r>
    </w:p>
    <w:p w14:paraId="6AAC7ACB" w14:textId="62CB8CE9" w:rsidR="00AC4A67" w:rsidRPr="00F97A6F" w:rsidRDefault="00AC4A67" w:rsidP="00C41EE7">
      <w:pPr>
        <w:jc w:val="both"/>
        <w:rPr>
          <w:rFonts w:asciiTheme="minorHAnsi" w:hAnsiTheme="minorHAnsi" w:cstheme="minorHAnsi"/>
        </w:rPr>
      </w:pPr>
    </w:p>
    <w:p w14:paraId="75EFC045" w14:textId="771ED2A4" w:rsidR="00AC4A67" w:rsidRPr="00F97A6F" w:rsidRDefault="00AC4A67" w:rsidP="00C41EE7">
      <w:pPr>
        <w:jc w:val="both"/>
        <w:rPr>
          <w:rFonts w:asciiTheme="minorHAnsi" w:hAnsiTheme="minorHAnsi" w:cstheme="minorHAnsi"/>
        </w:rPr>
      </w:pPr>
    </w:p>
    <w:p w14:paraId="09B000F2" w14:textId="09306FA5" w:rsidR="00AC4A67" w:rsidRPr="00F97A6F" w:rsidRDefault="00AC4A67" w:rsidP="00C41EE7">
      <w:pPr>
        <w:jc w:val="both"/>
        <w:rPr>
          <w:rFonts w:asciiTheme="minorHAnsi" w:hAnsiTheme="minorHAnsi" w:cstheme="minorHAnsi"/>
        </w:rPr>
      </w:pPr>
    </w:p>
    <w:p w14:paraId="4020EA5A" w14:textId="272771E7" w:rsidR="00AC4A67" w:rsidRPr="00F97A6F" w:rsidRDefault="00AC4A67" w:rsidP="00C41EE7">
      <w:pPr>
        <w:jc w:val="both"/>
        <w:rPr>
          <w:rFonts w:asciiTheme="minorHAnsi" w:hAnsiTheme="minorHAnsi" w:cstheme="minorHAnsi"/>
        </w:rPr>
      </w:pPr>
    </w:p>
    <w:p w14:paraId="49CB5F81" w14:textId="50C6903E" w:rsidR="00AC4A67" w:rsidRPr="00F97A6F" w:rsidRDefault="00F97A6F">
      <w:pPr>
        <w:rPr>
          <w:rFonts w:asciiTheme="minorHAnsi" w:hAnsiTheme="minorHAnsi" w:cstheme="minorHAnsi"/>
        </w:rPr>
      </w:pPr>
      <w:r w:rsidRPr="00F97A6F">
        <w:rPr>
          <w:rFonts w:asciiTheme="minorHAnsi" w:hAnsiTheme="minorHAnsi" w:cstheme="minorHAnsi"/>
          <w:noProof/>
          <w:lang w:eastAsia="en-GB"/>
        </w:rPr>
        <mc:AlternateContent>
          <mc:Choice Requires="wps">
            <w:drawing>
              <wp:anchor distT="0" distB="0" distL="114300" distR="114300" simplePos="0" relativeHeight="251848704" behindDoc="0" locked="0" layoutInCell="1" allowOverlap="1" wp14:anchorId="6A7EAD69" wp14:editId="69057356">
                <wp:simplePos x="0" y="0"/>
                <wp:positionH relativeFrom="margin">
                  <wp:align>center</wp:align>
                </wp:positionH>
                <wp:positionV relativeFrom="paragraph">
                  <wp:posOffset>1078865</wp:posOffset>
                </wp:positionV>
                <wp:extent cx="1200150" cy="107632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76325"/>
                        </a:xfrm>
                        <a:prstGeom prst="rect">
                          <a:avLst/>
                        </a:prstGeom>
                        <a:noFill/>
                        <a:ln w="9525">
                          <a:noFill/>
                          <a:miter lim="800000"/>
                          <a:headEnd/>
                          <a:tailEnd/>
                        </a:ln>
                      </wps:spPr>
                      <wps:txbx>
                        <w:txbxContent>
                          <w:p w14:paraId="09178CE4" w14:textId="687160D4"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56 new affordable housing units completed</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7EAD69" id="_x0000_s1055" type="#_x0000_t202" style="position:absolute;margin-left:0;margin-top:84.95pt;width:94.5pt;height:84.75pt;z-index:251848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" filled="f" stroked="f">
                <v:textbox>
                  <w:txbxContent>
                    <w:p w14:paraId="09178CE4" w14:textId="687160D4"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56 new affordable housing units completed</w:t>
                      </w:r>
                      <w:r w:rsidR="00F97A6F">
                        <w:rPr>
                          <w:rFonts w:asciiTheme="minorHAnsi" w:hAnsiTheme="minorHAnsi" w:cstheme="minorHAnsi"/>
                          <w:color w:val="215868" w:themeColor="accent5" w:themeShade="80"/>
                          <w:szCs w:val="22"/>
                        </w:rPr>
                        <w:t xml:space="preserve"> in 2021/22</w:t>
                      </w:r>
                    </w:p>
                  </w:txbxContent>
                </v:textbox>
                <w10:wrap anchorx="margin"/>
              </v:shape>
            </w:pict>
          </mc:Fallback>
        </mc:AlternateContent>
      </w:r>
      <w:r w:rsidR="00F10BA9" w:rsidRPr="00F97A6F">
        <w:rPr>
          <w:rFonts w:asciiTheme="minorHAnsi" w:hAnsiTheme="minorHAnsi" w:cstheme="minorHAnsi"/>
          <w:noProof/>
          <w:lang w:eastAsia="en-GB"/>
        </w:rPr>
        <mc:AlternateContent>
          <mc:Choice Requires="wps">
            <w:drawing>
              <wp:anchor distT="0" distB="0" distL="114300" distR="114300" simplePos="0" relativeHeight="251850752" behindDoc="0" locked="0" layoutInCell="1" allowOverlap="1" wp14:anchorId="418828BC" wp14:editId="0C5ABD6F">
                <wp:simplePos x="0" y="0"/>
                <wp:positionH relativeFrom="column">
                  <wp:posOffset>4619625</wp:posOffset>
                </wp:positionH>
                <wp:positionV relativeFrom="paragraph">
                  <wp:posOffset>1069340</wp:posOffset>
                </wp:positionV>
                <wp:extent cx="1200150" cy="118872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26F177A2" w14:textId="626B3B00"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561 affordable housing units commenced development</w:t>
                            </w:r>
                            <w:r w:rsidR="00F97A6F">
                              <w:rPr>
                                <w:rFonts w:asciiTheme="minorHAnsi" w:hAnsiTheme="minorHAnsi" w:cstheme="minorHAnsi"/>
                                <w:color w:val="215868" w:themeColor="accent5" w:themeShade="80"/>
                                <w:szCs w:val="22"/>
                              </w:rPr>
                              <w:t>.</w:t>
                            </w:r>
                          </w:p>
                        </w:txbxContent>
                      </wps:txbx>
                      <wps:bodyPr rot="0" vert="horz" wrap="square" lIns="91440" tIns="45720" rIns="91440" bIns="45720" anchor="t" anchorCtr="0">
                        <a:noAutofit/>
                      </wps:bodyPr>
                    </wps:wsp>
                  </a:graphicData>
                </a:graphic>
              </wp:anchor>
            </w:drawing>
          </mc:Choice>
          <mc:Fallback>
            <w:pict>
              <v:shape w14:anchorId="418828BC" id="_x0000_s1056" type="#_x0000_t202" style="position:absolute;margin-left:363.75pt;margin-top:84.2pt;width:94.5pt;height:9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" filled="f" stroked="f">
                <v:textbox>
                  <w:txbxContent>
                    <w:p w14:paraId="26F177A2" w14:textId="626B3B00"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561 affordable housing units commenced development</w:t>
                      </w:r>
                      <w:r w:rsidR="00F97A6F">
                        <w:rPr>
                          <w:rFonts w:asciiTheme="minorHAnsi" w:hAnsiTheme="minorHAnsi" w:cstheme="minorHAnsi"/>
                          <w:color w:val="215868" w:themeColor="accent5" w:themeShade="80"/>
                          <w:szCs w:val="22"/>
                        </w:rPr>
                        <w:t>.</w:t>
                      </w:r>
                    </w:p>
                  </w:txbxContent>
                </v:textbox>
              </v:shape>
            </w:pict>
          </mc:Fallback>
        </mc:AlternateContent>
      </w:r>
      <w:r w:rsidR="00F10BA9" w:rsidRPr="00F97A6F">
        <w:rPr>
          <w:rFonts w:asciiTheme="minorHAnsi" w:hAnsiTheme="minorHAnsi" w:cstheme="minorHAnsi"/>
          <w:noProof/>
          <w:lang w:eastAsia="en-GB"/>
        </w:rPr>
        <mc:AlternateContent>
          <mc:Choice Requires="wps">
            <w:drawing>
              <wp:anchor distT="0" distB="0" distL="114300" distR="114300" simplePos="0" relativeHeight="251846656" behindDoc="0" locked="0" layoutInCell="1" allowOverlap="1" wp14:anchorId="15831820" wp14:editId="37671B9C">
                <wp:simplePos x="0" y="0"/>
                <wp:positionH relativeFrom="column">
                  <wp:posOffset>85725</wp:posOffset>
                </wp:positionH>
                <wp:positionV relativeFrom="paragraph">
                  <wp:posOffset>1036955</wp:posOffset>
                </wp:positionV>
                <wp:extent cx="1200150" cy="11887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88720"/>
                        </a:xfrm>
                        <a:prstGeom prst="rect">
                          <a:avLst/>
                        </a:prstGeom>
                        <a:noFill/>
                        <a:ln w="9525">
                          <a:noFill/>
                          <a:miter lim="800000"/>
                          <a:headEnd/>
                          <a:tailEnd/>
                        </a:ln>
                      </wps:spPr>
                      <wps:txbx>
                        <w:txbxContent>
                          <w:p w14:paraId="02518AEB" w14:textId="141F2FAF"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374 households provided with Tenancy Support</w:t>
                            </w:r>
                            <w:r w:rsidR="00F97A6F">
                              <w:rPr>
                                <w:rFonts w:asciiTheme="minorHAnsi" w:hAnsiTheme="minorHAnsi" w:cstheme="minorHAnsi"/>
                                <w:color w:val="215868" w:themeColor="accent5" w:themeShade="80"/>
                                <w:szCs w:val="22"/>
                              </w:rPr>
                              <w:t xml:space="preserve"> in 2021/22.</w:t>
                            </w:r>
                          </w:p>
                        </w:txbxContent>
                      </wps:txbx>
                      <wps:bodyPr rot="0" vert="horz" wrap="square" lIns="91440" tIns="45720" rIns="91440" bIns="45720" anchor="t" anchorCtr="0">
                        <a:noAutofit/>
                      </wps:bodyPr>
                    </wps:wsp>
                  </a:graphicData>
                </a:graphic>
              </wp:anchor>
            </w:drawing>
          </mc:Choice>
          <mc:Fallback>
            <w:pict>
              <v:shape w14:anchorId="15831820" id="_x0000_s1057" type="#_x0000_t202" style="position:absolute;margin-left:6.75pt;margin-top:81.65pt;width:94.5pt;height:93.6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" filled="f" stroked="f">
                <v:textbox>
                  <w:txbxContent>
                    <w:p w14:paraId="02518AEB" w14:textId="141F2FAF" w:rsidR="00437EBA" w:rsidRPr="00F97A6F" w:rsidRDefault="005A23AD" w:rsidP="00437EBA">
                      <w:pPr>
                        <w:jc w:val="center"/>
                        <w:rPr>
                          <w:rFonts w:asciiTheme="minorHAnsi" w:hAnsiTheme="minorHAnsi" w:cstheme="minorHAnsi"/>
                          <w:color w:val="215868" w:themeColor="accent5" w:themeShade="80"/>
                          <w:szCs w:val="22"/>
                        </w:rPr>
                      </w:pPr>
                      <w:r w:rsidRPr="00F97A6F">
                        <w:rPr>
                          <w:rFonts w:asciiTheme="minorHAnsi" w:hAnsiTheme="minorHAnsi" w:cstheme="minorHAnsi"/>
                          <w:color w:val="215868" w:themeColor="accent5" w:themeShade="80"/>
                          <w:szCs w:val="22"/>
                        </w:rPr>
                        <w:t>374 households provided with Tenancy Support</w:t>
                      </w:r>
                      <w:r w:rsidR="00F97A6F">
                        <w:rPr>
                          <w:rFonts w:asciiTheme="minorHAnsi" w:hAnsiTheme="minorHAnsi" w:cstheme="minorHAnsi"/>
                          <w:color w:val="215868" w:themeColor="accent5" w:themeShade="80"/>
                          <w:szCs w:val="22"/>
                        </w:rPr>
                        <w:t xml:space="preserve"> in 2021/22.</w:t>
                      </w:r>
                    </w:p>
                  </w:txbxContent>
                </v:textbox>
              </v:shape>
            </w:pict>
          </mc:Fallback>
        </mc:AlternateContent>
      </w:r>
      <w:r w:rsidR="00CE737D" w:rsidRPr="00F97A6F">
        <w:rPr>
          <w:rFonts w:asciiTheme="minorHAnsi" w:hAnsiTheme="minorHAnsi" w:cstheme="minorHAnsi"/>
          <w:noProof/>
          <w:lang w:eastAsia="en-GB"/>
        </w:rPr>
        <mc:AlternateContent>
          <mc:Choice Requires="wpg">
            <w:drawing>
              <wp:anchor distT="0" distB="0" distL="114300" distR="114300" simplePos="0" relativeHeight="251844608" behindDoc="0" locked="0" layoutInCell="1" allowOverlap="1" wp14:anchorId="5D8035FF" wp14:editId="6EA208F0">
                <wp:simplePos x="0" y="0"/>
                <wp:positionH relativeFrom="margin">
                  <wp:align>right</wp:align>
                </wp:positionH>
                <wp:positionV relativeFrom="paragraph">
                  <wp:posOffset>590550</wp:posOffset>
                </wp:positionV>
                <wp:extent cx="5969000" cy="1632585"/>
                <wp:effectExtent l="0" t="0" r="0" b="5715"/>
                <wp:wrapSquare wrapText="bothSides"/>
                <wp:docPr id="193" name="Group 193"/>
                <wp:cNvGraphicFramePr/>
                <a:graphic xmlns:a="http://schemas.openxmlformats.org/drawingml/2006/main">
                  <a:graphicData uri="http://schemas.microsoft.com/office/word/2010/wordprocessingGroup">
                    <wpg:wgp>
                      <wpg:cNvGrpSpPr/>
                      <wpg:grpSpPr>
                        <a:xfrm>
                          <a:off x="0" y="0"/>
                          <a:ext cx="5969000" cy="1632585"/>
                          <a:chOff x="0" y="0"/>
                          <a:chExt cx="5969000" cy="1632585"/>
                        </a:xfrm>
                      </wpg:grpSpPr>
                      <pic:pic xmlns:pic="http://schemas.openxmlformats.org/drawingml/2006/picture">
                        <pic:nvPicPr>
                          <pic:cNvPr id="10" name="Picture 10"/>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4495800" y="0"/>
                            <a:ext cx="1473200" cy="1632585"/>
                          </a:xfrm>
                          <a:prstGeom prst="rect">
                            <a:avLst/>
                          </a:prstGeom>
                        </pic:spPr>
                      </pic:pic>
                      <pic:pic xmlns:pic="http://schemas.openxmlformats.org/drawingml/2006/picture">
                        <pic:nvPicPr>
                          <pic:cNvPr id="26" name="Picture 26"/>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73200" cy="1632585"/>
                          </a:xfrm>
                          <a:prstGeom prst="rect">
                            <a:avLst/>
                          </a:prstGeom>
                        </pic:spPr>
                      </pic:pic>
                      <pic:pic xmlns:pic="http://schemas.openxmlformats.org/drawingml/2006/picture">
                        <pic:nvPicPr>
                          <pic:cNvPr id="192" name="Picture 192"/>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266950" y="0"/>
                            <a:ext cx="1473200" cy="1632585"/>
                          </a:xfrm>
                          <a:prstGeom prst="rect">
                            <a:avLst/>
                          </a:prstGeom>
                        </pic:spPr>
                      </pic:pic>
                    </wpg:wgp>
                  </a:graphicData>
                </a:graphic>
              </wp:anchor>
            </w:drawing>
          </mc:Choice>
          <mc:Fallback>
            <w:pict>
              <v:group w14:anchorId="4D78A964" id="Group 193" o:spid="_x0000_s1026" style="position:absolute;margin-left:418.8pt;margin-top:46.5pt;width:470pt;height:128.55pt;z-index:251844608;mso-position-horizontal:right;mso-position-horizontal-relative:margin" coordsize="59690,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">
                <v:shape id="Picture 10" o:spid="_x0000_s1027" type="#_x0000_t75" style="position:absolute;left:44958;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">
                  <v:imagedata r:id="rId19" o:title="" recolortarget="#1d4f5c [1448]"/>
                </v:shape>
                <v:shape id="Picture 26" o:spid="_x0000_s1028" type="#_x0000_t75" style="position:absolute;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">
                  <v:imagedata r:id="rId19" o:title="" recolortarget="#1d4f5c [1448]"/>
                </v:shape>
                <v:shape id="Picture 192" o:spid="_x0000_s1029" type="#_x0000_t75" style="position:absolute;left:22669;width:14732;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">
                  <v:imagedata r:id="rId19" o:title="" recolortarget="#1d4f5c [1448]"/>
                </v:shape>
                <w10:wrap type="square" anchorx="margin"/>
              </v:group>
            </w:pict>
          </mc:Fallback>
        </mc:AlternateContent>
      </w:r>
      <w:r w:rsidR="00AC4A67" w:rsidRPr="00F97A6F">
        <w:rPr>
          <w:rFonts w:asciiTheme="minorHAnsi" w:hAnsiTheme="minorHAnsi" w:cstheme="minorHAnsi"/>
        </w:rPr>
        <w:br w:type="page"/>
      </w:r>
    </w:p>
    <w:p w14:paraId="7A0FBBFC" w14:textId="77777777" w:rsidR="000A5B53" w:rsidRPr="00F97A6F" w:rsidRDefault="006407CA" w:rsidP="00C41EE7">
      <w:pPr>
        <w:pStyle w:val="Heading1"/>
        <w:jc w:val="both"/>
        <w:rPr>
          <w:rFonts w:asciiTheme="minorHAnsi" w:hAnsiTheme="minorHAnsi" w:cstheme="minorHAnsi"/>
        </w:rPr>
      </w:pPr>
      <w:bookmarkStart w:id="12" w:name="_Toc116401993"/>
      <w:r w:rsidRPr="00F97A6F">
        <w:rPr>
          <w:rFonts w:asciiTheme="minorHAnsi" w:hAnsiTheme="minorHAnsi" w:cstheme="minorHAnsi"/>
        </w:rPr>
        <w:lastRenderedPageBreak/>
        <w:t>Housing &amp; Homelessness Performance in Trafford</w:t>
      </w:r>
      <w:bookmarkEnd w:id="12"/>
    </w:p>
    <w:p w14:paraId="48ABBB71" w14:textId="17FA3A00" w:rsidR="00C8596C" w:rsidRPr="00F97A6F" w:rsidRDefault="00C8596C" w:rsidP="00C41EE7">
      <w:pPr>
        <w:spacing w:after="200"/>
        <w:contextualSpacing/>
        <w:jc w:val="both"/>
        <w:rPr>
          <w:rFonts w:asciiTheme="minorHAnsi" w:hAnsiTheme="minorHAnsi" w:cstheme="minorHAnsi"/>
        </w:rPr>
      </w:pPr>
      <w:r w:rsidRPr="00F97A6F">
        <w:rPr>
          <w:rFonts w:asciiTheme="minorHAnsi" w:hAnsiTheme="minorHAnsi" w:cstheme="minorHAnsi"/>
          <w:lang w:val="en-US" w:eastAsia="en-GB"/>
        </w:rPr>
        <w:t xml:space="preserve">Housing Options Service Trafford (HOST) delivers the Council’s statutory homelessness service. </w:t>
      </w:r>
    </w:p>
    <w:p w14:paraId="7F42B27E" w14:textId="77777777" w:rsidR="006407CA" w:rsidRPr="00F97A6F" w:rsidRDefault="006407CA" w:rsidP="00C41EE7">
      <w:pPr>
        <w:jc w:val="both"/>
        <w:rPr>
          <w:rFonts w:asciiTheme="minorHAnsi" w:hAnsiTheme="minorHAnsi" w:cstheme="minorHAnsi"/>
          <w:b/>
          <w:szCs w:val="24"/>
        </w:rPr>
      </w:pPr>
    </w:p>
    <w:p w14:paraId="3CC680D0" w14:textId="77777777" w:rsidR="006407CA" w:rsidRPr="00F97A6F" w:rsidRDefault="006407CA" w:rsidP="00C41EE7">
      <w:pPr>
        <w:jc w:val="both"/>
        <w:rPr>
          <w:rFonts w:asciiTheme="minorHAnsi" w:hAnsiTheme="minorHAnsi" w:cstheme="minorHAnsi"/>
          <w:szCs w:val="22"/>
          <w:u w:val="single"/>
        </w:rPr>
      </w:pPr>
      <w:r w:rsidRPr="00F97A6F">
        <w:rPr>
          <w:rFonts w:asciiTheme="minorHAnsi" w:hAnsiTheme="minorHAnsi" w:cstheme="minorHAnsi"/>
          <w:szCs w:val="22"/>
          <w:u w:val="single"/>
        </w:rPr>
        <w:t xml:space="preserve">Housing Options and Homelessness </w:t>
      </w:r>
    </w:p>
    <w:p w14:paraId="26487AEA" w14:textId="77777777" w:rsidR="006407CA" w:rsidRPr="00F97A6F" w:rsidRDefault="006407CA" w:rsidP="00C41EE7">
      <w:pPr>
        <w:ind w:left="567"/>
        <w:jc w:val="both"/>
        <w:rPr>
          <w:rFonts w:asciiTheme="minorHAnsi" w:hAnsiTheme="minorHAnsi" w:cstheme="minorHAnsi"/>
          <w:szCs w:val="22"/>
          <w:u w:val="single"/>
        </w:rPr>
      </w:pPr>
    </w:p>
    <w:p w14:paraId="45A02432" w14:textId="4921E6D3" w:rsidR="006407CA" w:rsidRPr="00F97A6F" w:rsidRDefault="006407CA" w:rsidP="00C41EE7">
      <w:pPr>
        <w:jc w:val="both"/>
        <w:rPr>
          <w:rFonts w:asciiTheme="minorHAnsi" w:hAnsiTheme="minorHAnsi" w:cstheme="minorHAnsi"/>
        </w:rPr>
      </w:pPr>
      <w:r w:rsidRPr="00F97A6F">
        <w:rPr>
          <w:rFonts w:asciiTheme="minorHAnsi" w:hAnsiTheme="minorHAnsi" w:cstheme="minorHAnsi"/>
        </w:rPr>
        <w:t xml:space="preserve">The figures in the table below are taken from the HOST </w:t>
      </w:r>
      <w:r w:rsidR="00F97A6F">
        <w:rPr>
          <w:rFonts w:asciiTheme="minorHAnsi" w:hAnsiTheme="minorHAnsi" w:cstheme="minorHAnsi"/>
        </w:rPr>
        <w:t>Performance</w:t>
      </w:r>
      <w:r w:rsidR="00C8596C" w:rsidRPr="00F97A6F">
        <w:rPr>
          <w:rFonts w:asciiTheme="minorHAnsi" w:hAnsiTheme="minorHAnsi" w:cstheme="minorHAnsi"/>
        </w:rPr>
        <w:t xml:space="preserve"> Monitoring Workbook for 202</w:t>
      </w:r>
      <w:r w:rsidR="00CE737D" w:rsidRPr="00F97A6F">
        <w:rPr>
          <w:rFonts w:asciiTheme="minorHAnsi" w:hAnsiTheme="minorHAnsi" w:cstheme="minorHAnsi"/>
        </w:rPr>
        <w:t>1</w:t>
      </w:r>
      <w:r w:rsidRPr="00F97A6F">
        <w:rPr>
          <w:rFonts w:asciiTheme="minorHAnsi" w:hAnsiTheme="minorHAnsi" w:cstheme="minorHAnsi"/>
        </w:rPr>
        <w:t>/2</w:t>
      </w:r>
      <w:r w:rsidR="00CE737D" w:rsidRPr="00F97A6F">
        <w:rPr>
          <w:rFonts w:asciiTheme="minorHAnsi" w:hAnsiTheme="minorHAnsi" w:cstheme="minorHAnsi"/>
        </w:rPr>
        <w:t>2</w:t>
      </w:r>
      <w:r w:rsidRPr="00F97A6F">
        <w:rPr>
          <w:rFonts w:asciiTheme="minorHAnsi" w:hAnsiTheme="minorHAnsi" w:cstheme="minorHAnsi"/>
        </w:rPr>
        <w:t xml:space="preserve"> compared to the previous year 20</w:t>
      </w:r>
      <w:r w:rsidR="00CE737D" w:rsidRPr="00F97A6F">
        <w:rPr>
          <w:rFonts w:asciiTheme="minorHAnsi" w:hAnsiTheme="minorHAnsi" w:cstheme="minorHAnsi"/>
        </w:rPr>
        <w:t>20</w:t>
      </w:r>
      <w:r w:rsidR="00C8596C" w:rsidRPr="00F97A6F">
        <w:rPr>
          <w:rFonts w:asciiTheme="minorHAnsi" w:hAnsiTheme="minorHAnsi" w:cstheme="minorHAnsi"/>
        </w:rPr>
        <w:t>/2</w:t>
      </w:r>
      <w:r w:rsidR="00CE737D" w:rsidRPr="00F97A6F">
        <w:rPr>
          <w:rFonts w:asciiTheme="minorHAnsi" w:hAnsiTheme="minorHAnsi" w:cstheme="minorHAnsi"/>
        </w:rPr>
        <w:t>1</w:t>
      </w:r>
      <w:r w:rsidRPr="00F97A6F">
        <w:rPr>
          <w:rFonts w:asciiTheme="minorHAnsi" w:hAnsiTheme="minorHAnsi" w:cstheme="minorHAnsi"/>
        </w:rPr>
        <w:t>.</w:t>
      </w:r>
    </w:p>
    <w:p w14:paraId="2B996D0E" w14:textId="77777777" w:rsidR="006407CA" w:rsidRPr="00F97A6F" w:rsidRDefault="006407CA" w:rsidP="00C41EE7">
      <w:pPr>
        <w:keepLines/>
        <w:tabs>
          <w:tab w:val="left" w:pos="138"/>
        </w:tabs>
        <w:ind w:firstLine="720"/>
        <w:jc w:val="both"/>
        <w:rPr>
          <w:rFonts w:asciiTheme="minorHAnsi" w:hAnsiTheme="minorHAnsi" w:cstheme="minorHAnsi"/>
          <w:b/>
        </w:rPr>
      </w:pPr>
    </w:p>
    <w:tbl>
      <w:tblPr>
        <w:tblW w:w="93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1322"/>
        <w:gridCol w:w="1117"/>
        <w:gridCol w:w="1529"/>
      </w:tblGrid>
      <w:tr w:rsidR="0011048B" w:rsidRPr="00F97A6F" w14:paraId="0501165E" w14:textId="77777777" w:rsidTr="00D6025F">
        <w:trPr>
          <w:trHeight w:val="193"/>
          <w:tblHeader/>
        </w:trPr>
        <w:tc>
          <w:tcPr>
            <w:tcW w:w="5358" w:type="dxa"/>
            <w:shd w:val="clear" w:color="auto" w:fill="A6A6A6"/>
            <w:vAlign w:val="center"/>
          </w:tcPr>
          <w:p w14:paraId="37F9723A" w14:textId="77777777" w:rsidR="0011048B" w:rsidRPr="00F97A6F" w:rsidRDefault="0011048B" w:rsidP="00286509">
            <w:pPr>
              <w:keepLines/>
              <w:tabs>
                <w:tab w:val="center" w:pos="1876"/>
              </w:tabs>
              <w:jc w:val="center"/>
              <w:rPr>
                <w:rFonts w:asciiTheme="minorHAnsi" w:hAnsiTheme="minorHAnsi" w:cstheme="minorHAnsi"/>
                <w:b/>
                <w:bCs/>
              </w:rPr>
            </w:pPr>
            <w:r w:rsidRPr="00F97A6F">
              <w:rPr>
                <w:rFonts w:asciiTheme="minorHAnsi" w:hAnsiTheme="minorHAnsi" w:cstheme="minorHAnsi"/>
                <w:b/>
                <w:bCs/>
              </w:rPr>
              <w:t>Category</w:t>
            </w:r>
          </w:p>
        </w:tc>
        <w:tc>
          <w:tcPr>
            <w:tcW w:w="1322" w:type="dxa"/>
            <w:shd w:val="clear" w:color="auto" w:fill="A6A6A6"/>
            <w:vAlign w:val="center"/>
          </w:tcPr>
          <w:p w14:paraId="779FE120" w14:textId="633F29AD"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w:t>
            </w:r>
            <w:r w:rsidR="00CE737D" w:rsidRPr="00F97A6F">
              <w:rPr>
                <w:rFonts w:asciiTheme="minorHAnsi" w:hAnsiTheme="minorHAnsi" w:cstheme="minorHAnsi"/>
                <w:b/>
                <w:bCs/>
              </w:rPr>
              <w:t>20</w:t>
            </w:r>
            <w:r w:rsidRPr="00F97A6F">
              <w:rPr>
                <w:rFonts w:asciiTheme="minorHAnsi" w:hAnsiTheme="minorHAnsi" w:cstheme="minorHAnsi"/>
                <w:b/>
                <w:bCs/>
              </w:rPr>
              <w:t>/2</w:t>
            </w:r>
            <w:r w:rsidR="00CE737D" w:rsidRPr="00F97A6F">
              <w:rPr>
                <w:rFonts w:asciiTheme="minorHAnsi" w:hAnsiTheme="minorHAnsi" w:cstheme="minorHAnsi"/>
                <w:b/>
                <w:bCs/>
              </w:rPr>
              <w:t>1</w:t>
            </w:r>
          </w:p>
        </w:tc>
        <w:tc>
          <w:tcPr>
            <w:tcW w:w="1117" w:type="dxa"/>
            <w:shd w:val="clear" w:color="auto" w:fill="A6A6A6"/>
            <w:vAlign w:val="center"/>
          </w:tcPr>
          <w:p w14:paraId="4B8C8275" w14:textId="5A971FC5"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w:t>
            </w:r>
            <w:r w:rsidR="00CE737D" w:rsidRPr="00F97A6F">
              <w:rPr>
                <w:rFonts w:asciiTheme="minorHAnsi" w:hAnsiTheme="minorHAnsi" w:cstheme="minorHAnsi"/>
                <w:b/>
                <w:bCs/>
              </w:rPr>
              <w:t>1</w:t>
            </w:r>
            <w:r w:rsidRPr="00F97A6F">
              <w:rPr>
                <w:rFonts w:asciiTheme="minorHAnsi" w:hAnsiTheme="minorHAnsi" w:cstheme="minorHAnsi"/>
                <w:b/>
                <w:bCs/>
              </w:rPr>
              <w:t>/2</w:t>
            </w:r>
            <w:r w:rsidR="00CE737D" w:rsidRPr="00F97A6F">
              <w:rPr>
                <w:rFonts w:asciiTheme="minorHAnsi" w:hAnsiTheme="minorHAnsi" w:cstheme="minorHAnsi"/>
                <w:b/>
                <w:bCs/>
              </w:rPr>
              <w:t>2</w:t>
            </w:r>
          </w:p>
        </w:tc>
        <w:tc>
          <w:tcPr>
            <w:tcW w:w="1529" w:type="dxa"/>
            <w:shd w:val="clear" w:color="auto" w:fill="A6A6A6"/>
            <w:vAlign w:val="center"/>
          </w:tcPr>
          <w:p w14:paraId="6875A9D4" w14:textId="23309712"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 xml:space="preserve">% </w:t>
            </w:r>
            <w:r w:rsidR="00D6025F" w:rsidRPr="00F97A6F">
              <w:rPr>
                <w:rFonts w:asciiTheme="minorHAnsi" w:hAnsiTheme="minorHAnsi" w:cstheme="minorHAnsi"/>
                <w:b/>
                <w:bCs/>
              </w:rPr>
              <w:t>Change</w:t>
            </w:r>
          </w:p>
        </w:tc>
      </w:tr>
      <w:tr w:rsidR="00CE737D" w:rsidRPr="00F97A6F" w14:paraId="52A5E8A4" w14:textId="77777777" w:rsidTr="00D6025F">
        <w:trPr>
          <w:trHeight w:val="291"/>
        </w:trPr>
        <w:tc>
          <w:tcPr>
            <w:tcW w:w="5358" w:type="dxa"/>
            <w:shd w:val="clear" w:color="auto" w:fill="auto"/>
            <w:vAlign w:val="center"/>
          </w:tcPr>
          <w:p w14:paraId="15C3BA4A" w14:textId="25D30234"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Homeless Applications</w:t>
            </w:r>
          </w:p>
        </w:tc>
        <w:tc>
          <w:tcPr>
            <w:tcW w:w="1322" w:type="dxa"/>
            <w:shd w:val="clear" w:color="auto" w:fill="auto"/>
            <w:vAlign w:val="center"/>
          </w:tcPr>
          <w:p w14:paraId="10CE6DD2" w14:textId="3119380A"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3374</w:t>
            </w:r>
          </w:p>
        </w:tc>
        <w:tc>
          <w:tcPr>
            <w:tcW w:w="1117" w:type="dxa"/>
            <w:vAlign w:val="center"/>
          </w:tcPr>
          <w:p w14:paraId="5A57C8F6" w14:textId="1E8F0807"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3289</w:t>
            </w:r>
          </w:p>
        </w:tc>
        <w:tc>
          <w:tcPr>
            <w:tcW w:w="1529" w:type="dxa"/>
            <w:vAlign w:val="center"/>
          </w:tcPr>
          <w:p w14:paraId="74C55DA1" w14:textId="271E371A"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-2.5%</w:t>
            </w:r>
          </w:p>
        </w:tc>
      </w:tr>
      <w:tr w:rsidR="00CE737D" w:rsidRPr="00F97A6F" w14:paraId="10ED586C" w14:textId="77777777" w:rsidTr="00D6025F">
        <w:tc>
          <w:tcPr>
            <w:tcW w:w="5358" w:type="dxa"/>
            <w:shd w:val="clear" w:color="auto" w:fill="auto"/>
            <w:vAlign w:val="center"/>
          </w:tcPr>
          <w:p w14:paraId="41DABEDC"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Number of homeless households seeking advice only (included in the number of Applications overall)</w:t>
            </w:r>
          </w:p>
        </w:tc>
        <w:tc>
          <w:tcPr>
            <w:tcW w:w="1322" w:type="dxa"/>
            <w:shd w:val="clear" w:color="auto" w:fill="auto"/>
            <w:vAlign w:val="center"/>
          </w:tcPr>
          <w:p w14:paraId="7FD8CB3F" w14:textId="0290CD91"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2490</w:t>
            </w:r>
          </w:p>
        </w:tc>
        <w:tc>
          <w:tcPr>
            <w:tcW w:w="1117" w:type="dxa"/>
            <w:vAlign w:val="center"/>
          </w:tcPr>
          <w:p w14:paraId="3AFA1B1C" w14:textId="7033A6AB"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2307</w:t>
            </w:r>
          </w:p>
        </w:tc>
        <w:tc>
          <w:tcPr>
            <w:tcW w:w="1529" w:type="dxa"/>
            <w:vAlign w:val="center"/>
          </w:tcPr>
          <w:p w14:paraId="27EED851" w14:textId="0C78F084"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-7.</w:t>
            </w:r>
            <w:r w:rsidR="00CE46D4" w:rsidRPr="00F97A6F">
              <w:rPr>
                <w:rFonts w:asciiTheme="minorHAnsi" w:hAnsiTheme="minorHAnsi" w:cstheme="minorHAnsi"/>
                <w:bCs/>
              </w:rPr>
              <w:t>4</w:t>
            </w:r>
            <w:r w:rsidRPr="00F97A6F">
              <w:rPr>
                <w:rFonts w:asciiTheme="minorHAnsi" w:hAnsiTheme="minorHAnsi" w:cstheme="minorHAnsi"/>
                <w:bCs/>
              </w:rPr>
              <w:t>%</w:t>
            </w:r>
          </w:p>
        </w:tc>
      </w:tr>
      <w:tr w:rsidR="00CE737D" w:rsidRPr="00F97A6F" w14:paraId="01BCD5FB" w14:textId="77777777" w:rsidTr="00D6025F">
        <w:tc>
          <w:tcPr>
            <w:tcW w:w="5358" w:type="dxa"/>
            <w:shd w:val="clear" w:color="auto" w:fill="auto"/>
            <w:vAlign w:val="center"/>
          </w:tcPr>
          <w:p w14:paraId="7C65D529"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Actual Homeless Cases/Applications</w:t>
            </w:r>
          </w:p>
        </w:tc>
        <w:tc>
          <w:tcPr>
            <w:tcW w:w="1322" w:type="dxa"/>
            <w:shd w:val="clear" w:color="auto" w:fill="auto"/>
            <w:vAlign w:val="center"/>
          </w:tcPr>
          <w:p w14:paraId="69AF935B" w14:textId="6F65E6B0"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884</w:t>
            </w:r>
          </w:p>
        </w:tc>
        <w:tc>
          <w:tcPr>
            <w:tcW w:w="1117" w:type="dxa"/>
            <w:vAlign w:val="center"/>
          </w:tcPr>
          <w:p w14:paraId="0FB507DE" w14:textId="088DDBD2"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982</w:t>
            </w:r>
          </w:p>
        </w:tc>
        <w:tc>
          <w:tcPr>
            <w:tcW w:w="1529" w:type="dxa"/>
            <w:vAlign w:val="center"/>
          </w:tcPr>
          <w:p w14:paraId="2EFB8227" w14:textId="24B59F19"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11.1%</w:t>
            </w:r>
          </w:p>
        </w:tc>
      </w:tr>
      <w:tr w:rsidR="00CE737D" w:rsidRPr="00F97A6F" w14:paraId="3AF010CC" w14:textId="77777777" w:rsidTr="00D6025F">
        <w:tc>
          <w:tcPr>
            <w:tcW w:w="5358" w:type="dxa"/>
            <w:shd w:val="clear" w:color="auto" w:fill="auto"/>
            <w:vAlign w:val="center"/>
          </w:tcPr>
          <w:p w14:paraId="4469C06C"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Number of Personal Homelessness Plans (PHPs) opened</w:t>
            </w:r>
          </w:p>
        </w:tc>
        <w:tc>
          <w:tcPr>
            <w:tcW w:w="1322" w:type="dxa"/>
            <w:shd w:val="clear" w:color="auto" w:fill="auto"/>
            <w:vAlign w:val="center"/>
          </w:tcPr>
          <w:p w14:paraId="2807B898" w14:textId="190E17D1"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838</w:t>
            </w:r>
          </w:p>
        </w:tc>
        <w:tc>
          <w:tcPr>
            <w:tcW w:w="1117" w:type="dxa"/>
            <w:vAlign w:val="center"/>
          </w:tcPr>
          <w:p w14:paraId="4B416307" w14:textId="4536B7C5"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1137</w:t>
            </w:r>
          </w:p>
        </w:tc>
        <w:tc>
          <w:tcPr>
            <w:tcW w:w="1529" w:type="dxa"/>
            <w:vAlign w:val="center"/>
          </w:tcPr>
          <w:p w14:paraId="2680EC25" w14:textId="3D2367E5"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35.</w:t>
            </w:r>
            <w:r w:rsidR="00CE46D4" w:rsidRPr="00F97A6F">
              <w:rPr>
                <w:rFonts w:asciiTheme="minorHAnsi" w:hAnsiTheme="minorHAnsi" w:cstheme="minorHAnsi"/>
                <w:bCs/>
              </w:rPr>
              <w:t>7</w:t>
            </w:r>
            <w:r w:rsidRPr="00F97A6F">
              <w:rPr>
                <w:rFonts w:asciiTheme="minorHAnsi" w:hAnsiTheme="minorHAnsi" w:cstheme="minorHAnsi"/>
                <w:bCs/>
              </w:rPr>
              <w:t>%</w:t>
            </w:r>
          </w:p>
        </w:tc>
      </w:tr>
      <w:tr w:rsidR="00CE737D" w:rsidRPr="00F97A6F" w14:paraId="752A253E" w14:textId="77777777" w:rsidTr="00D6025F">
        <w:trPr>
          <w:trHeight w:val="297"/>
        </w:trPr>
        <w:tc>
          <w:tcPr>
            <w:tcW w:w="5358" w:type="dxa"/>
            <w:shd w:val="clear" w:color="auto" w:fill="auto"/>
            <w:vAlign w:val="center"/>
          </w:tcPr>
          <w:p w14:paraId="26C13548"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Number of PHPs closed</w:t>
            </w:r>
          </w:p>
        </w:tc>
        <w:tc>
          <w:tcPr>
            <w:tcW w:w="1322" w:type="dxa"/>
            <w:shd w:val="clear" w:color="auto" w:fill="auto"/>
            <w:vAlign w:val="center"/>
          </w:tcPr>
          <w:p w14:paraId="5D25D675" w14:textId="42839751"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818</w:t>
            </w:r>
          </w:p>
        </w:tc>
        <w:tc>
          <w:tcPr>
            <w:tcW w:w="1117" w:type="dxa"/>
            <w:vAlign w:val="center"/>
          </w:tcPr>
          <w:p w14:paraId="0FA13567" w14:textId="5F34C80C"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1199</w:t>
            </w:r>
          </w:p>
        </w:tc>
        <w:tc>
          <w:tcPr>
            <w:tcW w:w="1529" w:type="dxa"/>
            <w:vAlign w:val="center"/>
          </w:tcPr>
          <w:p w14:paraId="368A5D4D" w14:textId="74F69047"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46.</w:t>
            </w:r>
            <w:r w:rsidR="00CE46D4" w:rsidRPr="00F97A6F">
              <w:rPr>
                <w:rFonts w:asciiTheme="minorHAnsi" w:hAnsiTheme="minorHAnsi" w:cstheme="minorHAnsi"/>
                <w:bCs/>
              </w:rPr>
              <w:t>6</w:t>
            </w:r>
            <w:r w:rsidRPr="00F97A6F">
              <w:rPr>
                <w:rFonts w:asciiTheme="minorHAnsi" w:hAnsiTheme="minorHAnsi" w:cstheme="minorHAnsi"/>
                <w:bCs/>
              </w:rPr>
              <w:t>%</w:t>
            </w:r>
          </w:p>
        </w:tc>
      </w:tr>
      <w:tr w:rsidR="00CE737D" w:rsidRPr="00F97A6F" w14:paraId="63176E42" w14:textId="77777777" w:rsidTr="00D6025F">
        <w:tc>
          <w:tcPr>
            <w:tcW w:w="5358" w:type="dxa"/>
            <w:shd w:val="clear" w:color="auto" w:fill="auto"/>
            <w:vAlign w:val="center"/>
          </w:tcPr>
          <w:p w14:paraId="6FD5C41C" w14:textId="77777777" w:rsidR="00CE737D" w:rsidRPr="00F97A6F" w:rsidRDefault="00CE737D" w:rsidP="00CE737D">
            <w:pPr>
              <w:keepLines/>
              <w:tabs>
                <w:tab w:val="left" w:pos="2880"/>
              </w:tabs>
              <w:rPr>
                <w:rFonts w:asciiTheme="minorHAnsi" w:hAnsiTheme="minorHAnsi" w:cstheme="minorHAnsi"/>
              </w:rPr>
            </w:pPr>
            <w:r w:rsidRPr="00F97A6F">
              <w:rPr>
                <w:rFonts w:asciiTheme="minorHAnsi" w:hAnsiTheme="minorHAnsi" w:cstheme="minorHAnsi"/>
              </w:rPr>
              <w:t>Number of applicants within the Prevention Duty (as at the end of the year)</w:t>
            </w:r>
          </w:p>
        </w:tc>
        <w:tc>
          <w:tcPr>
            <w:tcW w:w="1322" w:type="dxa"/>
            <w:shd w:val="clear" w:color="auto" w:fill="auto"/>
            <w:vAlign w:val="center"/>
          </w:tcPr>
          <w:p w14:paraId="76D15450" w14:textId="5A6E8C86"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69</w:t>
            </w:r>
          </w:p>
        </w:tc>
        <w:tc>
          <w:tcPr>
            <w:tcW w:w="1117" w:type="dxa"/>
            <w:vAlign w:val="center"/>
          </w:tcPr>
          <w:p w14:paraId="579C81DD" w14:textId="076C5834"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103</w:t>
            </w:r>
          </w:p>
        </w:tc>
        <w:tc>
          <w:tcPr>
            <w:tcW w:w="1529" w:type="dxa"/>
            <w:vAlign w:val="center"/>
          </w:tcPr>
          <w:p w14:paraId="2A2EDE6B" w14:textId="63B11B6C"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49.</w:t>
            </w:r>
            <w:r w:rsidR="00CE46D4" w:rsidRPr="00F97A6F">
              <w:rPr>
                <w:rFonts w:asciiTheme="minorHAnsi" w:hAnsiTheme="minorHAnsi" w:cstheme="minorHAnsi"/>
                <w:bCs/>
              </w:rPr>
              <w:t>3</w:t>
            </w:r>
            <w:r w:rsidRPr="00F97A6F">
              <w:rPr>
                <w:rFonts w:asciiTheme="minorHAnsi" w:hAnsiTheme="minorHAnsi" w:cstheme="minorHAnsi"/>
                <w:bCs/>
              </w:rPr>
              <w:t>%</w:t>
            </w:r>
          </w:p>
        </w:tc>
      </w:tr>
      <w:tr w:rsidR="00CE737D" w:rsidRPr="00F97A6F" w14:paraId="2F3D0287" w14:textId="77777777" w:rsidTr="00D6025F">
        <w:tc>
          <w:tcPr>
            <w:tcW w:w="5358" w:type="dxa"/>
            <w:shd w:val="clear" w:color="auto" w:fill="auto"/>
            <w:vAlign w:val="center"/>
          </w:tcPr>
          <w:p w14:paraId="14EDCD72"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Number of applicants prevented from becoming homeless in 2020/21</w:t>
            </w:r>
          </w:p>
        </w:tc>
        <w:tc>
          <w:tcPr>
            <w:tcW w:w="1322" w:type="dxa"/>
            <w:shd w:val="clear" w:color="auto" w:fill="auto"/>
            <w:vAlign w:val="center"/>
          </w:tcPr>
          <w:p w14:paraId="01EF3E5F" w14:textId="6FDA50B6"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303</w:t>
            </w:r>
          </w:p>
        </w:tc>
        <w:tc>
          <w:tcPr>
            <w:tcW w:w="1117" w:type="dxa"/>
            <w:vAlign w:val="center"/>
          </w:tcPr>
          <w:p w14:paraId="52387F94" w14:textId="62807F35"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311</w:t>
            </w:r>
          </w:p>
        </w:tc>
        <w:tc>
          <w:tcPr>
            <w:tcW w:w="1529" w:type="dxa"/>
            <w:vAlign w:val="center"/>
          </w:tcPr>
          <w:p w14:paraId="5C832C07" w14:textId="1C75EA5C"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2.6%</w:t>
            </w:r>
          </w:p>
        </w:tc>
      </w:tr>
      <w:tr w:rsidR="00CE737D" w:rsidRPr="00F97A6F" w14:paraId="62F68077" w14:textId="77777777" w:rsidTr="00D6025F">
        <w:tc>
          <w:tcPr>
            <w:tcW w:w="5358" w:type="dxa"/>
            <w:shd w:val="clear" w:color="auto" w:fill="auto"/>
            <w:vAlign w:val="center"/>
          </w:tcPr>
          <w:p w14:paraId="5296C3CB"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rPr>
              <w:t>Number of applicants within the Relief Duty (as at the end of the year)</w:t>
            </w:r>
          </w:p>
        </w:tc>
        <w:tc>
          <w:tcPr>
            <w:tcW w:w="1322" w:type="dxa"/>
            <w:shd w:val="clear" w:color="auto" w:fill="auto"/>
            <w:vAlign w:val="center"/>
          </w:tcPr>
          <w:p w14:paraId="7CE218E9" w14:textId="22F0759B"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96</w:t>
            </w:r>
          </w:p>
        </w:tc>
        <w:tc>
          <w:tcPr>
            <w:tcW w:w="1117" w:type="dxa"/>
            <w:vAlign w:val="center"/>
          </w:tcPr>
          <w:p w14:paraId="08E29E81" w14:textId="769CF68F"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106</w:t>
            </w:r>
          </w:p>
        </w:tc>
        <w:tc>
          <w:tcPr>
            <w:tcW w:w="1529" w:type="dxa"/>
            <w:vAlign w:val="center"/>
          </w:tcPr>
          <w:p w14:paraId="78E77814" w14:textId="72AC8304"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10.4%</w:t>
            </w:r>
          </w:p>
        </w:tc>
      </w:tr>
      <w:tr w:rsidR="00CE737D" w:rsidRPr="00F97A6F" w14:paraId="2BD012D3" w14:textId="77777777" w:rsidTr="00D6025F">
        <w:tc>
          <w:tcPr>
            <w:tcW w:w="5358" w:type="dxa"/>
            <w:shd w:val="clear" w:color="auto" w:fill="auto"/>
            <w:vAlign w:val="center"/>
          </w:tcPr>
          <w:p w14:paraId="25AB2FF8" w14:textId="77777777" w:rsidR="00CE737D" w:rsidRPr="00F97A6F" w:rsidRDefault="00CE737D" w:rsidP="00CE737D">
            <w:pPr>
              <w:keepLines/>
              <w:tabs>
                <w:tab w:val="left" w:pos="2880"/>
              </w:tabs>
              <w:rPr>
                <w:rFonts w:asciiTheme="minorHAnsi" w:hAnsiTheme="minorHAnsi" w:cstheme="minorHAnsi"/>
                <w:bCs/>
              </w:rPr>
            </w:pPr>
            <w:r w:rsidRPr="00F97A6F">
              <w:rPr>
                <w:rFonts w:asciiTheme="minorHAnsi" w:hAnsiTheme="minorHAnsi" w:cstheme="minorHAnsi"/>
                <w:bCs/>
              </w:rPr>
              <w:t xml:space="preserve">Number of applicants in Main Duty </w:t>
            </w:r>
            <w:r w:rsidRPr="00F97A6F">
              <w:rPr>
                <w:rFonts w:asciiTheme="minorHAnsi" w:hAnsiTheme="minorHAnsi" w:cstheme="minorHAnsi"/>
              </w:rPr>
              <w:t>(as at the end of the year)</w:t>
            </w:r>
          </w:p>
        </w:tc>
        <w:tc>
          <w:tcPr>
            <w:tcW w:w="1322" w:type="dxa"/>
            <w:shd w:val="clear" w:color="auto" w:fill="auto"/>
            <w:vAlign w:val="center"/>
          </w:tcPr>
          <w:p w14:paraId="335C15A9" w14:textId="0CB28546"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117</w:t>
            </w:r>
          </w:p>
        </w:tc>
        <w:tc>
          <w:tcPr>
            <w:tcW w:w="1117" w:type="dxa"/>
            <w:vAlign w:val="center"/>
          </w:tcPr>
          <w:p w14:paraId="6EB7C2B1" w14:textId="7EABB1C6" w:rsidR="00CE737D" w:rsidRPr="00F97A6F" w:rsidRDefault="00CE737D" w:rsidP="00CE737D">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135</w:t>
            </w:r>
          </w:p>
        </w:tc>
        <w:tc>
          <w:tcPr>
            <w:tcW w:w="1529" w:type="dxa"/>
            <w:vAlign w:val="center"/>
          </w:tcPr>
          <w:p w14:paraId="1AB4F963" w14:textId="1D4A63FE" w:rsidR="00CE737D" w:rsidRPr="00F97A6F" w:rsidRDefault="00B17D26" w:rsidP="00CE737D">
            <w:pPr>
              <w:keepLines/>
              <w:tabs>
                <w:tab w:val="left" w:pos="2880"/>
              </w:tabs>
              <w:jc w:val="center"/>
              <w:rPr>
                <w:rFonts w:asciiTheme="minorHAnsi" w:hAnsiTheme="minorHAnsi" w:cstheme="minorHAnsi"/>
                <w:bCs/>
              </w:rPr>
            </w:pPr>
            <w:r w:rsidRPr="00F97A6F">
              <w:rPr>
                <w:rFonts w:asciiTheme="minorHAnsi" w:hAnsiTheme="minorHAnsi" w:cstheme="minorHAnsi"/>
                <w:bCs/>
              </w:rPr>
              <w:t>15.</w:t>
            </w:r>
            <w:r w:rsidR="00CE46D4" w:rsidRPr="00F97A6F">
              <w:rPr>
                <w:rFonts w:asciiTheme="minorHAnsi" w:hAnsiTheme="minorHAnsi" w:cstheme="minorHAnsi"/>
                <w:bCs/>
              </w:rPr>
              <w:t>4</w:t>
            </w:r>
            <w:r w:rsidRPr="00F97A6F">
              <w:rPr>
                <w:rFonts w:asciiTheme="minorHAnsi" w:hAnsiTheme="minorHAnsi" w:cstheme="minorHAnsi"/>
                <w:bCs/>
              </w:rPr>
              <w:t>%</w:t>
            </w:r>
          </w:p>
        </w:tc>
      </w:tr>
      <w:tr w:rsidR="00CE46D4" w:rsidRPr="00F97A6F" w14:paraId="3A3AA1AC" w14:textId="77777777" w:rsidTr="00D6025F">
        <w:tc>
          <w:tcPr>
            <w:tcW w:w="5358" w:type="dxa"/>
            <w:shd w:val="clear" w:color="auto" w:fill="auto"/>
            <w:vAlign w:val="center"/>
          </w:tcPr>
          <w:p w14:paraId="686EE38B" w14:textId="77777777" w:rsidR="00CE46D4" w:rsidRPr="00F97A6F" w:rsidRDefault="00CE46D4" w:rsidP="00CE46D4">
            <w:pPr>
              <w:keepLines/>
              <w:tabs>
                <w:tab w:val="left" w:pos="2880"/>
              </w:tabs>
              <w:rPr>
                <w:rFonts w:asciiTheme="minorHAnsi" w:hAnsiTheme="minorHAnsi" w:cstheme="minorHAnsi"/>
                <w:bCs/>
              </w:rPr>
            </w:pPr>
            <w:r w:rsidRPr="00F97A6F">
              <w:rPr>
                <w:rFonts w:asciiTheme="minorHAnsi" w:hAnsiTheme="minorHAnsi" w:cstheme="minorHAnsi"/>
                <w:bCs/>
              </w:rPr>
              <w:t>Decisions made in period (Main Duty)</w:t>
            </w:r>
          </w:p>
        </w:tc>
        <w:tc>
          <w:tcPr>
            <w:tcW w:w="1322" w:type="dxa"/>
            <w:shd w:val="clear" w:color="auto" w:fill="auto"/>
            <w:vAlign w:val="center"/>
          </w:tcPr>
          <w:p w14:paraId="011C42DC" w14:textId="50CD26DF"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236</w:t>
            </w:r>
          </w:p>
        </w:tc>
        <w:tc>
          <w:tcPr>
            <w:tcW w:w="1117" w:type="dxa"/>
            <w:vAlign w:val="center"/>
          </w:tcPr>
          <w:p w14:paraId="343DB2F6" w14:textId="1CBB9E43"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257</w:t>
            </w:r>
          </w:p>
        </w:tc>
        <w:tc>
          <w:tcPr>
            <w:tcW w:w="1529" w:type="dxa"/>
            <w:vAlign w:val="center"/>
          </w:tcPr>
          <w:p w14:paraId="3E075452" w14:textId="16E74514"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8.9%</w:t>
            </w:r>
          </w:p>
        </w:tc>
      </w:tr>
      <w:tr w:rsidR="00CE46D4" w:rsidRPr="00F97A6F" w14:paraId="18659834" w14:textId="77777777" w:rsidTr="00D6025F">
        <w:trPr>
          <w:trHeight w:val="87"/>
        </w:trPr>
        <w:tc>
          <w:tcPr>
            <w:tcW w:w="5358" w:type="dxa"/>
            <w:shd w:val="clear" w:color="auto" w:fill="auto"/>
            <w:vAlign w:val="center"/>
          </w:tcPr>
          <w:p w14:paraId="76591767"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Eligible, unintentional and in priority need</w:t>
            </w:r>
          </w:p>
        </w:tc>
        <w:tc>
          <w:tcPr>
            <w:tcW w:w="1322" w:type="dxa"/>
            <w:shd w:val="clear" w:color="auto" w:fill="auto"/>
            <w:vAlign w:val="center"/>
          </w:tcPr>
          <w:p w14:paraId="52E3B50A" w14:textId="48ED4987"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155</w:t>
            </w:r>
          </w:p>
        </w:tc>
        <w:tc>
          <w:tcPr>
            <w:tcW w:w="1117" w:type="dxa"/>
            <w:vAlign w:val="center"/>
          </w:tcPr>
          <w:p w14:paraId="04A52CC2" w14:textId="46449173"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203</w:t>
            </w:r>
          </w:p>
        </w:tc>
        <w:tc>
          <w:tcPr>
            <w:tcW w:w="1529" w:type="dxa"/>
            <w:vAlign w:val="center"/>
          </w:tcPr>
          <w:p w14:paraId="4FB2C613" w14:textId="5D824BCF"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31%</w:t>
            </w:r>
          </w:p>
        </w:tc>
      </w:tr>
      <w:tr w:rsidR="00CE46D4" w:rsidRPr="00F97A6F" w14:paraId="57178191" w14:textId="77777777" w:rsidTr="00D6025F">
        <w:trPr>
          <w:trHeight w:val="271"/>
        </w:trPr>
        <w:tc>
          <w:tcPr>
            <w:tcW w:w="5358" w:type="dxa"/>
            <w:shd w:val="clear" w:color="auto" w:fill="auto"/>
            <w:vAlign w:val="center"/>
          </w:tcPr>
          <w:p w14:paraId="0C8CB971"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Eligible, homeless but not in priority need</w:t>
            </w:r>
          </w:p>
        </w:tc>
        <w:tc>
          <w:tcPr>
            <w:tcW w:w="1322" w:type="dxa"/>
            <w:shd w:val="clear" w:color="auto" w:fill="auto"/>
            <w:vAlign w:val="center"/>
          </w:tcPr>
          <w:p w14:paraId="0DB2E085" w14:textId="634A1924"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69</w:t>
            </w:r>
          </w:p>
        </w:tc>
        <w:tc>
          <w:tcPr>
            <w:tcW w:w="1117" w:type="dxa"/>
            <w:vAlign w:val="center"/>
          </w:tcPr>
          <w:p w14:paraId="225C1833" w14:textId="7A44C666"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48</w:t>
            </w:r>
          </w:p>
        </w:tc>
        <w:tc>
          <w:tcPr>
            <w:tcW w:w="1529" w:type="dxa"/>
            <w:vAlign w:val="center"/>
          </w:tcPr>
          <w:p w14:paraId="421913C0" w14:textId="62027957"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-30.4%</w:t>
            </w:r>
          </w:p>
        </w:tc>
      </w:tr>
      <w:tr w:rsidR="00CE46D4" w:rsidRPr="00F97A6F" w14:paraId="00A12EFB" w14:textId="77777777" w:rsidTr="00D6025F">
        <w:trPr>
          <w:trHeight w:val="275"/>
        </w:trPr>
        <w:tc>
          <w:tcPr>
            <w:tcW w:w="5358" w:type="dxa"/>
            <w:shd w:val="clear" w:color="auto" w:fill="auto"/>
            <w:vAlign w:val="center"/>
          </w:tcPr>
          <w:p w14:paraId="1D632161" w14:textId="5D706222"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Eligible but not homeless</w:t>
            </w:r>
          </w:p>
        </w:tc>
        <w:tc>
          <w:tcPr>
            <w:tcW w:w="1322" w:type="dxa"/>
            <w:shd w:val="clear" w:color="auto" w:fill="auto"/>
            <w:vAlign w:val="center"/>
          </w:tcPr>
          <w:p w14:paraId="7F044F71" w14:textId="23EB588F"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6</w:t>
            </w:r>
          </w:p>
        </w:tc>
        <w:tc>
          <w:tcPr>
            <w:tcW w:w="1117" w:type="dxa"/>
            <w:vAlign w:val="center"/>
          </w:tcPr>
          <w:p w14:paraId="63688DA5" w14:textId="24A1CB54" w:rsidR="00CE46D4" w:rsidRPr="00F97A6F" w:rsidRDefault="00CE46D4" w:rsidP="00CE46D4">
            <w:pPr>
              <w:keepLines/>
              <w:tabs>
                <w:tab w:val="left" w:pos="2880"/>
              </w:tabs>
              <w:jc w:val="center"/>
              <w:rPr>
                <w:rFonts w:asciiTheme="minorHAnsi" w:hAnsiTheme="minorHAnsi" w:cstheme="minorHAnsi"/>
                <w:bCs/>
                <w:sz w:val="22"/>
                <w:szCs w:val="22"/>
              </w:rPr>
            </w:pPr>
            <w:r w:rsidRPr="00F97A6F">
              <w:rPr>
                <w:rFonts w:asciiTheme="minorHAnsi" w:hAnsiTheme="minorHAnsi" w:cstheme="minorHAnsi"/>
                <w:bCs/>
                <w:sz w:val="22"/>
                <w:szCs w:val="22"/>
              </w:rPr>
              <w:t>2</w:t>
            </w:r>
          </w:p>
        </w:tc>
        <w:tc>
          <w:tcPr>
            <w:tcW w:w="1529" w:type="dxa"/>
            <w:vAlign w:val="center"/>
          </w:tcPr>
          <w:p w14:paraId="3D0EECDA" w14:textId="4823331A"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-66.6%</w:t>
            </w:r>
          </w:p>
        </w:tc>
      </w:tr>
      <w:tr w:rsidR="00CE46D4" w:rsidRPr="00F97A6F" w14:paraId="23D8F011" w14:textId="77777777" w:rsidTr="00D6025F">
        <w:trPr>
          <w:trHeight w:val="275"/>
        </w:trPr>
        <w:tc>
          <w:tcPr>
            <w:tcW w:w="5358" w:type="dxa"/>
            <w:shd w:val="clear" w:color="auto" w:fill="auto"/>
            <w:vAlign w:val="center"/>
          </w:tcPr>
          <w:p w14:paraId="3BD28931"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Ineligible</w:t>
            </w:r>
          </w:p>
        </w:tc>
        <w:tc>
          <w:tcPr>
            <w:tcW w:w="1322" w:type="dxa"/>
            <w:shd w:val="clear" w:color="auto" w:fill="auto"/>
            <w:vAlign w:val="center"/>
          </w:tcPr>
          <w:p w14:paraId="16E5FDC3" w14:textId="6463ED4A"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0</w:t>
            </w:r>
          </w:p>
        </w:tc>
        <w:tc>
          <w:tcPr>
            <w:tcW w:w="1117" w:type="dxa"/>
            <w:vAlign w:val="center"/>
          </w:tcPr>
          <w:p w14:paraId="1044D6F8" w14:textId="6F69A787"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0</w:t>
            </w:r>
          </w:p>
        </w:tc>
        <w:tc>
          <w:tcPr>
            <w:tcW w:w="1529" w:type="dxa"/>
            <w:vAlign w:val="center"/>
          </w:tcPr>
          <w:p w14:paraId="3BF79341" w14:textId="52D50075"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w:t>
            </w:r>
          </w:p>
        </w:tc>
      </w:tr>
      <w:tr w:rsidR="00CE46D4" w:rsidRPr="00F97A6F" w14:paraId="0242885D" w14:textId="77777777" w:rsidTr="00D6025F">
        <w:tc>
          <w:tcPr>
            <w:tcW w:w="5358" w:type="dxa"/>
            <w:shd w:val="clear" w:color="auto" w:fill="auto"/>
            <w:vAlign w:val="center"/>
          </w:tcPr>
          <w:p w14:paraId="547E92A4"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Intentionally homeless</w:t>
            </w:r>
          </w:p>
        </w:tc>
        <w:tc>
          <w:tcPr>
            <w:tcW w:w="1322" w:type="dxa"/>
            <w:shd w:val="clear" w:color="auto" w:fill="auto"/>
            <w:vAlign w:val="center"/>
          </w:tcPr>
          <w:p w14:paraId="16CC8EF3" w14:textId="7521B38C"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6</w:t>
            </w:r>
          </w:p>
        </w:tc>
        <w:tc>
          <w:tcPr>
            <w:tcW w:w="1117" w:type="dxa"/>
            <w:vAlign w:val="center"/>
          </w:tcPr>
          <w:p w14:paraId="4094ACEF" w14:textId="6845C5F9"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4</w:t>
            </w:r>
          </w:p>
        </w:tc>
        <w:tc>
          <w:tcPr>
            <w:tcW w:w="1529" w:type="dxa"/>
            <w:vAlign w:val="center"/>
          </w:tcPr>
          <w:p w14:paraId="22BB308E" w14:textId="2C64370A"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w:t>
            </w:r>
            <w:r w:rsidR="004B5029" w:rsidRPr="00F97A6F">
              <w:rPr>
                <w:rFonts w:asciiTheme="minorHAnsi" w:hAnsiTheme="minorHAnsi" w:cstheme="minorHAnsi"/>
                <w:bCs/>
              </w:rPr>
              <w:t>33.3%</w:t>
            </w:r>
          </w:p>
        </w:tc>
      </w:tr>
      <w:tr w:rsidR="00CE46D4" w:rsidRPr="00F97A6F" w14:paraId="62F9FFAB" w14:textId="77777777" w:rsidTr="00D6025F">
        <w:tc>
          <w:tcPr>
            <w:tcW w:w="5358" w:type="dxa"/>
            <w:shd w:val="clear" w:color="auto" w:fill="auto"/>
            <w:vAlign w:val="center"/>
          </w:tcPr>
          <w:p w14:paraId="4D7603EB"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Total number of applicants where any duty ceased due to an offer of  accommodation in the Private Rented Sector (PRS) in the year</w:t>
            </w:r>
          </w:p>
        </w:tc>
        <w:tc>
          <w:tcPr>
            <w:tcW w:w="1322" w:type="dxa"/>
            <w:shd w:val="clear" w:color="auto" w:fill="auto"/>
            <w:vAlign w:val="center"/>
          </w:tcPr>
          <w:p w14:paraId="438127B0" w14:textId="4D3BA7F5"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78</w:t>
            </w:r>
          </w:p>
        </w:tc>
        <w:tc>
          <w:tcPr>
            <w:tcW w:w="1117" w:type="dxa"/>
            <w:vAlign w:val="center"/>
          </w:tcPr>
          <w:p w14:paraId="4CDC6932" w14:textId="2158E07E"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60</w:t>
            </w:r>
          </w:p>
        </w:tc>
        <w:tc>
          <w:tcPr>
            <w:tcW w:w="1529" w:type="dxa"/>
            <w:vAlign w:val="center"/>
          </w:tcPr>
          <w:p w14:paraId="3EBC9056" w14:textId="5C1013CB" w:rsidR="00CE46D4" w:rsidRPr="00F97A6F" w:rsidRDefault="004B5029"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-23.1</w:t>
            </w:r>
          </w:p>
        </w:tc>
      </w:tr>
      <w:tr w:rsidR="00CE46D4" w:rsidRPr="00F97A6F" w14:paraId="3A3AB532" w14:textId="77777777" w:rsidTr="00D6025F">
        <w:tc>
          <w:tcPr>
            <w:tcW w:w="5358" w:type="dxa"/>
            <w:shd w:val="clear" w:color="auto" w:fill="auto"/>
            <w:vAlign w:val="center"/>
          </w:tcPr>
          <w:p w14:paraId="2BD22774" w14:textId="77777777" w:rsidR="00CE46D4" w:rsidRPr="00F97A6F" w:rsidRDefault="00CE46D4" w:rsidP="00CE46D4">
            <w:pPr>
              <w:keepLines/>
              <w:tabs>
                <w:tab w:val="left" w:pos="2880"/>
              </w:tabs>
              <w:rPr>
                <w:rFonts w:asciiTheme="minorHAnsi" w:hAnsiTheme="minorHAnsi" w:cstheme="minorHAnsi"/>
              </w:rPr>
            </w:pPr>
            <w:r w:rsidRPr="00F97A6F">
              <w:rPr>
                <w:rFonts w:asciiTheme="minorHAnsi" w:hAnsiTheme="minorHAnsi" w:cstheme="minorHAnsi"/>
              </w:rPr>
              <w:t>Total number of applicants where any duty ceased due to an offer of accommodation in Social Rented Sector in the year</w:t>
            </w:r>
          </w:p>
        </w:tc>
        <w:tc>
          <w:tcPr>
            <w:tcW w:w="1322" w:type="dxa"/>
            <w:shd w:val="clear" w:color="auto" w:fill="auto"/>
            <w:vAlign w:val="center"/>
          </w:tcPr>
          <w:p w14:paraId="384048EF" w14:textId="14E066E1"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219</w:t>
            </w:r>
          </w:p>
        </w:tc>
        <w:tc>
          <w:tcPr>
            <w:tcW w:w="1117" w:type="dxa"/>
            <w:vAlign w:val="center"/>
          </w:tcPr>
          <w:p w14:paraId="153AD0B8" w14:textId="079CECCE" w:rsidR="00CE46D4" w:rsidRPr="00F97A6F" w:rsidRDefault="00CE46D4" w:rsidP="00CE46D4">
            <w:pPr>
              <w:keepLines/>
              <w:tabs>
                <w:tab w:val="left" w:pos="2880"/>
              </w:tabs>
              <w:jc w:val="center"/>
              <w:rPr>
                <w:rFonts w:asciiTheme="minorHAnsi" w:hAnsiTheme="minorHAnsi" w:cstheme="minorHAnsi"/>
                <w:bCs/>
              </w:rPr>
            </w:pPr>
            <w:r w:rsidRPr="00F97A6F">
              <w:rPr>
                <w:rFonts w:asciiTheme="minorHAnsi" w:hAnsiTheme="minorHAnsi" w:cstheme="minorHAnsi"/>
                <w:bCs/>
                <w:sz w:val="22"/>
                <w:szCs w:val="22"/>
              </w:rPr>
              <w:t>237</w:t>
            </w:r>
          </w:p>
        </w:tc>
        <w:tc>
          <w:tcPr>
            <w:tcW w:w="1529" w:type="dxa"/>
            <w:vAlign w:val="center"/>
          </w:tcPr>
          <w:p w14:paraId="0C65D8CC" w14:textId="5E2B10EE" w:rsidR="00CE46D4" w:rsidRPr="00F97A6F" w:rsidRDefault="004B5029" w:rsidP="00CE46D4">
            <w:pPr>
              <w:keepLines/>
              <w:tabs>
                <w:tab w:val="left" w:pos="2880"/>
              </w:tabs>
              <w:jc w:val="center"/>
              <w:rPr>
                <w:rFonts w:asciiTheme="minorHAnsi" w:hAnsiTheme="minorHAnsi" w:cstheme="minorHAnsi"/>
                <w:bCs/>
              </w:rPr>
            </w:pPr>
            <w:r w:rsidRPr="00F97A6F">
              <w:rPr>
                <w:rFonts w:asciiTheme="minorHAnsi" w:hAnsiTheme="minorHAnsi" w:cstheme="minorHAnsi"/>
                <w:bCs/>
              </w:rPr>
              <w:t>8.2%</w:t>
            </w:r>
          </w:p>
        </w:tc>
      </w:tr>
    </w:tbl>
    <w:p w14:paraId="794603A5" w14:textId="77777777" w:rsidR="006407CA" w:rsidRPr="00F97A6F" w:rsidRDefault="006407CA" w:rsidP="00C41EE7">
      <w:pPr>
        <w:keepLines/>
        <w:tabs>
          <w:tab w:val="left" w:pos="138"/>
        </w:tabs>
        <w:jc w:val="both"/>
        <w:rPr>
          <w:rFonts w:asciiTheme="minorHAnsi" w:hAnsiTheme="minorHAnsi" w:cstheme="minorHAnsi"/>
        </w:rPr>
      </w:pPr>
    </w:p>
    <w:p w14:paraId="0E06D1E5" w14:textId="08236EC4" w:rsidR="006E0B88" w:rsidRPr="00F97A6F" w:rsidRDefault="006407CA" w:rsidP="00C41EE7">
      <w:pPr>
        <w:keepLines/>
        <w:tabs>
          <w:tab w:val="left" w:pos="138"/>
        </w:tabs>
        <w:jc w:val="both"/>
        <w:rPr>
          <w:rFonts w:asciiTheme="minorHAnsi" w:hAnsiTheme="minorHAnsi" w:cstheme="minorHAnsi"/>
          <w:bCs/>
          <w:noProof/>
          <w:lang w:eastAsia="en-GB"/>
        </w:rPr>
      </w:pPr>
      <w:r w:rsidRPr="00F97A6F">
        <w:rPr>
          <w:rFonts w:asciiTheme="minorHAnsi" w:hAnsiTheme="minorHAnsi" w:cstheme="minorHAnsi"/>
          <w:bCs/>
          <w:noProof/>
        </w:rPr>
        <w:t>The total number of</w:t>
      </w:r>
      <w:r w:rsidR="006E0B88" w:rsidRPr="00F97A6F">
        <w:rPr>
          <w:rFonts w:asciiTheme="minorHAnsi" w:hAnsiTheme="minorHAnsi" w:cstheme="minorHAnsi"/>
          <w:bCs/>
          <w:noProof/>
        </w:rPr>
        <w:t xml:space="preserve"> homeless</w:t>
      </w:r>
      <w:r w:rsidRPr="00F97A6F">
        <w:rPr>
          <w:rFonts w:asciiTheme="minorHAnsi" w:hAnsiTheme="minorHAnsi" w:cstheme="minorHAnsi"/>
          <w:bCs/>
          <w:noProof/>
        </w:rPr>
        <w:t xml:space="preserve"> applications</w:t>
      </w:r>
      <w:r w:rsidR="00C8596C" w:rsidRPr="00F97A6F">
        <w:rPr>
          <w:rFonts w:asciiTheme="minorHAnsi" w:hAnsiTheme="minorHAnsi" w:cstheme="minorHAnsi"/>
          <w:bCs/>
          <w:noProof/>
        </w:rPr>
        <w:t xml:space="preserve"> received</w:t>
      </w:r>
      <w:r w:rsidR="006E0B88" w:rsidRPr="00F97A6F">
        <w:rPr>
          <w:rFonts w:asciiTheme="minorHAnsi" w:hAnsiTheme="minorHAnsi" w:cstheme="minorHAnsi"/>
          <w:bCs/>
          <w:noProof/>
        </w:rPr>
        <w:t xml:space="preserve"> by HOST</w:t>
      </w:r>
      <w:r w:rsidR="00C8596C" w:rsidRPr="00F97A6F">
        <w:rPr>
          <w:rFonts w:asciiTheme="minorHAnsi" w:hAnsiTheme="minorHAnsi" w:cstheme="minorHAnsi"/>
          <w:bCs/>
          <w:noProof/>
        </w:rPr>
        <w:t xml:space="preserve"> </w:t>
      </w:r>
      <w:r w:rsidR="00CE2798" w:rsidRPr="00F97A6F">
        <w:rPr>
          <w:rFonts w:asciiTheme="minorHAnsi" w:hAnsiTheme="minorHAnsi" w:cstheme="minorHAnsi"/>
          <w:bCs/>
          <w:noProof/>
        </w:rPr>
        <w:t xml:space="preserve">decreased </w:t>
      </w:r>
      <w:r w:rsidR="00C8596C" w:rsidRPr="00F97A6F">
        <w:rPr>
          <w:rFonts w:asciiTheme="minorHAnsi" w:hAnsiTheme="minorHAnsi" w:cstheme="minorHAnsi"/>
          <w:bCs/>
          <w:noProof/>
        </w:rPr>
        <w:t xml:space="preserve">by </w:t>
      </w:r>
      <w:r w:rsidR="00CE2798" w:rsidRPr="00F97A6F">
        <w:rPr>
          <w:rFonts w:asciiTheme="minorHAnsi" w:hAnsiTheme="minorHAnsi" w:cstheme="minorHAnsi"/>
          <w:bCs/>
          <w:noProof/>
        </w:rPr>
        <w:t>2.5</w:t>
      </w:r>
      <w:r w:rsidRPr="00F97A6F">
        <w:rPr>
          <w:rFonts w:asciiTheme="minorHAnsi" w:hAnsiTheme="minorHAnsi" w:cstheme="minorHAnsi"/>
          <w:bCs/>
          <w:noProof/>
        </w:rPr>
        <w:t>% in 20</w:t>
      </w:r>
      <w:r w:rsidR="00C8596C" w:rsidRPr="00F97A6F">
        <w:rPr>
          <w:rFonts w:asciiTheme="minorHAnsi" w:hAnsiTheme="minorHAnsi" w:cstheme="minorHAnsi"/>
          <w:bCs/>
          <w:noProof/>
        </w:rPr>
        <w:t>2</w:t>
      </w:r>
      <w:r w:rsidR="00CE2798" w:rsidRPr="00F97A6F">
        <w:rPr>
          <w:rFonts w:asciiTheme="minorHAnsi" w:hAnsiTheme="minorHAnsi" w:cstheme="minorHAnsi"/>
          <w:bCs/>
          <w:noProof/>
        </w:rPr>
        <w:t>1</w:t>
      </w:r>
      <w:r w:rsidRPr="00F97A6F">
        <w:rPr>
          <w:rFonts w:asciiTheme="minorHAnsi" w:hAnsiTheme="minorHAnsi" w:cstheme="minorHAnsi"/>
          <w:bCs/>
          <w:noProof/>
        </w:rPr>
        <w:t>/2</w:t>
      </w:r>
      <w:r w:rsidR="00CE2798" w:rsidRPr="00F97A6F">
        <w:rPr>
          <w:rFonts w:asciiTheme="minorHAnsi" w:hAnsiTheme="minorHAnsi" w:cstheme="minorHAnsi"/>
          <w:bCs/>
          <w:noProof/>
        </w:rPr>
        <w:t>2</w:t>
      </w:r>
      <w:r w:rsidR="00C8596C" w:rsidRPr="00F97A6F">
        <w:rPr>
          <w:rFonts w:asciiTheme="minorHAnsi" w:hAnsiTheme="minorHAnsi" w:cstheme="minorHAnsi"/>
          <w:bCs/>
          <w:noProof/>
        </w:rPr>
        <w:t xml:space="preserve"> compared to 20</w:t>
      </w:r>
      <w:r w:rsidR="00CE2798" w:rsidRPr="00F97A6F">
        <w:rPr>
          <w:rFonts w:asciiTheme="minorHAnsi" w:hAnsiTheme="minorHAnsi" w:cstheme="minorHAnsi"/>
          <w:bCs/>
          <w:noProof/>
        </w:rPr>
        <w:t>20</w:t>
      </w:r>
      <w:r w:rsidRPr="00F97A6F">
        <w:rPr>
          <w:rFonts w:asciiTheme="minorHAnsi" w:hAnsiTheme="minorHAnsi" w:cstheme="minorHAnsi"/>
          <w:bCs/>
          <w:noProof/>
        </w:rPr>
        <w:t>/</w:t>
      </w:r>
      <w:r w:rsidR="00C8596C" w:rsidRPr="00F97A6F">
        <w:rPr>
          <w:rFonts w:asciiTheme="minorHAnsi" w:hAnsiTheme="minorHAnsi" w:cstheme="minorHAnsi"/>
          <w:bCs/>
          <w:noProof/>
        </w:rPr>
        <w:t>2</w:t>
      </w:r>
      <w:r w:rsidR="00CE2798" w:rsidRPr="00F97A6F">
        <w:rPr>
          <w:rFonts w:asciiTheme="minorHAnsi" w:hAnsiTheme="minorHAnsi" w:cstheme="minorHAnsi"/>
          <w:bCs/>
          <w:noProof/>
        </w:rPr>
        <w:t>1</w:t>
      </w:r>
      <w:r w:rsidR="00C8596C" w:rsidRPr="00F97A6F">
        <w:rPr>
          <w:rFonts w:asciiTheme="minorHAnsi" w:hAnsiTheme="minorHAnsi" w:cstheme="minorHAnsi"/>
          <w:bCs/>
          <w:noProof/>
        </w:rPr>
        <w:t xml:space="preserve">. </w:t>
      </w:r>
      <w:r w:rsidR="00102AD8" w:rsidRPr="00F97A6F">
        <w:rPr>
          <w:rFonts w:asciiTheme="minorHAnsi" w:hAnsiTheme="minorHAnsi" w:cstheme="minorHAnsi"/>
          <w:bCs/>
          <w:noProof/>
        </w:rPr>
        <w:t xml:space="preserve">However, the number of actual homelessness cases in 2021/22 increased by 11.1%. This demonstrates that those who approached the service required more intensive casework/support than those approaching last year. </w:t>
      </w:r>
    </w:p>
    <w:p w14:paraId="36AF08E5" w14:textId="77777777" w:rsidR="006E0B88" w:rsidRPr="00F97A6F" w:rsidRDefault="006E0B88" w:rsidP="00C41EE7">
      <w:pPr>
        <w:keepLines/>
        <w:tabs>
          <w:tab w:val="left" w:pos="138"/>
        </w:tabs>
        <w:jc w:val="both"/>
        <w:rPr>
          <w:rFonts w:asciiTheme="minorHAnsi" w:hAnsiTheme="minorHAnsi" w:cstheme="minorHAnsi"/>
          <w:bCs/>
          <w:noProof/>
          <w:lang w:eastAsia="en-GB"/>
        </w:rPr>
      </w:pPr>
    </w:p>
    <w:p w14:paraId="420B1490" w14:textId="637AA19B" w:rsidR="00C8596C" w:rsidRPr="00F97A6F" w:rsidRDefault="00102AD8" w:rsidP="00C41EE7">
      <w:pPr>
        <w:keepLines/>
        <w:tabs>
          <w:tab w:val="left" w:pos="138"/>
        </w:tabs>
        <w:jc w:val="both"/>
        <w:rPr>
          <w:rFonts w:asciiTheme="minorHAnsi" w:hAnsiTheme="minorHAnsi" w:cstheme="minorHAnsi"/>
          <w:bCs/>
          <w:noProof/>
        </w:rPr>
      </w:pPr>
      <w:r w:rsidRPr="00F97A6F">
        <w:rPr>
          <w:rFonts w:asciiTheme="minorHAnsi" w:hAnsiTheme="minorHAnsi" w:cstheme="minorHAnsi"/>
          <w:bCs/>
          <w:noProof/>
        </w:rPr>
        <w:t>The number of applicants that were prevented from becoming homeless in 2021/22 has increased by</w:t>
      </w:r>
      <w:r w:rsidRPr="00F97A6F">
        <w:rPr>
          <w:rFonts w:asciiTheme="minorHAnsi" w:hAnsiTheme="minorHAnsi" w:cstheme="minorHAnsi"/>
          <w:bCs/>
        </w:rPr>
        <w:t xml:space="preserve"> </w:t>
      </w:r>
      <w:r w:rsidRPr="00F97A6F">
        <w:rPr>
          <w:rFonts w:asciiTheme="minorHAnsi" w:hAnsiTheme="minorHAnsi" w:cstheme="minorHAnsi"/>
          <w:bCs/>
          <w:noProof/>
        </w:rPr>
        <w:t xml:space="preserve">2.6%. This is despite the impact of </w:t>
      </w:r>
      <w:r w:rsidR="00F10BA9" w:rsidRPr="00F97A6F">
        <w:rPr>
          <w:rFonts w:asciiTheme="minorHAnsi" w:hAnsiTheme="minorHAnsi" w:cstheme="minorHAnsi"/>
          <w:bCs/>
          <w:noProof/>
        </w:rPr>
        <w:t>the cost-of-living crisis</w:t>
      </w:r>
      <w:r w:rsidRPr="00F97A6F">
        <w:rPr>
          <w:rFonts w:asciiTheme="minorHAnsi" w:hAnsiTheme="minorHAnsi" w:cstheme="minorHAnsi"/>
          <w:bCs/>
          <w:noProof/>
        </w:rPr>
        <w:t xml:space="preserve"> </w:t>
      </w:r>
      <w:r w:rsidR="00F10BA9" w:rsidRPr="00F97A6F">
        <w:rPr>
          <w:rFonts w:asciiTheme="minorHAnsi" w:hAnsiTheme="minorHAnsi" w:cstheme="minorHAnsi"/>
          <w:bCs/>
          <w:noProof/>
        </w:rPr>
        <w:t>creating</w:t>
      </w:r>
      <w:r w:rsidRPr="00F97A6F">
        <w:rPr>
          <w:rFonts w:asciiTheme="minorHAnsi" w:hAnsiTheme="minorHAnsi" w:cstheme="minorHAnsi"/>
          <w:bCs/>
          <w:noProof/>
        </w:rPr>
        <w:t xml:space="preserve"> barriers for prevention efforts.</w:t>
      </w:r>
    </w:p>
    <w:p w14:paraId="561FED03" w14:textId="77777777" w:rsidR="00D6025F" w:rsidRPr="00F97A6F" w:rsidRDefault="00D6025F" w:rsidP="00C41EE7">
      <w:pPr>
        <w:keepLines/>
        <w:tabs>
          <w:tab w:val="left" w:pos="138"/>
        </w:tabs>
        <w:jc w:val="both"/>
        <w:rPr>
          <w:rFonts w:asciiTheme="minorHAnsi" w:hAnsiTheme="minorHAnsi" w:cstheme="minorHAnsi"/>
          <w:bCs/>
          <w:noProof/>
        </w:rPr>
      </w:pPr>
    </w:p>
    <w:p w14:paraId="07879208" w14:textId="47EB9566" w:rsidR="005A0E75" w:rsidRPr="00F97A6F" w:rsidRDefault="00102AD8" w:rsidP="00C41EE7">
      <w:pPr>
        <w:keepLines/>
        <w:tabs>
          <w:tab w:val="left" w:pos="138"/>
        </w:tabs>
        <w:jc w:val="both"/>
        <w:rPr>
          <w:rFonts w:asciiTheme="minorHAnsi" w:hAnsiTheme="minorHAnsi" w:cstheme="minorHAnsi"/>
          <w:bCs/>
          <w:noProof/>
          <w:lang w:eastAsia="en-GB"/>
        </w:rPr>
      </w:pPr>
      <w:r w:rsidRPr="00F97A6F">
        <w:rPr>
          <w:rFonts w:asciiTheme="minorHAnsi" w:hAnsiTheme="minorHAnsi" w:cstheme="minorHAnsi"/>
          <w:bCs/>
          <w:noProof/>
          <w:lang w:eastAsia="en-GB"/>
        </w:rPr>
        <w:t xml:space="preserve">The number of applicants within the Relief Duty increased by 10.4% between 2020/21 and 2021/22. This is likely due to the eviction ban which was introduced by the government in March 2020 in response to the Covid-19 pandemic. The ban remained in force until 31st May 2021, </w:t>
      </w:r>
      <w:r w:rsidR="00923E8D" w:rsidRPr="00F97A6F">
        <w:rPr>
          <w:rFonts w:asciiTheme="minorHAnsi" w:hAnsiTheme="minorHAnsi" w:cstheme="minorHAnsi"/>
          <w:bCs/>
          <w:noProof/>
          <w:lang w:eastAsia="en-GB"/>
        </w:rPr>
        <w:t>at which point eviction rates slowly increased resulting in more Reli</w:t>
      </w:r>
      <w:r w:rsidR="00956189">
        <w:rPr>
          <w:rFonts w:asciiTheme="minorHAnsi" w:hAnsiTheme="minorHAnsi" w:cstheme="minorHAnsi"/>
          <w:bCs/>
          <w:noProof/>
          <w:lang w:eastAsia="en-GB"/>
        </w:rPr>
        <w:t>e</w:t>
      </w:r>
      <w:r w:rsidR="00923E8D" w:rsidRPr="00F97A6F">
        <w:rPr>
          <w:rFonts w:asciiTheme="minorHAnsi" w:hAnsiTheme="minorHAnsi" w:cstheme="minorHAnsi"/>
          <w:bCs/>
          <w:noProof/>
          <w:lang w:eastAsia="en-GB"/>
        </w:rPr>
        <w:t xml:space="preserve">f Duties being owed. </w:t>
      </w:r>
    </w:p>
    <w:p w14:paraId="76FA02F6" w14:textId="0CCC62AF" w:rsidR="006E0B88" w:rsidRPr="00F97A6F" w:rsidRDefault="006E0B88" w:rsidP="00C41EE7">
      <w:pPr>
        <w:keepLines/>
        <w:tabs>
          <w:tab w:val="left" w:pos="138"/>
        </w:tabs>
        <w:jc w:val="both"/>
        <w:rPr>
          <w:rFonts w:asciiTheme="minorHAnsi" w:hAnsiTheme="minorHAnsi" w:cstheme="minorHAnsi"/>
          <w:bCs/>
        </w:rPr>
      </w:pPr>
      <w:r w:rsidRPr="00F97A6F">
        <w:rPr>
          <w:rFonts w:asciiTheme="minorHAnsi" w:hAnsiTheme="minorHAnsi" w:cstheme="minorHAnsi"/>
          <w:bCs/>
        </w:rPr>
        <w:lastRenderedPageBreak/>
        <w:t>There has been a</w:t>
      </w:r>
      <w:r w:rsidR="00102AD8" w:rsidRPr="00F97A6F">
        <w:rPr>
          <w:rFonts w:asciiTheme="minorHAnsi" w:hAnsiTheme="minorHAnsi" w:cstheme="minorHAnsi"/>
          <w:bCs/>
        </w:rPr>
        <w:t>n</w:t>
      </w:r>
      <w:r w:rsidRPr="00F97A6F">
        <w:rPr>
          <w:rFonts w:asciiTheme="minorHAnsi" w:hAnsiTheme="minorHAnsi" w:cstheme="minorHAnsi"/>
          <w:bCs/>
        </w:rPr>
        <w:t xml:space="preserve"> </w:t>
      </w:r>
      <w:r w:rsidR="00102AD8" w:rsidRPr="00F97A6F">
        <w:rPr>
          <w:rFonts w:asciiTheme="minorHAnsi" w:hAnsiTheme="minorHAnsi" w:cstheme="minorHAnsi"/>
          <w:bCs/>
        </w:rPr>
        <w:t>8.9</w:t>
      </w:r>
      <w:r w:rsidRPr="00F97A6F">
        <w:rPr>
          <w:rFonts w:asciiTheme="minorHAnsi" w:hAnsiTheme="minorHAnsi" w:cstheme="minorHAnsi"/>
          <w:bCs/>
        </w:rPr>
        <w:t xml:space="preserve">% </w:t>
      </w:r>
      <w:r w:rsidR="00102AD8" w:rsidRPr="00F97A6F">
        <w:rPr>
          <w:rFonts w:asciiTheme="minorHAnsi" w:hAnsiTheme="minorHAnsi" w:cstheme="minorHAnsi"/>
          <w:bCs/>
        </w:rPr>
        <w:t>in</w:t>
      </w:r>
      <w:r w:rsidRPr="00F97A6F">
        <w:rPr>
          <w:rFonts w:asciiTheme="minorHAnsi" w:hAnsiTheme="minorHAnsi" w:cstheme="minorHAnsi"/>
          <w:bCs/>
        </w:rPr>
        <w:t>crease in the number of decisions made on Main Duty applications in 202</w:t>
      </w:r>
      <w:r w:rsidR="00102AD8" w:rsidRPr="00F97A6F">
        <w:rPr>
          <w:rFonts w:asciiTheme="minorHAnsi" w:hAnsiTheme="minorHAnsi" w:cstheme="minorHAnsi"/>
          <w:bCs/>
        </w:rPr>
        <w:t>1</w:t>
      </w:r>
      <w:r w:rsidRPr="00F97A6F">
        <w:rPr>
          <w:rFonts w:asciiTheme="minorHAnsi" w:hAnsiTheme="minorHAnsi" w:cstheme="minorHAnsi"/>
          <w:bCs/>
        </w:rPr>
        <w:t>/2</w:t>
      </w:r>
      <w:r w:rsidR="00102AD8" w:rsidRPr="00F97A6F">
        <w:rPr>
          <w:rFonts w:asciiTheme="minorHAnsi" w:hAnsiTheme="minorHAnsi" w:cstheme="minorHAnsi"/>
          <w:bCs/>
        </w:rPr>
        <w:t>2</w:t>
      </w:r>
      <w:r w:rsidRPr="00F97A6F">
        <w:rPr>
          <w:rFonts w:asciiTheme="minorHAnsi" w:hAnsiTheme="minorHAnsi" w:cstheme="minorHAnsi"/>
          <w:bCs/>
        </w:rPr>
        <w:t xml:space="preserve"> compared to 20</w:t>
      </w:r>
      <w:r w:rsidR="00102AD8" w:rsidRPr="00F97A6F">
        <w:rPr>
          <w:rFonts w:asciiTheme="minorHAnsi" w:hAnsiTheme="minorHAnsi" w:cstheme="minorHAnsi"/>
          <w:bCs/>
        </w:rPr>
        <w:t>20/21</w:t>
      </w:r>
      <w:r w:rsidRPr="00F97A6F">
        <w:rPr>
          <w:rFonts w:asciiTheme="minorHAnsi" w:hAnsiTheme="minorHAnsi" w:cstheme="minorHAnsi"/>
          <w:bCs/>
        </w:rPr>
        <w:t>. This was</w:t>
      </w:r>
      <w:r w:rsidR="00102AD8" w:rsidRPr="00F97A6F">
        <w:rPr>
          <w:rFonts w:asciiTheme="minorHAnsi" w:hAnsiTheme="minorHAnsi" w:cstheme="minorHAnsi"/>
          <w:bCs/>
        </w:rPr>
        <w:t xml:space="preserve"> anticipated as the previous </w:t>
      </w:r>
      <w:r w:rsidRPr="00F97A6F">
        <w:rPr>
          <w:rFonts w:asciiTheme="minorHAnsi" w:hAnsiTheme="minorHAnsi" w:cstheme="minorHAnsi"/>
          <w:bCs/>
        </w:rPr>
        <w:t>difficulties in collecting the detailed information required to form these decisions</w:t>
      </w:r>
      <w:r w:rsidR="00102AD8" w:rsidRPr="00F97A6F">
        <w:rPr>
          <w:rFonts w:asciiTheme="minorHAnsi" w:hAnsiTheme="minorHAnsi" w:cstheme="minorHAnsi"/>
          <w:bCs/>
        </w:rPr>
        <w:t xml:space="preserve"> were eased following lifting of Covid-19 restrictions.</w:t>
      </w:r>
    </w:p>
    <w:p w14:paraId="70509133" w14:textId="77777777" w:rsidR="006E0B88" w:rsidRPr="00F97A6F" w:rsidRDefault="006E0B88" w:rsidP="00C41EE7">
      <w:pPr>
        <w:keepLines/>
        <w:tabs>
          <w:tab w:val="left" w:pos="138"/>
        </w:tabs>
        <w:jc w:val="both"/>
        <w:rPr>
          <w:rFonts w:asciiTheme="minorHAnsi" w:hAnsiTheme="minorHAnsi" w:cstheme="minorHAnsi"/>
          <w:bCs/>
        </w:rPr>
      </w:pPr>
    </w:p>
    <w:p w14:paraId="5DDF38DA" w14:textId="729693D8" w:rsidR="006E0B88" w:rsidRPr="00F97A6F" w:rsidRDefault="00923E8D" w:rsidP="00C41EE7">
      <w:pPr>
        <w:keepLines/>
        <w:tabs>
          <w:tab w:val="left" w:pos="138"/>
        </w:tabs>
        <w:jc w:val="both"/>
        <w:rPr>
          <w:rFonts w:asciiTheme="minorHAnsi" w:hAnsiTheme="minorHAnsi" w:cstheme="minorHAnsi"/>
          <w:bCs/>
          <w:noProof/>
          <w:lang w:eastAsia="en-GB"/>
        </w:rPr>
      </w:pPr>
      <w:r w:rsidRPr="00F97A6F">
        <w:rPr>
          <w:rFonts w:asciiTheme="minorHAnsi" w:hAnsiTheme="minorHAnsi" w:cstheme="minorHAnsi"/>
          <w:bCs/>
          <w:noProof/>
          <w:lang w:eastAsia="en-GB"/>
        </w:rPr>
        <w:t>T</w:t>
      </w:r>
      <w:r w:rsidR="006E0B88" w:rsidRPr="00F97A6F">
        <w:rPr>
          <w:rFonts w:asciiTheme="minorHAnsi" w:hAnsiTheme="minorHAnsi" w:cstheme="minorHAnsi"/>
          <w:bCs/>
          <w:noProof/>
          <w:lang w:eastAsia="en-GB"/>
        </w:rPr>
        <w:t>he number of applicants who</w:t>
      </w:r>
      <w:r w:rsidRPr="00F97A6F">
        <w:rPr>
          <w:rFonts w:asciiTheme="minorHAnsi" w:hAnsiTheme="minorHAnsi" w:cstheme="minorHAnsi"/>
          <w:bCs/>
          <w:noProof/>
          <w:lang w:eastAsia="en-GB"/>
        </w:rPr>
        <w:t xml:space="preserve"> were found to be eligible, homeless but not in priority need, eligible but not homeless, and intentionally homeless decreased in 2021/22 compared to 2020/21 while the number of applicants found to be eligible, homeless, and in priority need (and therefore owed the Main Duty) increased by 31%. This resulted in a 15.4% increase in number of applicants in the Main Duty at the end of the financial year.</w:t>
      </w:r>
    </w:p>
    <w:p w14:paraId="5794EF9E" w14:textId="77777777" w:rsidR="006E0B88" w:rsidRPr="00F97A6F" w:rsidRDefault="006E0B88" w:rsidP="00C41EE7">
      <w:pPr>
        <w:keepLines/>
        <w:tabs>
          <w:tab w:val="left" w:pos="138"/>
        </w:tabs>
        <w:jc w:val="both"/>
        <w:rPr>
          <w:rFonts w:asciiTheme="minorHAnsi" w:hAnsiTheme="minorHAnsi" w:cstheme="minorHAnsi"/>
          <w:bCs/>
          <w:noProof/>
        </w:rPr>
      </w:pPr>
    </w:p>
    <w:p w14:paraId="07B953DF" w14:textId="77777777" w:rsidR="006407CA" w:rsidRPr="00F97A6F" w:rsidRDefault="006407CA" w:rsidP="00C41EE7">
      <w:pPr>
        <w:keepLines/>
        <w:tabs>
          <w:tab w:val="left" w:pos="138"/>
        </w:tabs>
        <w:jc w:val="both"/>
        <w:rPr>
          <w:rFonts w:asciiTheme="minorHAnsi" w:hAnsiTheme="minorHAnsi" w:cstheme="minorHAnsi"/>
          <w:u w:val="single"/>
        </w:rPr>
      </w:pPr>
      <w:r w:rsidRPr="00F97A6F">
        <w:rPr>
          <w:rFonts w:asciiTheme="minorHAnsi" w:hAnsiTheme="minorHAnsi" w:cstheme="minorHAnsi"/>
          <w:u w:val="single"/>
        </w:rPr>
        <w:t>Housing Advice Enquiries</w:t>
      </w:r>
    </w:p>
    <w:p w14:paraId="6BD352D3" w14:textId="77777777" w:rsidR="0062678E" w:rsidRPr="00F97A6F" w:rsidRDefault="0062678E" w:rsidP="00C41EE7">
      <w:pPr>
        <w:keepLines/>
        <w:tabs>
          <w:tab w:val="left" w:pos="138"/>
        </w:tabs>
        <w:jc w:val="both"/>
        <w:rPr>
          <w:rFonts w:asciiTheme="minorHAnsi" w:hAnsiTheme="minorHAnsi" w:cstheme="minorHAnsi"/>
          <w:u w:val="single"/>
        </w:rPr>
      </w:pPr>
    </w:p>
    <w:tbl>
      <w:tblPr>
        <w:tblW w:w="93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1322"/>
        <w:gridCol w:w="1258"/>
        <w:gridCol w:w="1388"/>
      </w:tblGrid>
      <w:tr w:rsidR="0011048B" w:rsidRPr="00F97A6F" w14:paraId="26115AE4" w14:textId="77777777" w:rsidTr="00D6025F">
        <w:tc>
          <w:tcPr>
            <w:tcW w:w="5358" w:type="dxa"/>
            <w:shd w:val="clear" w:color="auto" w:fill="A6A6A6"/>
          </w:tcPr>
          <w:p w14:paraId="251D4710" w14:textId="77777777" w:rsidR="0011048B" w:rsidRPr="00F97A6F" w:rsidRDefault="0011048B" w:rsidP="00C41EE7">
            <w:pPr>
              <w:keepLines/>
              <w:tabs>
                <w:tab w:val="left" w:pos="2880"/>
              </w:tabs>
              <w:jc w:val="both"/>
              <w:rPr>
                <w:rFonts w:asciiTheme="minorHAnsi" w:hAnsiTheme="minorHAnsi" w:cstheme="minorHAnsi"/>
                <w:b/>
                <w:bCs/>
              </w:rPr>
            </w:pPr>
          </w:p>
        </w:tc>
        <w:tc>
          <w:tcPr>
            <w:tcW w:w="1322" w:type="dxa"/>
            <w:shd w:val="clear" w:color="auto" w:fill="A6A6A6"/>
            <w:vAlign w:val="center"/>
          </w:tcPr>
          <w:p w14:paraId="6F3C058E" w14:textId="7949DB85" w:rsidR="0011048B" w:rsidRPr="00F97A6F" w:rsidRDefault="00CE737D"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2020/21</w:t>
            </w:r>
          </w:p>
        </w:tc>
        <w:tc>
          <w:tcPr>
            <w:tcW w:w="1258" w:type="dxa"/>
            <w:shd w:val="clear" w:color="auto" w:fill="A6A6A6"/>
            <w:vAlign w:val="center"/>
          </w:tcPr>
          <w:p w14:paraId="6CAE0322" w14:textId="634938FF"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w:t>
            </w:r>
            <w:r w:rsidR="00CE737D" w:rsidRPr="00F97A6F">
              <w:rPr>
                <w:rFonts w:asciiTheme="minorHAnsi" w:hAnsiTheme="minorHAnsi" w:cstheme="minorHAnsi"/>
                <w:b/>
                <w:bCs/>
              </w:rPr>
              <w:t>021/22</w:t>
            </w:r>
          </w:p>
        </w:tc>
        <w:tc>
          <w:tcPr>
            <w:tcW w:w="1388" w:type="dxa"/>
            <w:shd w:val="clear" w:color="auto" w:fill="A6A6A6"/>
            <w:vAlign w:val="center"/>
          </w:tcPr>
          <w:p w14:paraId="6ABB1494" w14:textId="193BA0CA"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 xml:space="preserve">% </w:t>
            </w:r>
            <w:r w:rsidR="00D6025F" w:rsidRPr="00F97A6F">
              <w:rPr>
                <w:rFonts w:asciiTheme="minorHAnsi" w:hAnsiTheme="minorHAnsi" w:cstheme="minorHAnsi"/>
                <w:b/>
                <w:bCs/>
              </w:rPr>
              <w:t>Change</w:t>
            </w:r>
          </w:p>
        </w:tc>
      </w:tr>
      <w:tr w:rsidR="00923E8D" w:rsidRPr="00F97A6F" w14:paraId="422E90B6" w14:textId="77777777" w:rsidTr="00D6025F">
        <w:tc>
          <w:tcPr>
            <w:tcW w:w="5358" w:type="dxa"/>
            <w:shd w:val="clear" w:color="auto" w:fill="auto"/>
            <w:vAlign w:val="center"/>
          </w:tcPr>
          <w:p w14:paraId="02D8B09A" w14:textId="46E63420" w:rsidR="00923E8D" w:rsidRPr="00F97A6F" w:rsidRDefault="00923E8D" w:rsidP="00923E8D">
            <w:pPr>
              <w:keepLines/>
              <w:tabs>
                <w:tab w:val="left" w:pos="2880"/>
              </w:tabs>
              <w:rPr>
                <w:rFonts w:asciiTheme="minorHAnsi" w:hAnsiTheme="minorHAnsi" w:cstheme="minorHAnsi"/>
                <w:bCs/>
              </w:rPr>
            </w:pPr>
            <w:r w:rsidRPr="00F97A6F">
              <w:rPr>
                <w:rFonts w:asciiTheme="minorHAnsi" w:hAnsiTheme="minorHAnsi" w:cstheme="minorHAnsi"/>
                <w:bCs/>
              </w:rPr>
              <w:t>Advice Enquiries (</w:t>
            </w:r>
            <w:r w:rsidR="00D6025F" w:rsidRPr="00F97A6F">
              <w:rPr>
                <w:rFonts w:asciiTheme="minorHAnsi" w:hAnsiTheme="minorHAnsi" w:cstheme="minorHAnsi"/>
                <w:bCs/>
              </w:rPr>
              <w:t>r</w:t>
            </w:r>
            <w:r w:rsidRPr="00F97A6F">
              <w:rPr>
                <w:rFonts w:asciiTheme="minorHAnsi" w:hAnsiTheme="minorHAnsi" w:cstheme="minorHAnsi"/>
                <w:bCs/>
              </w:rPr>
              <w:t xml:space="preserve">eception, </w:t>
            </w:r>
            <w:r w:rsidR="00D6025F" w:rsidRPr="00F97A6F">
              <w:rPr>
                <w:rFonts w:asciiTheme="minorHAnsi" w:hAnsiTheme="minorHAnsi" w:cstheme="minorHAnsi"/>
                <w:bCs/>
              </w:rPr>
              <w:t>email,</w:t>
            </w:r>
            <w:r w:rsidRPr="00F97A6F">
              <w:rPr>
                <w:rFonts w:asciiTheme="minorHAnsi" w:hAnsiTheme="minorHAnsi" w:cstheme="minorHAnsi"/>
                <w:bCs/>
              </w:rPr>
              <w:t xml:space="preserve"> and telephone)</w:t>
            </w:r>
          </w:p>
        </w:tc>
        <w:tc>
          <w:tcPr>
            <w:tcW w:w="1322" w:type="dxa"/>
            <w:shd w:val="clear" w:color="auto" w:fill="auto"/>
            <w:vAlign w:val="center"/>
          </w:tcPr>
          <w:p w14:paraId="4DFBBA45" w14:textId="4453312D"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41,392</w:t>
            </w:r>
          </w:p>
        </w:tc>
        <w:tc>
          <w:tcPr>
            <w:tcW w:w="1258" w:type="dxa"/>
            <w:vAlign w:val="center"/>
          </w:tcPr>
          <w:p w14:paraId="4D25B6FE" w14:textId="0B0D5775"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71,766</w:t>
            </w:r>
          </w:p>
        </w:tc>
        <w:tc>
          <w:tcPr>
            <w:tcW w:w="1388" w:type="dxa"/>
            <w:vAlign w:val="center"/>
          </w:tcPr>
          <w:p w14:paraId="3AEA1B85" w14:textId="2AC610DF"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73.4%</w:t>
            </w:r>
          </w:p>
        </w:tc>
      </w:tr>
      <w:tr w:rsidR="00923E8D" w:rsidRPr="00F97A6F" w14:paraId="6C54CB14" w14:textId="77777777" w:rsidTr="00D6025F">
        <w:tc>
          <w:tcPr>
            <w:tcW w:w="5358" w:type="dxa"/>
            <w:shd w:val="clear" w:color="auto" w:fill="auto"/>
            <w:vAlign w:val="center"/>
          </w:tcPr>
          <w:p w14:paraId="0F727654" w14:textId="77777777" w:rsidR="00923E8D" w:rsidRPr="00F97A6F" w:rsidRDefault="00923E8D" w:rsidP="00923E8D">
            <w:pPr>
              <w:keepLines/>
              <w:tabs>
                <w:tab w:val="left" w:pos="2880"/>
              </w:tabs>
              <w:rPr>
                <w:rFonts w:asciiTheme="minorHAnsi" w:hAnsiTheme="minorHAnsi" w:cstheme="minorHAnsi"/>
                <w:bCs/>
              </w:rPr>
            </w:pPr>
            <w:r w:rsidRPr="00F97A6F">
              <w:rPr>
                <w:rFonts w:asciiTheme="minorHAnsi" w:hAnsiTheme="minorHAnsi" w:cstheme="minorHAnsi"/>
                <w:bCs/>
              </w:rPr>
              <w:t>Number of cases relating to Domestic Abuse</w:t>
            </w:r>
          </w:p>
        </w:tc>
        <w:tc>
          <w:tcPr>
            <w:tcW w:w="1322" w:type="dxa"/>
            <w:shd w:val="clear" w:color="auto" w:fill="auto"/>
            <w:vAlign w:val="center"/>
          </w:tcPr>
          <w:p w14:paraId="353230AF" w14:textId="7701CDF9"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126</w:t>
            </w:r>
          </w:p>
        </w:tc>
        <w:tc>
          <w:tcPr>
            <w:tcW w:w="1258" w:type="dxa"/>
            <w:vAlign w:val="center"/>
          </w:tcPr>
          <w:p w14:paraId="61827DF1" w14:textId="19E0D915"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206</w:t>
            </w:r>
          </w:p>
        </w:tc>
        <w:tc>
          <w:tcPr>
            <w:tcW w:w="1388" w:type="dxa"/>
            <w:vAlign w:val="center"/>
          </w:tcPr>
          <w:p w14:paraId="6626749E" w14:textId="1E6C8D9B"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63.5%</w:t>
            </w:r>
          </w:p>
        </w:tc>
      </w:tr>
      <w:tr w:rsidR="00923E8D" w:rsidRPr="00F97A6F" w14:paraId="6B0C6BA8" w14:textId="77777777" w:rsidTr="00D6025F">
        <w:tc>
          <w:tcPr>
            <w:tcW w:w="5358" w:type="dxa"/>
            <w:shd w:val="clear" w:color="auto" w:fill="auto"/>
            <w:vAlign w:val="center"/>
          </w:tcPr>
          <w:p w14:paraId="0BFFBDDF" w14:textId="77777777" w:rsidR="00923E8D" w:rsidRPr="00F97A6F" w:rsidRDefault="00923E8D" w:rsidP="00923E8D">
            <w:pPr>
              <w:keepLines/>
              <w:tabs>
                <w:tab w:val="left" w:pos="2880"/>
              </w:tabs>
              <w:rPr>
                <w:rFonts w:asciiTheme="minorHAnsi" w:hAnsiTheme="minorHAnsi" w:cstheme="minorHAnsi"/>
              </w:rPr>
            </w:pPr>
            <w:r w:rsidRPr="00F97A6F">
              <w:rPr>
                <w:rFonts w:asciiTheme="minorHAnsi" w:hAnsiTheme="minorHAnsi" w:cstheme="minorHAnsi"/>
              </w:rPr>
              <w:t>Number of cases relating to affordability/ benefit issues</w:t>
            </w:r>
          </w:p>
        </w:tc>
        <w:tc>
          <w:tcPr>
            <w:tcW w:w="1322" w:type="dxa"/>
            <w:shd w:val="clear" w:color="auto" w:fill="auto"/>
            <w:vAlign w:val="center"/>
          </w:tcPr>
          <w:p w14:paraId="6D23D45F" w14:textId="29080D10"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256</w:t>
            </w:r>
          </w:p>
        </w:tc>
        <w:tc>
          <w:tcPr>
            <w:tcW w:w="1258" w:type="dxa"/>
            <w:vAlign w:val="center"/>
          </w:tcPr>
          <w:p w14:paraId="129741D7" w14:textId="61F4A93C"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262</w:t>
            </w:r>
          </w:p>
        </w:tc>
        <w:tc>
          <w:tcPr>
            <w:tcW w:w="1388" w:type="dxa"/>
            <w:vAlign w:val="center"/>
          </w:tcPr>
          <w:p w14:paraId="4FC59C5D" w14:textId="49921A94" w:rsidR="00923E8D" w:rsidRPr="00F97A6F" w:rsidRDefault="00923E8D" w:rsidP="00923E8D">
            <w:pPr>
              <w:keepLines/>
              <w:tabs>
                <w:tab w:val="left" w:pos="2880"/>
              </w:tabs>
              <w:jc w:val="center"/>
              <w:rPr>
                <w:rFonts w:asciiTheme="minorHAnsi" w:hAnsiTheme="minorHAnsi" w:cstheme="minorHAnsi"/>
                <w:bCs/>
              </w:rPr>
            </w:pPr>
            <w:r w:rsidRPr="00F97A6F">
              <w:rPr>
                <w:rFonts w:asciiTheme="minorHAnsi" w:hAnsiTheme="minorHAnsi" w:cstheme="minorHAnsi"/>
                <w:bCs/>
              </w:rPr>
              <w:t>2.3%</w:t>
            </w:r>
          </w:p>
        </w:tc>
      </w:tr>
    </w:tbl>
    <w:p w14:paraId="568AFDFF" w14:textId="77777777" w:rsidR="006407CA" w:rsidRPr="00F97A6F" w:rsidRDefault="006407CA" w:rsidP="00C41EE7">
      <w:pPr>
        <w:keepLines/>
        <w:tabs>
          <w:tab w:val="left" w:pos="138"/>
        </w:tabs>
        <w:jc w:val="both"/>
        <w:rPr>
          <w:rFonts w:asciiTheme="minorHAnsi" w:hAnsiTheme="minorHAnsi" w:cstheme="minorHAnsi"/>
          <w:bCs/>
          <w:noProof/>
        </w:rPr>
      </w:pPr>
    </w:p>
    <w:p w14:paraId="2D3F041E" w14:textId="15B2ABD3" w:rsidR="006407CA" w:rsidRPr="00F97A6F" w:rsidRDefault="0062678E" w:rsidP="00C41EE7">
      <w:pPr>
        <w:keepLines/>
        <w:tabs>
          <w:tab w:val="left" w:pos="138"/>
        </w:tabs>
        <w:jc w:val="both"/>
        <w:rPr>
          <w:rFonts w:asciiTheme="minorHAnsi" w:hAnsiTheme="minorHAnsi" w:cstheme="minorHAnsi"/>
          <w:bCs/>
          <w:noProof/>
        </w:rPr>
      </w:pPr>
      <w:r w:rsidRPr="00F97A6F">
        <w:rPr>
          <w:rFonts w:asciiTheme="minorHAnsi" w:hAnsiTheme="minorHAnsi" w:cstheme="minorHAnsi"/>
          <w:bCs/>
          <w:noProof/>
        </w:rPr>
        <w:t xml:space="preserve">There has been a </w:t>
      </w:r>
      <w:r w:rsidR="00923E8D" w:rsidRPr="00F97A6F">
        <w:rPr>
          <w:rFonts w:asciiTheme="minorHAnsi" w:hAnsiTheme="minorHAnsi" w:cstheme="minorHAnsi"/>
          <w:bCs/>
          <w:noProof/>
        </w:rPr>
        <w:t xml:space="preserve">significant </w:t>
      </w:r>
      <w:r w:rsidR="006407CA" w:rsidRPr="00F97A6F">
        <w:rPr>
          <w:rFonts w:asciiTheme="minorHAnsi" w:hAnsiTheme="minorHAnsi" w:cstheme="minorHAnsi"/>
          <w:bCs/>
          <w:noProof/>
        </w:rPr>
        <w:t>increase in the number of advice enquiries</w:t>
      </w:r>
      <w:r w:rsidRPr="00F97A6F">
        <w:rPr>
          <w:rFonts w:asciiTheme="minorHAnsi" w:hAnsiTheme="minorHAnsi" w:cstheme="minorHAnsi"/>
          <w:bCs/>
          <w:noProof/>
        </w:rPr>
        <w:t xml:space="preserve"> received in 202</w:t>
      </w:r>
      <w:r w:rsidR="00923E8D" w:rsidRPr="00F97A6F">
        <w:rPr>
          <w:rFonts w:asciiTheme="minorHAnsi" w:hAnsiTheme="minorHAnsi" w:cstheme="minorHAnsi"/>
          <w:bCs/>
          <w:noProof/>
        </w:rPr>
        <w:t>1</w:t>
      </w:r>
      <w:r w:rsidRPr="00F97A6F">
        <w:rPr>
          <w:rFonts w:asciiTheme="minorHAnsi" w:hAnsiTheme="minorHAnsi" w:cstheme="minorHAnsi"/>
          <w:bCs/>
          <w:noProof/>
        </w:rPr>
        <w:t>/2</w:t>
      </w:r>
      <w:r w:rsidR="00923E8D" w:rsidRPr="00F97A6F">
        <w:rPr>
          <w:rFonts w:asciiTheme="minorHAnsi" w:hAnsiTheme="minorHAnsi" w:cstheme="minorHAnsi"/>
          <w:bCs/>
          <w:noProof/>
        </w:rPr>
        <w:t>2</w:t>
      </w:r>
      <w:r w:rsidRPr="00F97A6F">
        <w:rPr>
          <w:rFonts w:asciiTheme="minorHAnsi" w:hAnsiTheme="minorHAnsi" w:cstheme="minorHAnsi"/>
          <w:bCs/>
          <w:noProof/>
        </w:rPr>
        <w:t xml:space="preserve"> compared to </w:t>
      </w:r>
      <w:r w:rsidR="006407CA" w:rsidRPr="00F97A6F">
        <w:rPr>
          <w:rFonts w:asciiTheme="minorHAnsi" w:hAnsiTheme="minorHAnsi" w:cstheme="minorHAnsi"/>
          <w:bCs/>
          <w:noProof/>
        </w:rPr>
        <w:t>20</w:t>
      </w:r>
      <w:r w:rsidR="00923E8D" w:rsidRPr="00F97A6F">
        <w:rPr>
          <w:rFonts w:asciiTheme="minorHAnsi" w:hAnsiTheme="minorHAnsi" w:cstheme="minorHAnsi"/>
          <w:bCs/>
          <w:noProof/>
        </w:rPr>
        <w:t>20</w:t>
      </w:r>
      <w:r w:rsidR="006407CA" w:rsidRPr="00F97A6F">
        <w:rPr>
          <w:rFonts w:asciiTheme="minorHAnsi" w:hAnsiTheme="minorHAnsi" w:cstheme="minorHAnsi"/>
          <w:bCs/>
          <w:noProof/>
        </w:rPr>
        <w:t>/2</w:t>
      </w:r>
      <w:r w:rsidR="00923E8D" w:rsidRPr="00F97A6F">
        <w:rPr>
          <w:rFonts w:asciiTheme="minorHAnsi" w:hAnsiTheme="minorHAnsi" w:cstheme="minorHAnsi"/>
          <w:bCs/>
          <w:noProof/>
        </w:rPr>
        <w:t>1</w:t>
      </w:r>
      <w:r w:rsidR="006407CA" w:rsidRPr="00F97A6F">
        <w:rPr>
          <w:rFonts w:asciiTheme="minorHAnsi" w:hAnsiTheme="minorHAnsi" w:cstheme="minorHAnsi"/>
          <w:bCs/>
          <w:noProof/>
        </w:rPr>
        <w:t xml:space="preserve">. </w:t>
      </w:r>
      <w:r w:rsidR="00D6025F" w:rsidRPr="00F97A6F">
        <w:rPr>
          <w:rFonts w:asciiTheme="minorHAnsi" w:hAnsiTheme="minorHAnsi" w:cstheme="minorHAnsi"/>
          <w:bCs/>
          <w:noProof/>
        </w:rPr>
        <w:t>This can be explained by Sale Waterside being closed to the general public for the majority of 2020/21. As the office has been open during 2021/22, more applicants were able to approach for assistance. The various legislative changes made during 2021/22 may also account for an increase in queries. Futher, the pages on Trafford’s Website relating to housing and homelessness advice were refreshed and updated which may have prompted more contact to HOST.</w:t>
      </w:r>
    </w:p>
    <w:p w14:paraId="658DBCA0" w14:textId="77777777" w:rsidR="006407CA" w:rsidRPr="00F97A6F" w:rsidRDefault="006407CA" w:rsidP="00C41EE7">
      <w:pPr>
        <w:keepLines/>
        <w:tabs>
          <w:tab w:val="left" w:pos="138"/>
        </w:tabs>
        <w:ind w:left="720" w:hanging="720"/>
        <w:jc w:val="both"/>
        <w:rPr>
          <w:rFonts w:asciiTheme="minorHAnsi" w:hAnsiTheme="minorHAnsi" w:cstheme="minorHAnsi"/>
          <w:bCs/>
          <w:noProof/>
        </w:rPr>
      </w:pPr>
    </w:p>
    <w:p w14:paraId="1731E7C7" w14:textId="7F1C8FB9" w:rsidR="0062678E" w:rsidRPr="00F97A6F" w:rsidRDefault="00D6025F" w:rsidP="00C41EE7">
      <w:pPr>
        <w:keepLines/>
        <w:tabs>
          <w:tab w:val="left" w:pos="138"/>
        </w:tabs>
        <w:jc w:val="both"/>
        <w:rPr>
          <w:rFonts w:asciiTheme="minorHAnsi" w:hAnsiTheme="minorHAnsi" w:cstheme="minorHAnsi"/>
          <w:bCs/>
          <w:noProof/>
        </w:rPr>
      </w:pPr>
      <w:r w:rsidRPr="00F97A6F">
        <w:rPr>
          <w:rFonts w:asciiTheme="minorHAnsi" w:hAnsiTheme="minorHAnsi" w:cstheme="minorHAnsi"/>
          <w:bCs/>
          <w:noProof/>
        </w:rPr>
        <w:t>There was a 63% increase in approaches to HOST from individuals who were experiencing domestic abuse. This was expected following the introduction of the Domestic Abuse Act 2021 which provided a legal definition of domestic abuse and stipulated that homeless applicants who lost their home due to domestic abuse are automatically considered to be in ‘priority need’.</w:t>
      </w:r>
    </w:p>
    <w:p w14:paraId="05C2982F" w14:textId="77777777" w:rsidR="00D6025F" w:rsidRPr="00F97A6F" w:rsidRDefault="00D6025F" w:rsidP="00C41EE7">
      <w:pPr>
        <w:keepLines/>
        <w:tabs>
          <w:tab w:val="left" w:pos="138"/>
        </w:tabs>
        <w:jc w:val="both"/>
        <w:rPr>
          <w:rFonts w:asciiTheme="minorHAnsi" w:hAnsiTheme="minorHAnsi" w:cstheme="minorHAnsi"/>
          <w:bCs/>
          <w:noProof/>
        </w:rPr>
      </w:pPr>
    </w:p>
    <w:p w14:paraId="709587B2" w14:textId="7F8504C2" w:rsidR="0062678E" w:rsidRPr="00F97A6F" w:rsidRDefault="006407CA" w:rsidP="00C41EE7">
      <w:pPr>
        <w:keepLines/>
        <w:tabs>
          <w:tab w:val="left" w:pos="138"/>
        </w:tabs>
        <w:jc w:val="both"/>
        <w:rPr>
          <w:rFonts w:asciiTheme="minorHAnsi" w:hAnsiTheme="minorHAnsi" w:cstheme="minorHAnsi"/>
          <w:bCs/>
          <w:noProof/>
        </w:rPr>
      </w:pPr>
      <w:r w:rsidRPr="00F97A6F">
        <w:rPr>
          <w:rFonts w:asciiTheme="minorHAnsi" w:hAnsiTheme="minorHAnsi" w:cstheme="minorHAnsi"/>
          <w:bCs/>
          <w:noProof/>
        </w:rPr>
        <w:t xml:space="preserve">There has been a </w:t>
      </w:r>
      <w:r w:rsidR="0062678E" w:rsidRPr="00F97A6F">
        <w:rPr>
          <w:rFonts w:asciiTheme="minorHAnsi" w:hAnsiTheme="minorHAnsi" w:cstheme="minorHAnsi"/>
          <w:bCs/>
          <w:noProof/>
        </w:rPr>
        <w:t xml:space="preserve">slight </w:t>
      </w:r>
      <w:r w:rsidR="00D6025F" w:rsidRPr="00F97A6F">
        <w:rPr>
          <w:rFonts w:asciiTheme="minorHAnsi" w:hAnsiTheme="minorHAnsi" w:cstheme="minorHAnsi"/>
          <w:bCs/>
          <w:noProof/>
        </w:rPr>
        <w:t>in</w:t>
      </w:r>
      <w:r w:rsidR="0062678E" w:rsidRPr="00F97A6F">
        <w:rPr>
          <w:rFonts w:asciiTheme="minorHAnsi" w:hAnsiTheme="minorHAnsi" w:cstheme="minorHAnsi"/>
          <w:bCs/>
          <w:noProof/>
        </w:rPr>
        <w:t xml:space="preserve">crease in the </w:t>
      </w:r>
      <w:r w:rsidRPr="00F97A6F">
        <w:rPr>
          <w:rFonts w:asciiTheme="minorHAnsi" w:hAnsiTheme="minorHAnsi" w:cstheme="minorHAnsi"/>
          <w:bCs/>
          <w:noProof/>
        </w:rPr>
        <w:t>number of cases relating to affor</w:t>
      </w:r>
      <w:r w:rsidR="0062678E" w:rsidRPr="00F97A6F">
        <w:rPr>
          <w:rFonts w:asciiTheme="minorHAnsi" w:hAnsiTheme="minorHAnsi" w:cstheme="minorHAnsi"/>
          <w:bCs/>
          <w:noProof/>
        </w:rPr>
        <w:t>dability and benefit issues in 202</w:t>
      </w:r>
      <w:r w:rsidR="00D6025F" w:rsidRPr="00F97A6F">
        <w:rPr>
          <w:rFonts w:asciiTheme="minorHAnsi" w:hAnsiTheme="minorHAnsi" w:cstheme="minorHAnsi"/>
          <w:bCs/>
          <w:noProof/>
        </w:rPr>
        <w:t>1</w:t>
      </w:r>
      <w:r w:rsidR="0062678E" w:rsidRPr="00F97A6F">
        <w:rPr>
          <w:rFonts w:asciiTheme="minorHAnsi" w:hAnsiTheme="minorHAnsi" w:cstheme="minorHAnsi"/>
          <w:bCs/>
          <w:noProof/>
        </w:rPr>
        <w:t>/2</w:t>
      </w:r>
      <w:r w:rsidR="00D6025F" w:rsidRPr="00F97A6F">
        <w:rPr>
          <w:rFonts w:asciiTheme="minorHAnsi" w:hAnsiTheme="minorHAnsi" w:cstheme="minorHAnsi"/>
          <w:bCs/>
          <w:noProof/>
        </w:rPr>
        <w:t>2</w:t>
      </w:r>
      <w:r w:rsidR="0062678E" w:rsidRPr="00F97A6F">
        <w:rPr>
          <w:rFonts w:asciiTheme="minorHAnsi" w:hAnsiTheme="minorHAnsi" w:cstheme="minorHAnsi"/>
          <w:bCs/>
          <w:noProof/>
        </w:rPr>
        <w:t xml:space="preserve">, which was expected given the financial difficulties brought on by the pandemic. </w:t>
      </w:r>
      <w:r w:rsidR="00F10BA9" w:rsidRPr="00F97A6F">
        <w:rPr>
          <w:rFonts w:asciiTheme="minorHAnsi" w:hAnsiTheme="minorHAnsi" w:cstheme="minorHAnsi"/>
          <w:bCs/>
          <w:noProof/>
        </w:rPr>
        <w:t>It is anticipated this figure will increase further in 2022/23 due to the cost-of-living crisis.</w:t>
      </w:r>
    </w:p>
    <w:p w14:paraId="3A3409E9" w14:textId="77777777" w:rsidR="00D6025F" w:rsidRPr="00F97A6F" w:rsidRDefault="00D6025F" w:rsidP="00C41EE7">
      <w:pPr>
        <w:keepLines/>
        <w:tabs>
          <w:tab w:val="left" w:pos="138"/>
        </w:tabs>
        <w:jc w:val="both"/>
        <w:rPr>
          <w:rFonts w:asciiTheme="minorHAnsi" w:hAnsiTheme="minorHAnsi" w:cstheme="minorHAnsi"/>
          <w:bCs/>
          <w:noProof/>
        </w:rPr>
      </w:pPr>
    </w:p>
    <w:p w14:paraId="6B8EBDA7" w14:textId="77777777" w:rsidR="006407CA" w:rsidRPr="00F97A6F" w:rsidRDefault="006407CA" w:rsidP="00C41EE7">
      <w:pPr>
        <w:keepLines/>
        <w:tabs>
          <w:tab w:val="left" w:pos="138"/>
        </w:tabs>
        <w:jc w:val="both"/>
        <w:rPr>
          <w:rFonts w:asciiTheme="minorHAnsi" w:hAnsiTheme="minorHAnsi" w:cstheme="minorHAnsi"/>
          <w:u w:val="single"/>
        </w:rPr>
      </w:pPr>
      <w:r w:rsidRPr="00F97A6F">
        <w:rPr>
          <w:rFonts w:asciiTheme="minorHAnsi" w:hAnsiTheme="minorHAnsi" w:cstheme="minorHAnsi"/>
          <w:u w:val="single"/>
        </w:rPr>
        <w:t>Households in Temporary Accommodation</w:t>
      </w:r>
    </w:p>
    <w:p w14:paraId="5E0E9711" w14:textId="77777777" w:rsidR="006407CA" w:rsidRPr="00F97A6F" w:rsidRDefault="006407CA" w:rsidP="00C41EE7">
      <w:pPr>
        <w:keepLines/>
        <w:tabs>
          <w:tab w:val="left" w:pos="138"/>
        </w:tabs>
        <w:ind w:left="421"/>
        <w:jc w:val="both"/>
        <w:rPr>
          <w:rFonts w:asciiTheme="minorHAnsi" w:hAnsiTheme="minorHAnsi" w:cstheme="minorHAnsi"/>
          <w:b/>
        </w:rPr>
      </w:pPr>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1417"/>
        <w:gridCol w:w="1417"/>
        <w:gridCol w:w="1418"/>
      </w:tblGrid>
      <w:tr w:rsidR="0011048B" w:rsidRPr="00F97A6F" w14:paraId="2302DC35" w14:textId="77777777" w:rsidTr="00286509">
        <w:trPr>
          <w:trHeight w:val="375"/>
          <w:tblHeader/>
        </w:trPr>
        <w:tc>
          <w:tcPr>
            <w:tcW w:w="5358" w:type="dxa"/>
            <w:shd w:val="clear" w:color="auto" w:fill="A6A6A6"/>
          </w:tcPr>
          <w:p w14:paraId="70C65A7D" w14:textId="77777777" w:rsidR="0011048B" w:rsidRPr="00F97A6F" w:rsidRDefault="0011048B" w:rsidP="00C41EE7">
            <w:pPr>
              <w:keepLines/>
              <w:tabs>
                <w:tab w:val="left" w:pos="2880"/>
              </w:tabs>
              <w:jc w:val="both"/>
              <w:rPr>
                <w:rFonts w:asciiTheme="minorHAnsi" w:hAnsiTheme="minorHAnsi" w:cstheme="minorHAnsi"/>
                <w:bCs/>
              </w:rPr>
            </w:pPr>
          </w:p>
        </w:tc>
        <w:tc>
          <w:tcPr>
            <w:tcW w:w="1417" w:type="dxa"/>
            <w:shd w:val="clear" w:color="auto" w:fill="A6A6A6"/>
            <w:vAlign w:val="center"/>
          </w:tcPr>
          <w:p w14:paraId="048A5C28" w14:textId="3A20D311"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w:t>
            </w:r>
            <w:r w:rsidR="00CE737D" w:rsidRPr="00F97A6F">
              <w:rPr>
                <w:rFonts w:asciiTheme="minorHAnsi" w:hAnsiTheme="minorHAnsi" w:cstheme="minorHAnsi"/>
                <w:b/>
                <w:bCs/>
              </w:rPr>
              <w:t>020/21</w:t>
            </w:r>
          </w:p>
        </w:tc>
        <w:tc>
          <w:tcPr>
            <w:tcW w:w="1417" w:type="dxa"/>
            <w:shd w:val="clear" w:color="auto" w:fill="A6A6A6"/>
            <w:vAlign w:val="center"/>
          </w:tcPr>
          <w:p w14:paraId="4AFE2FFD" w14:textId="5A37CDAC"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w:t>
            </w:r>
            <w:r w:rsidR="00CE737D" w:rsidRPr="00F97A6F">
              <w:rPr>
                <w:rFonts w:asciiTheme="minorHAnsi" w:hAnsiTheme="minorHAnsi" w:cstheme="minorHAnsi"/>
                <w:b/>
                <w:bCs/>
              </w:rPr>
              <w:t>1/22</w:t>
            </w:r>
          </w:p>
        </w:tc>
        <w:tc>
          <w:tcPr>
            <w:tcW w:w="1418" w:type="dxa"/>
            <w:shd w:val="clear" w:color="auto" w:fill="A6A6A6"/>
            <w:vAlign w:val="center"/>
          </w:tcPr>
          <w:p w14:paraId="1483E55D" w14:textId="3FBC67D5"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 xml:space="preserve">% </w:t>
            </w:r>
            <w:r w:rsidR="00D6025F" w:rsidRPr="00F97A6F">
              <w:rPr>
                <w:rFonts w:asciiTheme="minorHAnsi" w:hAnsiTheme="minorHAnsi" w:cstheme="minorHAnsi"/>
                <w:b/>
                <w:bCs/>
              </w:rPr>
              <w:t>Change</w:t>
            </w:r>
          </w:p>
        </w:tc>
      </w:tr>
      <w:tr w:rsidR="00D6025F" w:rsidRPr="00F97A6F" w14:paraId="1DBD5F1E" w14:textId="77777777" w:rsidTr="00B07366">
        <w:trPr>
          <w:trHeight w:val="681"/>
        </w:trPr>
        <w:tc>
          <w:tcPr>
            <w:tcW w:w="5358" w:type="dxa"/>
            <w:shd w:val="clear" w:color="auto" w:fill="auto"/>
            <w:vAlign w:val="center"/>
          </w:tcPr>
          <w:p w14:paraId="3FC6924E" w14:textId="49E7A1CB" w:rsidR="00D6025F" w:rsidRPr="00F97A6F" w:rsidRDefault="00D6025F" w:rsidP="00D6025F">
            <w:pPr>
              <w:keepLines/>
              <w:tabs>
                <w:tab w:val="left" w:pos="2880"/>
              </w:tabs>
              <w:rPr>
                <w:rFonts w:asciiTheme="minorHAnsi" w:hAnsiTheme="minorHAnsi" w:cstheme="minorHAnsi"/>
                <w:bCs/>
              </w:rPr>
            </w:pPr>
            <w:r w:rsidRPr="00F97A6F">
              <w:rPr>
                <w:rFonts w:asciiTheme="minorHAnsi" w:hAnsiTheme="minorHAnsi" w:cstheme="minorHAnsi"/>
                <w:bCs/>
              </w:rPr>
              <w:t>Number of applicants in self-contained Temporary Accommodation (at end of year)</w:t>
            </w:r>
          </w:p>
        </w:tc>
        <w:tc>
          <w:tcPr>
            <w:tcW w:w="1417" w:type="dxa"/>
            <w:shd w:val="clear" w:color="auto" w:fill="auto"/>
            <w:vAlign w:val="center"/>
          </w:tcPr>
          <w:p w14:paraId="3FE784E4" w14:textId="70B1A54A"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114</w:t>
            </w:r>
          </w:p>
        </w:tc>
        <w:tc>
          <w:tcPr>
            <w:tcW w:w="1417" w:type="dxa"/>
            <w:vAlign w:val="center"/>
          </w:tcPr>
          <w:p w14:paraId="2FE1EE67" w14:textId="477F7700"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97</w:t>
            </w:r>
          </w:p>
        </w:tc>
        <w:tc>
          <w:tcPr>
            <w:tcW w:w="1418" w:type="dxa"/>
            <w:vAlign w:val="center"/>
          </w:tcPr>
          <w:p w14:paraId="0983BB84" w14:textId="3EC822EF"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-14.9%</w:t>
            </w:r>
          </w:p>
        </w:tc>
      </w:tr>
      <w:tr w:rsidR="00D6025F" w:rsidRPr="00F97A6F" w14:paraId="1052CDF9" w14:textId="77777777" w:rsidTr="00B07366">
        <w:trPr>
          <w:trHeight w:val="703"/>
        </w:trPr>
        <w:tc>
          <w:tcPr>
            <w:tcW w:w="5358" w:type="dxa"/>
            <w:shd w:val="clear" w:color="auto" w:fill="auto"/>
            <w:vAlign w:val="center"/>
          </w:tcPr>
          <w:p w14:paraId="04F6C32A" w14:textId="5985B0A1" w:rsidR="00D6025F" w:rsidRPr="00F97A6F" w:rsidRDefault="00D6025F" w:rsidP="00D6025F">
            <w:pPr>
              <w:keepLines/>
              <w:tabs>
                <w:tab w:val="left" w:pos="2880"/>
              </w:tabs>
              <w:rPr>
                <w:rFonts w:asciiTheme="minorHAnsi" w:hAnsiTheme="minorHAnsi" w:cstheme="minorHAnsi"/>
                <w:bCs/>
              </w:rPr>
            </w:pPr>
            <w:r w:rsidRPr="00F97A6F">
              <w:rPr>
                <w:rFonts w:asciiTheme="minorHAnsi" w:hAnsiTheme="minorHAnsi" w:cstheme="minorHAnsi"/>
                <w:bCs/>
              </w:rPr>
              <w:t>Number of applicants in self-contained Temporary Accommodation (Relief)</w:t>
            </w:r>
          </w:p>
        </w:tc>
        <w:tc>
          <w:tcPr>
            <w:tcW w:w="1417" w:type="dxa"/>
            <w:shd w:val="clear" w:color="auto" w:fill="auto"/>
            <w:vAlign w:val="center"/>
          </w:tcPr>
          <w:p w14:paraId="09A9DDC1" w14:textId="3FBA7174"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41</w:t>
            </w:r>
          </w:p>
        </w:tc>
        <w:tc>
          <w:tcPr>
            <w:tcW w:w="1417" w:type="dxa"/>
            <w:vAlign w:val="center"/>
          </w:tcPr>
          <w:p w14:paraId="54ACF121" w14:textId="0005125F"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25</w:t>
            </w:r>
          </w:p>
        </w:tc>
        <w:tc>
          <w:tcPr>
            <w:tcW w:w="1418" w:type="dxa"/>
            <w:vAlign w:val="center"/>
          </w:tcPr>
          <w:p w14:paraId="09AB6BCA" w14:textId="49433663"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-39%</w:t>
            </w:r>
          </w:p>
        </w:tc>
      </w:tr>
      <w:tr w:rsidR="00D6025F" w:rsidRPr="00F97A6F" w14:paraId="0F60DC08" w14:textId="77777777" w:rsidTr="00286509">
        <w:trPr>
          <w:trHeight w:val="680"/>
        </w:trPr>
        <w:tc>
          <w:tcPr>
            <w:tcW w:w="5358" w:type="dxa"/>
            <w:shd w:val="clear" w:color="auto" w:fill="auto"/>
            <w:vAlign w:val="center"/>
          </w:tcPr>
          <w:p w14:paraId="53B475AA" w14:textId="307E0201" w:rsidR="00D6025F" w:rsidRPr="00F97A6F" w:rsidRDefault="00D6025F" w:rsidP="00D6025F">
            <w:pPr>
              <w:keepLines/>
              <w:tabs>
                <w:tab w:val="left" w:pos="2880"/>
              </w:tabs>
              <w:rPr>
                <w:rFonts w:asciiTheme="minorHAnsi" w:hAnsiTheme="minorHAnsi" w:cstheme="minorHAnsi"/>
                <w:bCs/>
              </w:rPr>
            </w:pPr>
            <w:r w:rsidRPr="00F97A6F">
              <w:rPr>
                <w:rFonts w:asciiTheme="minorHAnsi" w:hAnsiTheme="minorHAnsi" w:cstheme="minorHAnsi"/>
                <w:bCs/>
              </w:rPr>
              <w:t>Number of applicants in self-contained Temporary Accommodation (Main)</w:t>
            </w:r>
          </w:p>
        </w:tc>
        <w:tc>
          <w:tcPr>
            <w:tcW w:w="1417" w:type="dxa"/>
            <w:shd w:val="clear" w:color="auto" w:fill="auto"/>
            <w:vAlign w:val="center"/>
          </w:tcPr>
          <w:p w14:paraId="4D12DB0A" w14:textId="6CC01962"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73</w:t>
            </w:r>
          </w:p>
        </w:tc>
        <w:tc>
          <w:tcPr>
            <w:tcW w:w="1417" w:type="dxa"/>
            <w:vAlign w:val="center"/>
          </w:tcPr>
          <w:p w14:paraId="6769F821" w14:textId="5D9E720B"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72</w:t>
            </w:r>
          </w:p>
        </w:tc>
        <w:tc>
          <w:tcPr>
            <w:tcW w:w="1418" w:type="dxa"/>
            <w:vAlign w:val="center"/>
          </w:tcPr>
          <w:p w14:paraId="67610099" w14:textId="17812FCE"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-1.4%</w:t>
            </w:r>
          </w:p>
        </w:tc>
      </w:tr>
      <w:tr w:rsidR="00D6025F" w:rsidRPr="00F97A6F" w14:paraId="69A9C342" w14:textId="77777777" w:rsidTr="00CE737D">
        <w:trPr>
          <w:trHeight w:val="70"/>
        </w:trPr>
        <w:tc>
          <w:tcPr>
            <w:tcW w:w="5358" w:type="dxa"/>
            <w:shd w:val="clear" w:color="auto" w:fill="auto"/>
            <w:vAlign w:val="center"/>
          </w:tcPr>
          <w:p w14:paraId="11E5C858"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Families in self- contained TA</w:t>
            </w:r>
          </w:p>
        </w:tc>
        <w:tc>
          <w:tcPr>
            <w:tcW w:w="1417" w:type="dxa"/>
            <w:shd w:val="clear" w:color="auto" w:fill="auto"/>
            <w:vAlign w:val="center"/>
          </w:tcPr>
          <w:p w14:paraId="37439C9B" w14:textId="6A99FA4F"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71</w:t>
            </w:r>
          </w:p>
        </w:tc>
        <w:tc>
          <w:tcPr>
            <w:tcW w:w="1417" w:type="dxa"/>
            <w:vAlign w:val="center"/>
          </w:tcPr>
          <w:p w14:paraId="37DBA879" w14:textId="2289FE4B"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73</w:t>
            </w:r>
          </w:p>
        </w:tc>
        <w:tc>
          <w:tcPr>
            <w:tcW w:w="1418" w:type="dxa"/>
            <w:vAlign w:val="center"/>
          </w:tcPr>
          <w:p w14:paraId="00DAEC59" w14:textId="6E4D307C"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2.8%</w:t>
            </w:r>
          </w:p>
        </w:tc>
      </w:tr>
      <w:tr w:rsidR="00D6025F" w:rsidRPr="00F97A6F" w14:paraId="398525D9" w14:textId="77777777" w:rsidTr="00286509">
        <w:tc>
          <w:tcPr>
            <w:tcW w:w="5358" w:type="dxa"/>
            <w:shd w:val="clear" w:color="auto" w:fill="auto"/>
            <w:vAlign w:val="center"/>
          </w:tcPr>
          <w:p w14:paraId="30B4AC45"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Intentional Households in self -contained TA</w:t>
            </w:r>
          </w:p>
        </w:tc>
        <w:tc>
          <w:tcPr>
            <w:tcW w:w="1417" w:type="dxa"/>
            <w:shd w:val="clear" w:color="auto" w:fill="auto"/>
            <w:vAlign w:val="center"/>
          </w:tcPr>
          <w:p w14:paraId="1E41AA96" w14:textId="04EFCB74"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0</w:t>
            </w:r>
          </w:p>
        </w:tc>
        <w:tc>
          <w:tcPr>
            <w:tcW w:w="1417" w:type="dxa"/>
            <w:vAlign w:val="center"/>
          </w:tcPr>
          <w:p w14:paraId="5839F5F6" w14:textId="22ED52F9"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0</w:t>
            </w:r>
          </w:p>
        </w:tc>
        <w:tc>
          <w:tcPr>
            <w:tcW w:w="1418" w:type="dxa"/>
            <w:vAlign w:val="center"/>
          </w:tcPr>
          <w:p w14:paraId="429DC46B" w14:textId="2249E6AE"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w:t>
            </w:r>
          </w:p>
        </w:tc>
      </w:tr>
    </w:tbl>
    <w:p w14:paraId="4409BBAA" w14:textId="77777777" w:rsidR="006407CA" w:rsidRPr="00F97A6F" w:rsidRDefault="006407CA" w:rsidP="00C41EE7">
      <w:pPr>
        <w:keepLines/>
        <w:tabs>
          <w:tab w:val="left" w:pos="138"/>
        </w:tabs>
        <w:jc w:val="both"/>
        <w:rPr>
          <w:rFonts w:asciiTheme="minorHAnsi" w:hAnsiTheme="minorHAnsi" w:cstheme="minorHAnsi"/>
          <w:b/>
        </w:rPr>
      </w:pPr>
    </w:p>
    <w:p w14:paraId="2088A130" w14:textId="77777777" w:rsidR="00F97A6F" w:rsidRDefault="00F97A6F" w:rsidP="00C41EE7">
      <w:pPr>
        <w:jc w:val="both"/>
        <w:rPr>
          <w:rFonts w:asciiTheme="minorHAnsi" w:hAnsiTheme="minorHAnsi" w:cstheme="minorHAnsi"/>
          <w:szCs w:val="24"/>
        </w:rPr>
      </w:pPr>
    </w:p>
    <w:p w14:paraId="44714DB0" w14:textId="34A106A4" w:rsidR="006407CA" w:rsidRPr="00F97A6F" w:rsidRDefault="00E25D26" w:rsidP="00C41EE7">
      <w:pPr>
        <w:jc w:val="both"/>
        <w:rPr>
          <w:rFonts w:asciiTheme="minorHAnsi" w:hAnsiTheme="minorHAnsi" w:cstheme="minorHAnsi"/>
          <w:szCs w:val="24"/>
        </w:rPr>
      </w:pPr>
      <w:r w:rsidRPr="00F97A6F">
        <w:rPr>
          <w:rFonts w:asciiTheme="minorHAnsi" w:hAnsiTheme="minorHAnsi" w:cstheme="minorHAnsi"/>
          <w:szCs w:val="24"/>
        </w:rPr>
        <w:lastRenderedPageBreak/>
        <w:t>HOST currently lease 46</w:t>
      </w:r>
      <w:r w:rsidR="006407CA" w:rsidRPr="00F97A6F">
        <w:rPr>
          <w:rFonts w:asciiTheme="minorHAnsi" w:hAnsiTheme="minorHAnsi" w:cstheme="minorHAnsi"/>
          <w:szCs w:val="24"/>
        </w:rPr>
        <w:t xml:space="preserve"> units of temporary accommodation from Trafford Housing Trust (THT). In 2018/19 an additional </w:t>
      </w:r>
      <w:r w:rsidRPr="00F97A6F">
        <w:rPr>
          <w:rFonts w:asciiTheme="minorHAnsi" w:hAnsiTheme="minorHAnsi" w:cstheme="minorHAnsi"/>
          <w:szCs w:val="24"/>
        </w:rPr>
        <w:t xml:space="preserve">68 </w:t>
      </w:r>
      <w:r w:rsidR="006407CA" w:rsidRPr="00F97A6F">
        <w:rPr>
          <w:rFonts w:asciiTheme="minorHAnsi" w:hAnsiTheme="minorHAnsi" w:cstheme="minorHAnsi"/>
          <w:szCs w:val="24"/>
        </w:rPr>
        <w:t>units were secured within the private sector for use as Temporary Accommodation, bringing the total number of units available up to 114. HOST continue</w:t>
      </w:r>
      <w:r w:rsidR="005F54A9" w:rsidRPr="00F97A6F">
        <w:rPr>
          <w:rFonts w:asciiTheme="minorHAnsi" w:hAnsiTheme="minorHAnsi" w:cstheme="minorHAnsi"/>
          <w:szCs w:val="24"/>
        </w:rPr>
        <w:t>s</w:t>
      </w:r>
      <w:r w:rsidR="006407CA" w:rsidRPr="00F97A6F">
        <w:rPr>
          <w:rFonts w:asciiTheme="minorHAnsi" w:hAnsiTheme="minorHAnsi" w:cstheme="minorHAnsi"/>
          <w:szCs w:val="24"/>
        </w:rPr>
        <w:t xml:space="preserve"> to proactively work to increase the provision of temporary accommodation in Trafford to try and eradicate the use of B&amp;B.</w:t>
      </w:r>
    </w:p>
    <w:p w14:paraId="49BE261D" w14:textId="02E58F63" w:rsidR="00830F66" w:rsidRPr="00F97A6F" w:rsidRDefault="00830F66" w:rsidP="00C41EE7">
      <w:pPr>
        <w:jc w:val="both"/>
        <w:rPr>
          <w:rFonts w:asciiTheme="minorHAnsi" w:hAnsiTheme="minorHAnsi" w:cstheme="minorHAnsi"/>
          <w:szCs w:val="24"/>
        </w:rPr>
      </w:pPr>
    </w:p>
    <w:p w14:paraId="3BBA8356" w14:textId="08FB01E4" w:rsidR="00D6025F" w:rsidRPr="00F97A6F" w:rsidRDefault="00D6025F" w:rsidP="00C41EE7">
      <w:pPr>
        <w:jc w:val="both"/>
        <w:rPr>
          <w:rFonts w:asciiTheme="minorHAnsi" w:hAnsiTheme="minorHAnsi" w:cstheme="minorHAnsi"/>
          <w:szCs w:val="24"/>
        </w:rPr>
      </w:pPr>
      <w:r w:rsidRPr="00F97A6F">
        <w:rPr>
          <w:rFonts w:asciiTheme="minorHAnsi" w:hAnsiTheme="minorHAnsi" w:cstheme="minorHAnsi"/>
          <w:szCs w:val="24"/>
        </w:rPr>
        <w:t>The table above demonstrates a 14.5% decrease in the number of people in temporary accommodation. This can be attributed to the ending of the government’s ‘Everybody In’ scheme which was launched in March 2020 in response to the Covid-19 pandemic</w:t>
      </w:r>
      <w:r w:rsidR="00F10BA9" w:rsidRPr="00F97A6F">
        <w:rPr>
          <w:rFonts w:asciiTheme="minorHAnsi" w:hAnsiTheme="minorHAnsi" w:cstheme="minorHAnsi"/>
          <w:szCs w:val="24"/>
        </w:rPr>
        <w:t>.</w:t>
      </w:r>
    </w:p>
    <w:p w14:paraId="6CE406CB" w14:textId="77777777" w:rsidR="00D6025F" w:rsidRPr="00F97A6F" w:rsidRDefault="00D6025F" w:rsidP="00C41EE7">
      <w:pPr>
        <w:jc w:val="both"/>
        <w:rPr>
          <w:rFonts w:asciiTheme="minorHAnsi" w:hAnsiTheme="minorHAnsi" w:cstheme="minorHAnsi"/>
          <w:szCs w:val="24"/>
        </w:rPr>
      </w:pPr>
    </w:p>
    <w:p w14:paraId="5F33BF38" w14:textId="77777777" w:rsidR="006407CA" w:rsidRPr="00F97A6F" w:rsidRDefault="006407CA" w:rsidP="00C41EE7">
      <w:pPr>
        <w:keepLines/>
        <w:tabs>
          <w:tab w:val="left" w:pos="138"/>
        </w:tabs>
        <w:jc w:val="both"/>
        <w:rPr>
          <w:rFonts w:asciiTheme="minorHAnsi" w:hAnsiTheme="minorHAnsi" w:cstheme="minorHAnsi"/>
          <w:u w:val="single"/>
        </w:rPr>
      </w:pPr>
      <w:r w:rsidRPr="00F97A6F">
        <w:rPr>
          <w:rFonts w:asciiTheme="minorHAnsi" w:hAnsiTheme="minorHAnsi" w:cstheme="minorHAnsi"/>
          <w:u w:val="single"/>
        </w:rPr>
        <w:t>Households in Bed and Breakfast accommodation (B&amp;B)</w:t>
      </w:r>
    </w:p>
    <w:p w14:paraId="5F3BA6CD" w14:textId="77777777" w:rsidR="006407CA" w:rsidRPr="00F97A6F" w:rsidRDefault="006407CA" w:rsidP="00C41EE7">
      <w:pPr>
        <w:keepLines/>
        <w:tabs>
          <w:tab w:val="left" w:pos="138"/>
        </w:tabs>
        <w:ind w:left="421"/>
        <w:jc w:val="both"/>
        <w:rPr>
          <w:rFonts w:asciiTheme="minorHAnsi" w:hAnsiTheme="minorHAnsi" w:cstheme="minorHAnsi"/>
          <w:b/>
        </w:rPr>
      </w:pPr>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1417"/>
        <w:gridCol w:w="1417"/>
        <w:gridCol w:w="1418"/>
      </w:tblGrid>
      <w:tr w:rsidR="0011048B" w:rsidRPr="00F97A6F" w14:paraId="04D64B81" w14:textId="77777777" w:rsidTr="00286509">
        <w:tc>
          <w:tcPr>
            <w:tcW w:w="5358" w:type="dxa"/>
            <w:shd w:val="clear" w:color="auto" w:fill="A6A6A6"/>
          </w:tcPr>
          <w:p w14:paraId="0E7AF00D" w14:textId="77777777" w:rsidR="0011048B" w:rsidRPr="00F97A6F" w:rsidRDefault="0011048B" w:rsidP="00C41EE7">
            <w:pPr>
              <w:keepLines/>
              <w:tabs>
                <w:tab w:val="left" w:pos="2880"/>
              </w:tabs>
              <w:jc w:val="both"/>
              <w:rPr>
                <w:rFonts w:asciiTheme="minorHAnsi" w:hAnsiTheme="minorHAnsi" w:cstheme="minorHAnsi"/>
                <w:b/>
                <w:bCs/>
              </w:rPr>
            </w:pPr>
          </w:p>
        </w:tc>
        <w:tc>
          <w:tcPr>
            <w:tcW w:w="1417" w:type="dxa"/>
            <w:shd w:val="clear" w:color="auto" w:fill="A6A6A6"/>
            <w:vAlign w:val="center"/>
          </w:tcPr>
          <w:p w14:paraId="1D57D394" w14:textId="3E09E3F9" w:rsidR="0011048B" w:rsidRPr="00F97A6F" w:rsidRDefault="00CE737D"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2020/21</w:t>
            </w:r>
          </w:p>
        </w:tc>
        <w:tc>
          <w:tcPr>
            <w:tcW w:w="1417" w:type="dxa"/>
            <w:shd w:val="clear" w:color="auto" w:fill="A6A6A6"/>
            <w:vAlign w:val="center"/>
          </w:tcPr>
          <w:p w14:paraId="4D5C98BA" w14:textId="44A60D40" w:rsidR="0011048B" w:rsidRPr="00F97A6F" w:rsidRDefault="00CE737D"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2021/22</w:t>
            </w:r>
          </w:p>
        </w:tc>
        <w:tc>
          <w:tcPr>
            <w:tcW w:w="1418" w:type="dxa"/>
            <w:shd w:val="clear" w:color="auto" w:fill="A6A6A6"/>
            <w:vAlign w:val="center"/>
          </w:tcPr>
          <w:p w14:paraId="745BE7BE" w14:textId="77777777" w:rsidR="0011048B" w:rsidRPr="00F97A6F" w:rsidRDefault="0011048B"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 xml:space="preserve">% </w:t>
            </w:r>
            <w:proofErr w:type="gramStart"/>
            <w:r w:rsidRPr="00F97A6F">
              <w:rPr>
                <w:rFonts w:asciiTheme="minorHAnsi" w:hAnsiTheme="minorHAnsi" w:cstheme="minorHAnsi"/>
                <w:b/>
                <w:bCs/>
              </w:rPr>
              <w:t>change</w:t>
            </w:r>
            <w:proofErr w:type="gramEnd"/>
          </w:p>
        </w:tc>
      </w:tr>
      <w:tr w:rsidR="00D6025F" w:rsidRPr="00F97A6F" w14:paraId="55ABEF18" w14:textId="77777777" w:rsidTr="00286509">
        <w:trPr>
          <w:trHeight w:val="323"/>
        </w:trPr>
        <w:tc>
          <w:tcPr>
            <w:tcW w:w="5358" w:type="dxa"/>
            <w:shd w:val="clear" w:color="auto" w:fill="auto"/>
            <w:vAlign w:val="center"/>
          </w:tcPr>
          <w:p w14:paraId="2C1B417F" w14:textId="77777777" w:rsidR="00D6025F" w:rsidRPr="00F97A6F" w:rsidRDefault="00D6025F" w:rsidP="00D6025F">
            <w:pPr>
              <w:keepLines/>
              <w:tabs>
                <w:tab w:val="left" w:pos="2880"/>
              </w:tabs>
              <w:rPr>
                <w:rFonts w:asciiTheme="minorHAnsi" w:hAnsiTheme="minorHAnsi" w:cstheme="minorHAnsi"/>
                <w:bCs/>
              </w:rPr>
            </w:pPr>
            <w:r w:rsidRPr="00F97A6F">
              <w:rPr>
                <w:rFonts w:asciiTheme="minorHAnsi" w:hAnsiTheme="minorHAnsi" w:cstheme="minorHAnsi"/>
                <w:bCs/>
              </w:rPr>
              <w:t>Total number of B&amp;B placements made</w:t>
            </w:r>
          </w:p>
        </w:tc>
        <w:tc>
          <w:tcPr>
            <w:tcW w:w="1417" w:type="dxa"/>
            <w:shd w:val="clear" w:color="auto" w:fill="auto"/>
            <w:vAlign w:val="center"/>
          </w:tcPr>
          <w:p w14:paraId="2CAC705E" w14:textId="0A42460D"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95</w:t>
            </w:r>
          </w:p>
        </w:tc>
        <w:tc>
          <w:tcPr>
            <w:tcW w:w="1417" w:type="dxa"/>
            <w:vAlign w:val="center"/>
          </w:tcPr>
          <w:p w14:paraId="6E5F87B5" w14:textId="6C3190C7"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166</w:t>
            </w:r>
          </w:p>
        </w:tc>
        <w:tc>
          <w:tcPr>
            <w:tcW w:w="1418" w:type="dxa"/>
            <w:vAlign w:val="center"/>
          </w:tcPr>
          <w:p w14:paraId="61E6287B" w14:textId="0577B765"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74.7%</w:t>
            </w:r>
          </w:p>
        </w:tc>
      </w:tr>
      <w:tr w:rsidR="00D6025F" w:rsidRPr="00F97A6F" w14:paraId="7E9D0AE2" w14:textId="77777777" w:rsidTr="00286509">
        <w:tc>
          <w:tcPr>
            <w:tcW w:w="5358" w:type="dxa"/>
            <w:shd w:val="clear" w:color="auto" w:fill="auto"/>
            <w:vAlign w:val="center"/>
          </w:tcPr>
          <w:p w14:paraId="40004196" w14:textId="77777777" w:rsidR="00D6025F" w:rsidRPr="00F97A6F" w:rsidRDefault="00D6025F" w:rsidP="00D6025F">
            <w:pPr>
              <w:keepLines/>
              <w:tabs>
                <w:tab w:val="left" w:pos="2880"/>
              </w:tabs>
              <w:rPr>
                <w:rFonts w:asciiTheme="minorHAnsi" w:hAnsiTheme="minorHAnsi" w:cstheme="minorHAnsi"/>
                <w:bCs/>
              </w:rPr>
            </w:pPr>
            <w:r w:rsidRPr="00F97A6F">
              <w:rPr>
                <w:rFonts w:asciiTheme="minorHAnsi" w:hAnsiTheme="minorHAnsi" w:cstheme="minorHAnsi"/>
                <w:bCs/>
              </w:rPr>
              <w:t>Number of families/ pregnant households over 6 weeks as at end of the year</w:t>
            </w:r>
          </w:p>
        </w:tc>
        <w:tc>
          <w:tcPr>
            <w:tcW w:w="1417" w:type="dxa"/>
            <w:shd w:val="clear" w:color="auto" w:fill="auto"/>
            <w:vAlign w:val="center"/>
          </w:tcPr>
          <w:p w14:paraId="64E0F779" w14:textId="5387FCC2"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0</w:t>
            </w:r>
          </w:p>
        </w:tc>
        <w:tc>
          <w:tcPr>
            <w:tcW w:w="1417" w:type="dxa"/>
            <w:vAlign w:val="center"/>
          </w:tcPr>
          <w:p w14:paraId="2582D0F3" w14:textId="448C2438"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0</w:t>
            </w:r>
          </w:p>
        </w:tc>
        <w:tc>
          <w:tcPr>
            <w:tcW w:w="1418" w:type="dxa"/>
            <w:vAlign w:val="center"/>
          </w:tcPr>
          <w:p w14:paraId="2696B4A6" w14:textId="5CC3641F"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w:t>
            </w:r>
          </w:p>
        </w:tc>
      </w:tr>
      <w:tr w:rsidR="00D6025F" w:rsidRPr="00F97A6F" w14:paraId="2DBD2E82" w14:textId="77777777" w:rsidTr="00286509">
        <w:tc>
          <w:tcPr>
            <w:tcW w:w="5358" w:type="dxa"/>
            <w:shd w:val="clear" w:color="auto" w:fill="auto"/>
            <w:vAlign w:val="center"/>
          </w:tcPr>
          <w:p w14:paraId="69B78459"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Average Length of stay in B&amp;B - Singles &amp; Families (nights)</w:t>
            </w:r>
          </w:p>
        </w:tc>
        <w:tc>
          <w:tcPr>
            <w:tcW w:w="1417" w:type="dxa"/>
            <w:shd w:val="clear" w:color="auto" w:fill="auto"/>
            <w:vAlign w:val="center"/>
          </w:tcPr>
          <w:p w14:paraId="405D3B19" w14:textId="335E83DA"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28.9</w:t>
            </w:r>
          </w:p>
        </w:tc>
        <w:tc>
          <w:tcPr>
            <w:tcW w:w="1417" w:type="dxa"/>
            <w:vAlign w:val="center"/>
          </w:tcPr>
          <w:p w14:paraId="53B11615" w14:textId="4F5650FC"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19.7</w:t>
            </w:r>
          </w:p>
        </w:tc>
        <w:tc>
          <w:tcPr>
            <w:tcW w:w="1418" w:type="dxa"/>
            <w:vAlign w:val="center"/>
          </w:tcPr>
          <w:p w14:paraId="4BA901F7" w14:textId="7FB1CC85"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-31.8%</w:t>
            </w:r>
          </w:p>
        </w:tc>
      </w:tr>
      <w:tr w:rsidR="00D6025F" w:rsidRPr="00F97A6F" w14:paraId="057A523C" w14:textId="77777777" w:rsidTr="00286509">
        <w:trPr>
          <w:trHeight w:val="429"/>
        </w:trPr>
        <w:tc>
          <w:tcPr>
            <w:tcW w:w="5358" w:type="dxa"/>
            <w:shd w:val="clear" w:color="auto" w:fill="auto"/>
            <w:vAlign w:val="center"/>
          </w:tcPr>
          <w:p w14:paraId="4DADF988"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Average Length of stay in B&amp;B - Singles (nights)</w:t>
            </w:r>
          </w:p>
        </w:tc>
        <w:tc>
          <w:tcPr>
            <w:tcW w:w="1417" w:type="dxa"/>
            <w:shd w:val="clear" w:color="auto" w:fill="auto"/>
            <w:vAlign w:val="center"/>
          </w:tcPr>
          <w:p w14:paraId="264ABB1D" w14:textId="15B451C5"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35.3</w:t>
            </w:r>
          </w:p>
        </w:tc>
        <w:tc>
          <w:tcPr>
            <w:tcW w:w="1417" w:type="dxa"/>
            <w:vAlign w:val="center"/>
          </w:tcPr>
          <w:p w14:paraId="1BF8FFCF" w14:textId="3D6DA8D1"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24.6</w:t>
            </w:r>
          </w:p>
        </w:tc>
        <w:tc>
          <w:tcPr>
            <w:tcW w:w="1418" w:type="dxa"/>
            <w:vAlign w:val="center"/>
          </w:tcPr>
          <w:p w14:paraId="3A7A6B7C" w14:textId="189F300B"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-30.3%</w:t>
            </w:r>
          </w:p>
        </w:tc>
      </w:tr>
      <w:tr w:rsidR="00D6025F" w:rsidRPr="00F97A6F" w14:paraId="3B43AC79" w14:textId="77777777" w:rsidTr="00286509">
        <w:trPr>
          <w:trHeight w:val="421"/>
        </w:trPr>
        <w:tc>
          <w:tcPr>
            <w:tcW w:w="5358" w:type="dxa"/>
            <w:shd w:val="clear" w:color="auto" w:fill="auto"/>
            <w:vAlign w:val="center"/>
          </w:tcPr>
          <w:p w14:paraId="40B187A3"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Average Length of stay in B&amp;B - Families (nights)</w:t>
            </w:r>
          </w:p>
        </w:tc>
        <w:tc>
          <w:tcPr>
            <w:tcW w:w="1417" w:type="dxa"/>
            <w:shd w:val="clear" w:color="auto" w:fill="auto"/>
            <w:vAlign w:val="center"/>
          </w:tcPr>
          <w:p w14:paraId="75AD48C3" w14:textId="5B3557E3"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9.4</w:t>
            </w:r>
          </w:p>
        </w:tc>
        <w:tc>
          <w:tcPr>
            <w:tcW w:w="1417" w:type="dxa"/>
            <w:vAlign w:val="center"/>
          </w:tcPr>
          <w:p w14:paraId="13CD44CC" w14:textId="32F22887"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7.4</w:t>
            </w:r>
          </w:p>
        </w:tc>
        <w:tc>
          <w:tcPr>
            <w:tcW w:w="1418" w:type="dxa"/>
            <w:vAlign w:val="center"/>
          </w:tcPr>
          <w:p w14:paraId="44D50593" w14:textId="284F3011"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-21.3%</w:t>
            </w:r>
          </w:p>
        </w:tc>
      </w:tr>
    </w:tbl>
    <w:p w14:paraId="2E3C7028" w14:textId="77777777" w:rsidR="006407CA" w:rsidRPr="00F97A6F" w:rsidRDefault="006407CA" w:rsidP="00C41EE7">
      <w:pPr>
        <w:jc w:val="both"/>
        <w:rPr>
          <w:rFonts w:asciiTheme="minorHAnsi" w:hAnsiTheme="minorHAnsi" w:cstheme="minorHAnsi"/>
          <w:b/>
        </w:rPr>
      </w:pPr>
    </w:p>
    <w:p w14:paraId="5FA76BF9" w14:textId="42226921" w:rsidR="006407CA" w:rsidRPr="00F97A6F" w:rsidRDefault="00830F66" w:rsidP="00C41EE7">
      <w:pPr>
        <w:keepLines/>
        <w:tabs>
          <w:tab w:val="left" w:pos="138"/>
        </w:tabs>
        <w:jc w:val="both"/>
        <w:rPr>
          <w:rFonts w:asciiTheme="minorHAnsi" w:hAnsiTheme="minorHAnsi" w:cstheme="minorHAnsi"/>
          <w:bCs/>
          <w:noProof/>
          <w:lang w:eastAsia="en-GB"/>
        </w:rPr>
      </w:pPr>
      <w:r w:rsidRPr="00F97A6F">
        <w:rPr>
          <w:rFonts w:asciiTheme="minorHAnsi" w:hAnsiTheme="minorHAnsi" w:cstheme="minorHAnsi"/>
          <w:bCs/>
          <w:noProof/>
          <w:lang w:eastAsia="en-GB"/>
        </w:rPr>
        <w:t>There has been a</w:t>
      </w:r>
      <w:r w:rsidR="00C0062F" w:rsidRPr="00F97A6F">
        <w:rPr>
          <w:rFonts w:asciiTheme="minorHAnsi" w:hAnsiTheme="minorHAnsi" w:cstheme="minorHAnsi"/>
          <w:bCs/>
          <w:noProof/>
          <w:lang w:eastAsia="en-GB"/>
        </w:rPr>
        <w:t xml:space="preserve"> significant</w:t>
      </w:r>
      <w:r w:rsidRPr="00F97A6F">
        <w:rPr>
          <w:rFonts w:asciiTheme="minorHAnsi" w:hAnsiTheme="minorHAnsi" w:cstheme="minorHAnsi"/>
          <w:bCs/>
          <w:noProof/>
          <w:lang w:eastAsia="en-GB"/>
        </w:rPr>
        <w:t xml:space="preserve"> increase in the number of B&amp;B placements made in 202</w:t>
      </w:r>
      <w:r w:rsidR="00D6025F" w:rsidRPr="00F97A6F">
        <w:rPr>
          <w:rFonts w:asciiTheme="minorHAnsi" w:hAnsiTheme="minorHAnsi" w:cstheme="minorHAnsi"/>
          <w:bCs/>
          <w:noProof/>
          <w:lang w:eastAsia="en-GB"/>
        </w:rPr>
        <w:t>1</w:t>
      </w:r>
      <w:r w:rsidRPr="00F97A6F">
        <w:rPr>
          <w:rFonts w:asciiTheme="minorHAnsi" w:hAnsiTheme="minorHAnsi" w:cstheme="minorHAnsi"/>
          <w:bCs/>
          <w:noProof/>
          <w:lang w:eastAsia="en-GB"/>
        </w:rPr>
        <w:t>/2</w:t>
      </w:r>
      <w:r w:rsidR="00D6025F" w:rsidRPr="00F97A6F">
        <w:rPr>
          <w:rFonts w:asciiTheme="minorHAnsi" w:hAnsiTheme="minorHAnsi" w:cstheme="minorHAnsi"/>
          <w:bCs/>
          <w:noProof/>
          <w:lang w:eastAsia="en-GB"/>
        </w:rPr>
        <w:t>2</w:t>
      </w:r>
      <w:r w:rsidRPr="00F97A6F">
        <w:rPr>
          <w:rFonts w:asciiTheme="minorHAnsi" w:hAnsiTheme="minorHAnsi" w:cstheme="minorHAnsi"/>
          <w:bCs/>
          <w:noProof/>
          <w:lang w:eastAsia="en-GB"/>
        </w:rPr>
        <w:t xml:space="preserve">, </w:t>
      </w:r>
      <w:r w:rsidR="00D6025F" w:rsidRPr="00F97A6F">
        <w:rPr>
          <w:rFonts w:asciiTheme="minorHAnsi" w:hAnsiTheme="minorHAnsi" w:cstheme="minorHAnsi"/>
          <w:bCs/>
          <w:noProof/>
          <w:lang w:eastAsia="en-GB"/>
        </w:rPr>
        <w:t>the majority of these placements were made in Q4 2021/22 when the Severe Weather Emergency Protocol was triggered.</w:t>
      </w:r>
    </w:p>
    <w:p w14:paraId="34E60733" w14:textId="77777777" w:rsidR="00830F66" w:rsidRPr="00F97A6F" w:rsidRDefault="00830F66" w:rsidP="00C41EE7">
      <w:pPr>
        <w:keepLines/>
        <w:tabs>
          <w:tab w:val="left" w:pos="138"/>
        </w:tabs>
        <w:jc w:val="both"/>
        <w:rPr>
          <w:rFonts w:asciiTheme="minorHAnsi" w:hAnsiTheme="minorHAnsi" w:cstheme="minorHAnsi"/>
          <w:bCs/>
          <w:noProof/>
        </w:rPr>
      </w:pPr>
    </w:p>
    <w:p w14:paraId="0F4F609C" w14:textId="2E0C4AC4" w:rsidR="00830F66" w:rsidRPr="00F97A6F" w:rsidRDefault="00D6025F" w:rsidP="00C41EE7">
      <w:pPr>
        <w:keepLines/>
        <w:tabs>
          <w:tab w:val="left" w:pos="138"/>
        </w:tabs>
        <w:jc w:val="both"/>
        <w:rPr>
          <w:rFonts w:asciiTheme="minorHAnsi" w:hAnsiTheme="minorHAnsi" w:cstheme="minorHAnsi"/>
          <w:bCs/>
          <w:noProof/>
          <w:lang w:eastAsia="en-GB"/>
        </w:rPr>
      </w:pPr>
      <w:r w:rsidRPr="00F97A6F">
        <w:rPr>
          <w:rFonts w:asciiTheme="minorHAnsi" w:hAnsiTheme="minorHAnsi" w:cstheme="minorHAnsi"/>
          <w:bCs/>
          <w:noProof/>
          <w:lang w:eastAsia="en-GB"/>
        </w:rPr>
        <w:t>Despite the above, the average length of stay in B&amp;B for both single and family applicants decreased by 31.8% from 2020/21. This shows that although more placements were made into B&amp;B, HOST were proactive in moving individuals/households on to either temporary accommodation, supported accommodation, or settled accommodation.</w:t>
      </w:r>
    </w:p>
    <w:p w14:paraId="57657346" w14:textId="77777777" w:rsidR="00D6025F" w:rsidRPr="00F97A6F" w:rsidRDefault="00D6025F" w:rsidP="00C41EE7">
      <w:pPr>
        <w:keepLines/>
        <w:tabs>
          <w:tab w:val="left" w:pos="138"/>
        </w:tabs>
        <w:jc w:val="both"/>
        <w:rPr>
          <w:rFonts w:asciiTheme="minorHAnsi" w:hAnsiTheme="minorHAnsi" w:cstheme="minorHAnsi"/>
          <w:bCs/>
          <w:noProof/>
          <w:lang w:eastAsia="en-GB"/>
        </w:rPr>
      </w:pPr>
    </w:p>
    <w:p w14:paraId="733A047B" w14:textId="77777777" w:rsidR="006407CA" w:rsidRPr="00F97A6F" w:rsidRDefault="006407CA" w:rsidP="00C41EE7">
      <w:pPr>
        <w:jc w:val="both"/>
        <w:rPr>
          <w:rFonts w:asciiTheme="minorHAnsi" w:hAnsiTheme="minorHAnsi" w:cstheme="minorHAnsi"/>
          <w:u w:val="single"/>
        </w:rPr>
      </w:pPr>
      <w:r w:rsidRPr="00F97A6F">
        <w:rPr>
          <w:rFonts w:asciiTheme="minorHAnsi" w:hAnsiTheme="minorHAnsi" w:cstheme="minorHAnsi"/>
          <w:u w:val="single"/>
        </w:rPr>
        <w:t>Rough Sleepers</w:t>
      </w:r>
    </w:p>
    <w:p w14:paraId="13CACB49" w14:textId="77777777" w:rsidR="006407CA" w:rsidRPr="00F97A6F" w:rsidRDefault="006407CA" w:rsidP="00C41EE7">
      <w:pPr>
        <w:jc w:val="both"/>
        <w:rPr>
          <w:rFonts w:asciiTheme="minorHAnsi" w:hAnsiTheme="minorHAnsi" w:cstheme="minorHAns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417"/>
        <w:gridCol w:w="1418"/>
      </w:tblGrid>
      <w:tr w:rsidR="00630F3A" w:rsidRPr="00F97A6F" w14:paraId="724461A0" w14:textId="77777777" w:rsidTr="00286509">
        <w:tc>
          <w:tcPr>
            <w:tcW w:w="5387" w:type="dxa"/>
            <w:shd w:val="clear" w:color="auto" w:fill="A6A6A6"/>
          </w:tcPr>
          <w:p w14:paraId="65E578DF" w14:textId="77777777" w:rsidR="00630F3A" w:rsidRPr="00F97A6F" w:rsidRDefault="00630F3A" w:rsidP="00C41EE7">
            <w:pPr>
              <w:keepLines/>
              <w:tabs>
                <w:tab w:val="left" w:pos="2880"/>
              </w:tabs>
              <w:jc w:val="both"/>
              <w:rPr>
                <w:rFonts w:asciiTheme="minorHAnsi" w:hAnsiTheme="minorHAnsi" w:cstheme="minorHAnsi"/>
                <w:b/>
                <w:bCs/>
              </w:rPr>
            </w:pPr>
          </w:p>
        </w:tc>
        <w:tc>
          <w:tcPr>
            <w:tcW w:w="1417" w:type="dxa"/>
            <w:shd w:val="clear" w:color="auto" w:fill="A6A6A6"/>
            <w:vAlign w:val="center"/>
          </w:tcPr>
          <w:p w14:paraId="2F5AFC8C" w14:textId="701CB057" w:rsidR="00630F3A" w:rsidRPr="00F97A6F" w:rsidRDefault="00CE737D"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2020/21</w:t>
            </w:r>
          </w:p>
        </w:tc>
        <w:tc>
          <w:tcPr>
            <w:tcW w:w="1417" w:type="dxa"/>
            <w:shd w:val="clear" w:color="auto" w:fill="A6A6A6"/>
            <w:vAlign w:val="center"/>
          </w:tcPr>
          <w:p w14:paraId="50975229" w14:textId="3F07D06E" w:rsidR="00630F3A" w:rsidRPr="00F97A6F" w:rsidRDefault="00CE737D"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2021/22</w:t>
            </w:r>
          </w:p>
        </w:tc>
        <w:tc>
          <w:tcPr>
            <w:tcW w:w="1418" w:type="dxa"/>
            <w:shd w:val="clear" w:color="auto" w:fill="A6A6A6"/>
            <w:vAlign w:val="center"/>
          </w:tcPr>
          <w:p w14:paraId="5837DDCA" w14:textId="77777777" w:rsidR="00630F3A" w:rsidRPr="00F97A6F" w:rsidRDefault="00630F3A" w:rsidP="00286509">
            <w:pPr>
              <w:keepLines/>
              <w:tabs>
                <w:tab w:val="left" w:pos="2880"/>
              </w:tabs>
              <w:jc w:val="center"/>
              <w:rPr>
                <w:rFonts w:asciiTheme="minorHAnsi" w:hAnsiTheme="minorHAnsi" w:cstheme="minorHAnsi"/>
                <w:b/>
                <w:bCs/>
              </w:rPr>
            </w:pPr>
            <w:r w:rsidRPr="00F97A6F">
              <w:rPr>
                <w:rFonts w:asciiTheme="minorHAnsi" w:hAnsiTheme="minorHAnsi" w:cstheme="minorHAnsi"/>
                <w:b/>
                <w:bCs/>
              </w:rPr>
              <w:t xml:space="preserve">% </w:t>
            </w:r>
            <w:proofErr w:type="gramStart"/>
            <w:r w:rsidRPr="00F97A6F">
              <w:rPr>
                <w:rFonts w:asciiTheme="minorHAnsi" w:hAnsiTheme="minorHAnsi" w:cstheme="minorHAnsi"/>
                <w:b/>
                <w:bCs/>
              </w:rPr>
              <w:t>change</w:t>
            </w:r>
            <w:proofErr w:type="gramEnd"/>
          </w:p>
        </w:tc>
      </w:tr>
      <w:tr w:rsidR="00D6025F" w:rsidRPr="00F97A6F" w14:paraId="5669EE7D" w14:textId="77777777" w:rsidTr="00286509">
        <w:trPr>
          <w:trHeight w:val="433"/>
        </w:trPr>
        <w:tc>
          <w:tcPr>
            <w:tcW w:w="5387" w:type="dxa"/>
            <w:shd w:val="clear" w:color="auto" w:fill="auto"/>
            <w:vAlign w:val="center"/>
          </w:tcPr>
          <w:p w14:paraId="44622FC2" w14:textId="77777777" w:rsidR="00D6025F" w:rsidRPr="00F97A6F" w:rsidRDefault="00D6025F" w:rsidP="00D6025F">
            <w:pPr>
              <w:rPr>
                <w:rFonts w:asciiTheme="minorHAnsi" w:hAnsiTheme="minorHAnsi" w:cstheme="minorHAnsi"/>
              </w:rPr>
            </w:pPr>
            <w:r w:rsidRPr="00F97A6F">
              <w:rPr>
                <w:rFonts w:asciiTheme="minorHAnsi" w:hAnsiTheme="minorHAnsi" w:cstheme="minorHAnsi"/>
              </w:rPr>
              <w:t>Number of rough sleepers reported during the year</w:t>
            </w:r>
          </w:p>
        </w:tc>
        <w:tc>
          <w:tcPr>
            <w:tcW w:w="1417" w:type="dxa"/>
            <w:shd w:val="clear" w:color="auto" w:fill="auto"/>
            <w:vAlign w:val="center"/>
          </w:tcPr>
          <w:p w14:paraId="05CF1067" w14:textId="4D64AF06"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160</w:t>
            </w:r>
          </w:p>
        </w:tc>
        <w:tc>
          <w:tcPr>
            <w:tcW w:w="1417" w:type="dxa"/>
            <w:shd w:val="clear" w:color="auto" w:fill="auto"/>
            <w:vAlign w:val="center"/>
          </w:tcPr>
          <w:p w14:paraId="73B4FA9C" w14:textId="249B661D"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143</w:t>
            </w:r>
          </w:p>
        </w:tc>
        <w:tc>
          <w:tcPr>
            <w:tcW w:w="1418" w:type="dxa"/>
            <w:vAlign w:val="center"/>
          </w:tcPr>
          <w:p w14:paraId="00FF1F8C" w14:textId="2E51F681"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-10.6%</w:t>
            </w:r>
          </w:p>
        </w:tc>
      </w:tr>
      <w:tr w:rsidR="00D6025F" w:rsidRPr="00F97A6F" w14:paraId="428D8A33" w14:textId="77777777" w:rsidTr="00286509">
        <w:trPr>
          <w:trHeight w:val="433"/>
        </w:trPr>
        <w:tc>
          <w:tcPr>
            <w:tcW w:w="5387" w:type="dxa"/>
            <w:shd w:val="clear" w:color="auto" w:fill="auto"/>
            <w:vAlign w:val="center"/>
          </w:tcPr>
          <w:p w14:paraId="38EF06D5" w14:textId="77777777" w:rsidR="00D6025F" w:rsidRPr="00F97A6F" w:rsidRDefault="00D6025F" w:rsidP="00D6025F">
            <w:pPr>
              <w:rPr>
                <w:rFonts w:asciiTheme="minorHAnsi" w:hAnsiTheme="minorHAnsi" w:cstheme="minorHAnsi"/>
              </w:rPr>
            </w:pPr>
            <w:r w:rsidRPr="00F97A6F">
              <w:rPr>
                <w:rFonts w:asciiTheme="minorHAnsi" w:hAnsiTheme="minorHAnsi" w:cstheme="minorHAnsi"/>
              </w:rPr>
              <w:t>Number of visits to reports of rough sleepers during the year</w:t>
            </w:r>
          </w:p>
        </w:tc>
        <w:tc>
          <w:tcPr>
            <w:tcW w:w="1417" w:type="dxa"/>
            <w:shd w:val="clear" w:color="auto" w:fill="auto"/>
            <w:vAlign w:val="center"/>
          </w:tcPr>
          <w:p w14:paraId="44E5DB04" w14:textId="255C4684"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623</w:t>
            </w:r>
          </w:p>
        </w:tc>
        <w:tc>
          <w:tcPr>
            <w:tcW w:w="1417" w:type="dxa"/>
            <w:shd w:val="clear" w:color="auto" w:fill="auto"/>
            <w:vAlign w:val="center"/>
          </w:tcPr>
          <w:p w14:paraId="411006CA" w14:textId="78A92B2B"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235</w:t>
            </w:r>
          </w:p>
        </w:tc>
        <w:tc>
          <w:tcPr>
            <w:tcW w:w="1418" w:type="dxa"/>
            <w:vAlign w:val="center"/>
          </w:tcPr>
          <w:p w14:paraId="1EE14129" w14:textId="345E681D"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-62.3%</w:t>
            </w:r>
          </w:p>
        </w:tc>
      </w:tr>
      <w:tr w:rsidR="00D6025F" w:rsidRPr="00F97A6F" w14:paraId="61220A05" w14:textId="77777777" w:rsidTr="00286509">
        <w:trPr>
          <w:trHeight w:val="411"/>
        </w:trPr>
        <w:tc>
          <w:tcPr>
            <w:tcW w:w="5387" w:type="dxa"/>
            <w:shd w:val="clear" w:color="auto" w:fill="auto"/>
            <w:vAlign w:val="center"/>
          </w:tcPr>
          <w:p w14:paraId="4AFBAB3B"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Number of rough sleepers re-housed in the year</w:t>
            </w:r>
          </w:p>
        </w:tc>
        <w:tc>
          <w:tcPr>
            <w:tcW w:w="1417" w:type="dxa"/>
            <w:shd w:val="clear" w:color="auto" w:fill="auto"/>
            <w:vAlign w:val="center"/>
          </w:tcPr>
          <w:p w14:paraId="33E4D512" w14:textId="77A04EE1"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13</w:t>
            </w:r>
          </w:p>
        </w:tc>
        <w:tc>
          <w:tcPr>
            <w:tcW w:w="1417" w:type="dxa"/>
            <w:shd w:val="clear" w:color="auto" w:fill="auto"/>
            <w:vAlign w:val="center"/>
          </w:tcPr>
          <w:p w14:paraId="6CCED6D2" w14:textId="0CE9F926"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15</w:t>
            </w:r>
          </w:p>
        </w:tc>
        <w:tc>
          <w:tcPr>
            <w:tcW w:w="1418" w:type="dxa"/>
            <w:vAlign w:val="center"/>
          </w:tcPr>
          <w:p w14:paraId="56143AD6" w14:textId="6ABC32A4"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15.4%</w:t>
            </w:r>
          </w:p>
        </w:tc>
      </w:tr>
      <w:tr w:rsidR="00D6025F" w:rsidRPr="00F97A6F" w14:paraId="50E8F074" w14:textId="77777777" w:rsidTr="00286509">
        <w:tc>
          <w:tcPr>
            <w:tcW w:w="5387" w:type="dxa"/>
            <w:shd w:val="clear" w:color="auto" w:fill="auto"/>
            <w:vAlign w:val="center"/>
          </w:tcPr>
          <w:p w14:paraId="71E73954" w14:textId="77777777" w:rsidR="00D6025F" w:rsidRPr="00F97A6F" w:rsidRDefault="00D6025F" w:rsidP="00D6025F">
            <w:pPr>
              <w:keepLines/>
              <w:tabs>
                <w:tab w:val="left" w:pos="2880"/>
              </w:tabs>
              <w:rPr>
                <w:rFonts w:asciiTheme="minorHAnsi" w:hAnsiTheme="minorHAnsi" w:cstheme="minorHAnsi"/>
              </w:rPr>
            </w:pPr>
            <w:r w:rsidRPr="00F97A6F">
              <w:rPr>
                <w:rFonts w:asciiTheme="minorHAnsi" w:hAnsiTheme="minorHAnsi" w:cstheme="minorHAnsi"/>
              </w:rPr>
              <w:t>Number of actual rough sleepers at the end of the year</w:t>
            </w:r>
          </w:p>
        </w:tc>
        <w:tc>
          <w:tcPr>
            <w:tcW w:w="1417" w:type="dxa"/>
            <w:shd w:val="clear" w:color="auto" w:fill="auto"/>
            <w:vAlign w:val="center"/>
          </w:tcPr>
          <w:p w14:paraId="4E8F51B6" w14:textId="620BD0C7"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w:t>
            </w:r>
          </w:p>
        </w:tc>
        <w:tc>
          <w:tcPr>
            <w:tcW w:w="1417" w:type="dxa"/>
            <w:shd w:val="clear" w:color="auto" w:fill="auto"/>
            <w:vAlign w:val="center"/>
          </w:tcPr>
          <w:p w14:paraId="6B3E993E" w14:textId="0707E945"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2</w:t>
            </w:r>
          </w:p>
        </w:tc>
        <w:tc>
          <w:tcPr>
            <w:tcW w:w="1418" w:type="dxa"/>
            <w:vAlign w:val="center"/>
          </w:tcPr>
          <w:p w14:paraId="5B89CF77" w14:textId="15794D45" w:rsidR="00D6025F" w:rsidRPr="00F97A6F" w:rsidRDefault="00D6025F" w:rsidP="00D6025F">
            <w:pPr>
              <w:keepLines/>
              <w:tabs>
                <w:tab w:val="left" w:pos="2880"/>
              </w:tabs>
              <w:jc w:val="center"/>
              <w:rPr>
                <w:rFonts w:asciiTheme="minorHAnsi" w:hAnsiTheme="minorHAnsi" w:cstheme="minorHAnsi"/>
                <w:bCs/>
              </w:rPr>
            </w:pPr>
            <w:r w:rsidRPr="00F97A6F">
              <w:rPr>
                <w:rFonts w:asciiTheme="minorHAnsi" w:hAnsiTheme="minorHAnsi" w:cstheme="minorHAnsi"/>
                <w:bCs/>
              </w:rPr>
              <w:t>-33.3%</w:t>
            </w:r>
          </w:p>
        </w:tc>
      </w:tr>
    </w:tbl>
    <w:p w14:paraId="3FE3C31C" w14:textId="77777777" w:rsidR="00F10BA9" w:rsidRPr="00F97A6F" w:rsidRDefault="00F10BA9" w:rsidP="00C41EE7">
      <w:pPr>
        <w:jc w:val="both"/>
        <w:rPr>
          <w:rFonts w:asciiTheme="minorHAnsi" w:hAnsiTheme="minorHAnsi" w:cstheme="minorHAnsi"/>
        </w:rPr>
      </w:pPr>
    </w:p>
    <w:p w14:paraId="6ACF94BB" w14:textId="77777777" w:rsidR="00956189" w:rsidRPr="00F97A6F" w:rsidRDefault="00956189" w:rsidP="00956189">
      <w:pPr>
        <w:keepLines/>
        <w:tabs>
          <w:tab w:val="left" w:pos="138"/>
        </w:tabs>
        <w:jc w:val="both"/>
        <w:rPr>
          <w:rFonts w:asciiTheme="minorHAnsi" w:hAnsiTheme="minorHAnsi" w:cstheme="minorHAnsi"/>
        </w:rPr>
      </w:pPr>
      <w:r w:rsidRPr="00F97A6F">
        <w:rPr>
          <w:rFonts w:asciiTheme="minorHAnsi" w:hAnsiTheme="minorHAnsi" w:cstheme="minorHAnsi"/>
        </w:rPr>
        <w:t>As part of the DLUCH Rough Sleeper Initiative (RSI) funding, Trafford Council carry out a rough sleeper count every two months. These counts are facilitated using HOST and Housing Strategy &amp; Growth staff. The most recent rough sleeper count was conducted on 28</w:t>
      </w:r>
      <w:r w:rsidRPr="00F97A6F">
        <w:rPr>
          <w:rFonts w:asciiTheme="minorHAnsi" w:hAnsiTheme="minorHAnsi" w:cstheme="minorHAnsi"/>
          <w:vertAlign w:val="superscript"/>
        </w:rPr>
        <w:t>th</w:t>
      </w:r>
      <w:r w:rsidRPr="00F97A6F">
        <w:rPr>
          <w:rFonts w:asciiTheme="minorHAnsi" w:hAnsiTheme="minorHAnsi" w:cstheme="minorHAnsi"/>
        </w:rPr>
        <w:t xml:space="preserve"> July 2022 and 3 rough sleepers were found. All three individuals were offered support by HOST. </w:t>
      </w:r>
    </w:p>
    <w:p w14:paraId="3889BCF3" w14:textId="77777777" w:rsidR="00956189" w:rsidRPr="00F97A6F" w:rsidRDefault="00956189" w:rsidP="00956189">
      <w:pPr>
        <w:keepLines/>
        <w:tabs>
          <w:tab w:val="left" w:pos="138"/>
        </w:tabs>
        <w:jc w:val="both"/>
        <w:rPr>
          <w:rFonts w:asciiTheme="minorHAnsi" w:hAnsiTheme="minorHAnsi" w:cstheme="minorHAnsi"/>
        </w:rPr>
      </w:pPr>
    </w:p>
    <w:p w14:paraId="1722893A" w14:textId="77777777" w:rsidR="00956189" w:rsidRPr="00F97A6F" w:rsidRDefault="00956189" w:rsidP="00956189">
      <w:pPr>
        <w:keepLines/>
        <w:tabs>
          <w:tab w:val="left" w:pos="138"/>
        </w:tabs>
        <w:jc w:val="both"/>
        <w:rPr>
          <w:rFonts w:asciiTheme="minorHAnsi" w:hAnsiTheme="minorHAnsi" w:cstheme="minorHAnsi"/>
        </w:rPr>
      </w:pPr>
      <w:r w:rsidRPr="00F97A6F">
        <w:rPr>
          <w:rFonts w:asciiTheme="minorHAnsi" w:hAnsiTheme="minorHAnsi" w:cstheme="minorHAnsi"/>
        </w:rPr>
        <w:t>The figure for the number of actual rough sleepers is taken from information provided by the Rough Sleeper Team. There are currently 2 entrenched rough sleepers in Trafford who are both well known to the service but have so far refused to accept offers of assistance.</w:t>
      </w:r>
    </w:p>
    <w:p w14:paraId="6FE101E7" w14:textId="2612EC49" w:rsidR="00956189" w:rsidRDefault="00956189" w:rsidP="00C41EE7">
      <w:pPr>
        <w:jc w:val="both"/>
        <w:rPr>
          <w:rFonts w:asciiTheme="minorHAnsi" w:hAnsiTheme="minorHAnsi" w:cstheme="minorHAnsi"/>
        </w:rPr>
      </w:pPr>
    </w:p>
    <w:p w14:paraId="3EFF7F9E" w14:textId="77777777" w:rsidR="00956189" w:rsidRDefault="00956189" w:rsidP="00C41EE7">
      <w:pPr>
        <w:jc w:val="both"/>
        <w:rPr>
          <w:rFonts w:asciiTheme="minorHAnsi" w:hAnsiTheme="minorHAnsi" w:cstheme="minorHAnsi"/>
        </w:rPr>
      </w:pPr>
    </w:p>
    <w:p w14:paraId="05D2C205" w14:textId="55FD4230" w:rsidR="006407CA" w:rsidRPr="00F97A6F" w:rsidRDefault="005E4ABE" w:rsidP="00C41EE7">
      <w:pPr>
        <w:jc w:val="both"/>
        <w:rPr>
          <w:rFonts w:asciiTheme="minorHAnsi" w:hAnsiTheme="minorHAnsi" w:cstheme="minorHAnsi"/>
        </w:rPr>
      </w:pPr>
      <w:r w:rsidRPr="00F97A6F">
        <w:rPr>
          <w:rFonts w:asciiTheme="minorHAnsi" w:hAnsiTheme="minorHAnsi" w:cstheme="minorHAnsi"/>
        </w:rPr>
        <w:lastRenderedPageBreak/>
        <w:t>The number of visits to reports of rough sleepers has decreased in 2021/22. This is the result of the extra capacity within the Rough Sleeper Team which means staff can provide more intensive support to rough sleepers to reduce the chances of them returning to the streets. This approach has proven successful which has led to a reduction in number of visits overall.</w:t>
      </w:r>
    </w:p>
    <w:p w14:paraId="0169DCE3" w14:textId="77777777" w:rsidR="001C51AC" w:rsidRPr="00F97A6F" w:rsidRDefault="001C51AC" w:rsidP="00C41EE7">
      <w:pPr>
        <w:jc w:val="both"/>
        <w:rPr>
          <w:rFonts w:asciiTheme="minorHAnsi" w:hAnsiTheme="minorHAnsi" w:cstheme="minorHAnsi"/>
        </w:rPr>
      </w:pPr>
    </w:p>
    <w:p w14:paraId="51E8A5B5" w14:textId="77ED5ED8" w:rsidR="006407CA" w:rsidRDefault="005E4ABE" w:rsidP="005E4ABE">
      <w:pPr>
        <w:jc w:val="both"/>
        <w:rPr>
          <w:rFonts w:asciiTheme="minorHAnsi" w:hAnsiTheme="minorHAnsi" w:cstheme="minorHAnsi"/>
        </w:rPr>
      </w:pPr>
      <w:r w:rsidRPr="00F97A6F">
        <w:rPr>
          <w:rFonts w:asciiTheme="minorHAnsi" w:hAnsiTheme="minorHAnsi" w:cstheme="minorHAnsi"/>
        </w:rPr>
        <w:t>The expansion of the Rough Sleep</w:t>
      </w:r>
      <w:r w:rsidR="00956189">
        <w:rPr>
          <w:rFonts w:asciiTheme="minorHAnsi" w:hAnsiTheme="minorHAnsi" w:cstheme="minorHAnsi"/>
        </w:rPr>
        <w:t>er Team</w:t>
      </w:r>
      <w:r w:rsidRPr="00F97A6F">
        <w:rPr>
          <w:rFonts w:asciiTheme="minorHAnsi" w:hAnsiTheme="minorHAnsi" w:cstheme="minorHAnsi"/>
        </w:rPr>
        <w:t xml:space="preserve"> in Trafford has helped to reduce the actual number of rough sleepers in 2021/22. It is hoped this will continue and </w:t>
      </w:r>
      <w:r w:rsidR="00F10BA9" w:rsidRPr="00F97A6F">
        <w:rPr>
          <w:rFonts w:asciiTheme="minorHAnsi" w:hAnsiTheme="minorHAnsi" w:cstheme="minorHAnsi"/>
        </w:rPr>
        <w:t>the</w:t>
      </w:r>
      <w:r w:rsidRPr="00F97A6F">
        <w:rPr>
          <w:rFonts w:asciiTheme="minorHAnsi" w:hAnsiTheme="minorHAnsi" w:cstheme="minorHAnsi"/>
        </w:rPr>
        <w:t xml:space="preserve"> target of 0 rough sleepers</w:t>
      </w:r>
      <w:r w:rsidR="00F10BA9" w:rsidRPr="00F97A6F">
        <w:rPr>
          <w:rFonts w:asciiTheme="minorHAnsi" w:hAnsiTheme="minorHAnsi" w:cstheme="minorHAnsi"/>
        </w:rPr>
        <w:t xml:space="preserve"> will be achieved</w:t>
      </w:r>
      <w:r w:rsidRPr="00F97A6F">
        <w:rPr>
          <w:rFonts w:asciiTheme="minorHAnsi" w:hAnsiTheme="minorHAnsi" w:cstheme="minorHAnsi"/>
        </w:rPr>
        <w:t xml:space="preserve"> in the coming years.</w:t>
      </w:r>
    </w:p>
    <w:p w14:paraId="33F8FC82" w14:textId="77777777" w:rsidR="00956189" w:rsidRPr="00F97A6F" w:rsidRDefault="00956189" w:rsidP="005E4ABE">
      <w:pPr>
        <w:jc w:val="both"/>
        <w:rPr>
          <w:rFonts w:asciiTheme="minorHAnsi" w:hAnsiTheme="minorHAnsi" w:cstheme="minorHAnsi"/>
        </w:rPr>
      </w:pPr>
    </w:p>
    <w:p w14:paraId="101292DC" w14:textId="77777777" w:rsidR="006407CA" w:rsidRPr="00F97A6F" w:rsidRDefault="006407CA" w:rsidP="00C41EE7">
      <w:pPr>
        <w:jc w:val="both"/>
        <w:rPr>
          <w:rFonts w:asciiTheme="minorHAnsi" w:hAnsiTheme="minorHAnsi" w:cstheme="minorHAnsi"/>
          <w:b/>
        </w:rPr>
      </w:pPr>
    </w:p>
    <w:p w14:paraId="3398AF8E" w14:textId="77777777" w:rsidR="006407CA" w:rsidRPr="00F97A6F" w:rsidRDefault="006407CA" w:rsidP="00C41EE7">
      <w:pPr>
        <w:jc w:val="both"/>
        <w:rPr>
          <w:rFonts w:asciiTheme="minorHAnsi" w:hAnsiTheme="minorHAnsi" w:cstheme="minorHAnsi"/>
        </w:rPr>
        <w:sectPr w:rsidR="006407CA" w:rsidRPr="00F97A6F" w:rsidSect="00F0423F">
          <w:headerReference w:type="even" r:id="rId20"/>
          <w:headerReference w:type="default" r:id="rId21"/>
          <w:footerReference w:type="default" r:id="rId22"/>
          <w:headerReference w:type="first" r:id="rId23"/>
          <w:pgSz w:w="11906" w:h="16838"/>
          <w:pgMar w:top="709" w:right="991" w:bottom="709" w:left="1560" w:header="709" w:footer="251" w:gutter="0"/>
          <w:cols w:space="708"/>
          <w:titlePg/>
          <w:docGrid w:linePitch="360"/>
        </w:sectPr>
      </w:pPr>
    </w:p>
    <w:p w14:paraId="0393A5D1" w14:textId="7977CEDB" w:rsidR="00E22BE1" w:rsidRPr="00F97A6F" w:rsidRDefault="006407CA" w:rsidP="00BE01EA">
      <w:pPr>
        <w:pStyle w:val="Heading1"/>
        <w:spacing w:after="0" w:line="276" w:lineRule="auto"/>
        <w:jc w:val="both"/>
        <w:rPr>
          <w:rFonts w:asciiTheme="minorHAnsi" w:hAnsiTheme="minorHAnsi" w:cstheme="minorHAnsi"/>
        </w:rPr>
      </w:pPr>
      <w:bookmarkStart w:id="13" w:name="_Toc116401994"/>
      <w:r w:rsidRPr="00F97A6F">
        <w:rPr>
          <w:rFonts w:asciiTheme="minorHAnsi" w:hAnsiTheme="minorHAnsi" w:cstheme="minorHAnsi"/>
        </w:rPr>
        <w:lastRenderedPageBreak/>
        <w:t>Homelessness in Trafford</w:t>
      </w:r>
      <w:r w:rsidR="00F27971" w:rsidRPr="00F97A6F">
        <w:rPr>
          <w:rFonts w:asciiTheme="minorHAnsi" w:hAnsiTheme="minorHAnsi" w:cstheme="minorHAnsi"/>
        </w:rPr>
        <w:t xml:space="preserve"> </w:t>
      </w:r>
      <w:r w:rsidR="007F2106" w:rsidRPr="00F97A6F">
        <w:rPr>
          <w:rFonts w:asciiTheme="minorHAnsi" w:hAnsiTheme="minorHAnsi" w:cstheme="minorHAnsi"/>
        </w:rPr>
        <w:t>2021/</w:t>
      </w:r>
      <w:r w:rsidR="00EA66A0" w:rsidRPr="00F97A6F">
        <w:rPr>
          <w:rFonts w:asciiTheme="minorHAnsi" w:hAnsiTheme="minorHAnsi" w:cstheme="minorHAnsi"/>
        </w:rPr>
        <w:t>2</w:t>
      </w:r>
      <w:r w:rsidR="00A47BDC" w:rsidRPr="00F97A6F">
        <w:rPr>
          <w:rFonts w:asciiTheme="minorHAnsi" w:hAnsiTheme="minorHAnsi" w:cstheme="minorHAnsi"/>
        </w:rPr>
        <w:t>2</w:t>
      </w:r>
      <w:bookmarkEnd w:id="13"/>
    </w:p>
    <w:p w14:paraId="1BBAD231" w14:textId="77587267" w:rsidR="005F35B4" w:rsidRPr="00F97A6F" w:rsidRDefault="00FA7C10" w:rsidP="00C41EE7">
      <w:pPr>
        <w:jc w:val="both"/>
        <w:rPr>
          <w:rFonts w:asciiTheme="minorHAnsi" w:hAnsiTheme="minorHAnsi" w:cstheme="minorHAnsi"/>
        </w:rPr>
      </w:pPr>
      <w:r w:rsidRPr="00F97A6F">
        <w:rPr>
          <w:rFonts w:asciiTheme="minorHAnsi" w:hAnsiTheme="minorHAnsi" w:cstheme="minorHAnsi"/>
        </w:rPr>
        <w:t xml:space="preserve">Since the Homelessness Strategy was launched in March 2019, the data collected by </w:t>
      </w:r>
      <w:r w:rsidR="00436BD2" w:rsidRPr="00F97A6F">
        <w:rPr>
          <w:rFonts w:asciiTheme="minorHAnsi" w:hAnsiTheme="minorHAnsi" w:cstheme="minorHAnsi"/>
        </w:rPr>
        <w:t>DLUCH</w:t>
      </w:r>
      <w:r w:rsidRPr="00F97A6F">
        <w:rPr>
          <w:rFonts w:asciiTheme="minorHAnsi" w:hAnsiTheme="minorHAnsi" w:cstheme="minorHAnsi"/>
        </w:rPr>
        <w:t xml:space="preserve"> has changed and the original P1E form has been replaced with H-CLIC.</w:t>
      </w:r>
      <w:r w:rsidR="00FD3C0C" w:rsidRPr="00F97A6F">
        <w:rPr>
          <w:rFonts w:asciiTheme="minorHAnsi" w:hAnsiTheme="minorHAnsi" w:cstheme="minorHAnsi"/>
        </w:rPr>
        <w:t xml:space="preserve"> </w:t>
      </w:r>
      <w:r w:rsidR="000A5B53" w:rsidRPr="00F97A6F">
        <w:rPr>
          <w:rFonts w:asciiTheme="minorHAnsi" w:hAnsiTheme="minorHAnsi" w:cstheme="minorHAnsi"/>
        </w:rPr>
        <w:t>A</w:t>
      </w:r>
      <w:r w:rsidR="00F27971" w:rsidRPr="00F97A6F">
        <w:rPr>
          <w:rFonts w:asciiTheme="minorHAnsi" w:hAnsiTheme="minorHAnsi" w:cstheme="minorHAnsi"/>
        </w:rPr>
        <w:t xml:space="preserve"> </w:t>
      </w:r>
      <w:r w:rsidR="005F35B4" w:rsidRPr="00F97A6F">
        <w:rPr>
          <w:rFonts w:asciiTheme="minorHAnsi" w:hAnsiTheme="minorHAnsi" w:cstheme="minorHAnsi"/>
        </w:rPr>
        <w:t xml:space="preserve">summary of the </w:t>
      </w:r>
      <w:r w:rsidR="00F27971" w:rsidRPr="00F97A6F">
        <w:rPr>
          <w:rFonts w:asciiTheme="minorHAnsi" w:hAnsiTheme="minorHAnsi" w:cstheme="minorHAnsi"/>
        </w:rPr>
        <w:t>analysis of the H-C</w:t>
      </w:r>
      <w:r w:rsidRPr="00F97A6F">
        <w:rPr>
          <w:rFonts w:asciiTheme="minorHAnsi" w:hAnsiTheme="minorHAnsi" w:cstheme="minorHAnsi"/>
        </w:rPr>
        <w:t>LIC data available</w:t>
      </w:r>
      <w:r w:rsidR="00C23505" w:rsidRPr="00F97A6F">
        <w:rPr>
          <w:rFonts w:asciiTheme="minorHAnsi" w:hAnsiTheme="minorHAnsi" w:cstheme="minorHAnsi"/>
        </w:rPr>
        <w:t xml:space="preserve"> for Trafford</w:t>
      </w:r>
      <w:r w:rsidRPr="00F97A6F">
        <w:rPr>
          <w:rFonts w:asciiTheme="minorHAnsi" w:hAnsiTheme="minorHAnsi" w:cstheme="minorHAnsi"/>
        </w:rPr>
        <w:t xml:space="preserve"> h</w:t>
      </w:r>
      <w:r w:rsidR="00582249" w:rsidRPr="00F97A6F">
        <w:rPr>
          <w:rFonts w:asciiTheme="minorHAnsi" w:hAnsiTheme="minorHAnsi" w:cstheme="minorHAnsi"/>
        </w:rPr>
        <w:t>as been undertaken.</w:t>
      </w:r>
    </w:p>
    <w:p w14:paraId="691E69CE" w14:textId="77777777" w:rsidR="00B5424A" w:rsidRPr="00F97A6F" w:rsidRDefault="00B5424A" w:rsidP="00C41EE7">
      <w:pPr>
        <w:jc w:val="both"/>
        <w:rPr>
          <w:rFonts w:asciiTheme="minorHAnsi" w:hAnsiTheme="minorHAnsi" w:cstheme="minorHAnsi"/>
        </w:rPr>
      </w:pPr>
    </w:p>
    <w:p w14:paraId="4ECDF307" w14:textId="77777777" w:rsidR="00B5424A" w:rsidRPr="00F97A6F" w:rsidRDefault="00B5424A" w:rsidP="00C41EE7">
      <w:pPr>
        <w:jc w:val="both"/>
        <w:rPr>
          <w:rFonts w:asciiTheme="minorHAnsi" w:hAnsiTheme="minorHAnsi" w:cstheme="minorHAnsi"/>
          <w:b/>
          <w:u w:val="single"/>
        </w:rPr>
      </w:pPr>
      <w:r w:rsidRPr="00F97A6F">
        <w:rPr>
          <w:rFonts w:asciiTheme="minorHAnsi" w:hAnsiTheme="minorHAnsi" w:cstheme="minorHAnsi"/>
          <w:b/>
          <w:u w:val="single"/>
        </w:rPr>
        <w:t>Initial Assessment</w:t>
      </w:r>
    </w:p>
    <w:p w14:paraId="4DF142A9" w14:textId="77777777" w:rsidR="003C6675" w:rsidRPr="00F97A6F" w:rsidRDefault="003C6675" w:rsidP="00C41EE7">
      <w:pPr>
        <w:jc w:val="both"/>
        <w:rPr>
          <w:rFonts w:asciiTheme="minorHAnsi" w:hAnsiTheme="minorHAnsi" w:cstheme="minorHAnsi"/>
        </w:rPr>
      </w:pPr>
    </w:p>
    <w:p w14:paraId="3B97358C" w14:textId="70B0770B" w:rsidR="003C6675" w:rsidRPr="00F97A6F" w:rsidRDefault="00EA0A6E" w:rsidP="00C41EE7">
      <w:pPr>
        <w:jc w:val="both"/>
        <w:rPr>
          <w:rFonts w:asciiTheme="minorHAnsi" w:hAnsiTheme="minorHAnsi" w:cstheme="minorHAnsi"/>
        </w:rPr>
      </w:pPr>
      <w:r w:rsidRPr="00F97A6F">
        <w:rPr>
          <w:rFonts w:asciiTheme="minorHAnsi" w:hAnsiTheme="minorHAnsi" w:cstheme="minorHAnsi"/>
          <w:noProof/>
          <w:u w:val="single"/>
        </w:rPr>
        <w:drawing>
          <wp:inline distT="0" distB="0" distL="0" distR="0" wp14:anchorId="3CD3E4CC" wp14:editId="53B27C8C">
            <wp:extent cx="9720000" cy="3600000"/>
            <wp:effectExtent l="0" t="0" r="14605" b="635"/>
            <wp:docPr id="39" name="Chart 3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EE01C5" w14:textId="77777777" w:rsidR="005C149B" w:rsidRPr="00F97A6F" w:rsidRDefault="005C149B" w:rsidP="00C41EE7">
      <w:pPr>
        <w:jc w:val="both"/>
        <w:rPr>
          <w:rFonts w:asciiTheme="minorHAnsi" w:hAnsiTheme="minorHAnsi" w:cstheme="minorHAnsi"/>
        </w:rPr>
      </w:pPr>
    </w:p>
    <w:p w14:paraId="6FC6A819" w14:textId="03F019A1" w:rsidR="003C6675" w:rsidRPr="00F97A6F" w:rsidRDefault="006334C4" w:rsidP="00C41EE7">
      <w:pPr>
        <w:jc w:val="both"/>
        <w:rPr>
          <w:rFonts w:asciiTheme="minorHAnsi" w:hAnsiTheme="minorHAnsi" w:cstheme="minorHAnsi"/>
        </w:rPr>
      </w:pPr>
      <w:r w:rsidRPr="00F97A6F">
        <w:rPr>
          <w:rFonts w:asciiTheme="minorHAnsi" w:hAnsiTheme="minorHAnsi" w:cstheme="minorHAnsi"/>
        </w:rPr>
        <w:t>Most</w:t>
      </w:r>
      <w:r w:rsidR="006407CA" w:rsidRPr="00F97A6F">
        <w:rPr>
          <w:rFonts w:asciiTheme="minorHAnsi" w:hAnsiTheme="minorHAnsi" w:cstheme="minorHAnsi"/>
        </w:rPr>
        <w:t xml:space="preserve"> </w:t>
      </w:r>
      <w:r w:rsidR="007109DE" w:rsidRPr="00F97A6F">
        <w:rPr>
          <w:rFonts w:asciiTheme="minorHAnsi" w:hAnsiTheme="minorHAnsi" w:cstheme="minorHAnsi"/>
        </w:rPr>
        <w:t xml:space="preserve">homeless applicants </w:t>
      </w:r>
      <w:r w:rsidR="006B51AC" w:rsidRPr="00F97A6F">
        <w:rPr>
          <w:rFonts w:asciiTheme="minorHAnsi" w:hAnsiTheme="minorHAnsi" w:cstheme="minorHAnsi"/>
        </w:rPr>
        <w:t>in 202</w:t>
      </w:r>
      <w:r w:rsidRPr="00F97A6F">
        <w:rPr>
          <w:rFonts w:asciiTheme="minorHAnsi" w:hAnsiTheme="minorHAnsi" w:cstheme="minorHAnsi"/>
        </w:rPr>
        <w:t>1</w:t>
      </w:r>
      <w:r w:rsidR="006B51AC" w:rsidRPr="00F97A6F">
        <w:rPr>
          <w:rFonts w:asciiTheme="minorHAnsi" w:hAnsiTheme="minorHAnsi" w:cstheme="minorHAnsi"/>
        </w:rPr>
        <w:t>/2</w:t>
      </w:r>
      <w:r w:rsidRPr="00F97A6F">
        <w:rPr>
          <w:rFonts w:asciiTheme="minorHAnsi" w:hAnsiTheme="minorHAnsi" w:cstheme="minorHAnsi"/>
        </w:rPr>
        <w:t>2</w:t>
      </w:r>
      <w:r w:rsidR="00F27971" w:rsidRPr="00F97A6F">
        <w:rPr>
          <w:rFonts w:asciiTheme="minorHAnsi" w:hAnsiTheme="minorHAnsi" w:cstheme="minorHAnsi"/>
        </w:rPr>
        <w:t xml:space="preserve"> lost their last settled home due to family or friends no l</w:t>
      </w:r>
      <w:r w:rsidR="006B51AC" w:rsidRPr="00F97A6F">
        <w:rPr>
          <w:rFonts w:asciiTheme="minorHAnsi" w:hAnsiTheme="minorHAnsi" w:cstheme="minorHAnsi"/>
        </w:rPr>
        <w:t xml:space="preserve">onger being willing/able to accommodate them, which has remained the most common reason for homeless applications in the borough for the last </w:t>
      </w:r>
      <w:r w:rsidRPr="00F97A6F">
        <w:rPr>
          <w:rFonts w:asciiTheme="minorHAnsi" w:hAnsiTheme="minorHAnsi" w:cstheme="minorHAnsi"/>
        </w:rPr>
        <w:t>4</w:t>
      </w:r>
      <w:r w:rsidR="006B51AC" w:rsidRPr="00F97A6F">
        <w:rPr>
          <w:rFonts w:asciiTheme="minorHAnsi" w:hAnsiTheme="minorHAnsi" w:cstheme="minorHAnsi"/>
        </w:rPr>
        <w:t xml:space="preserve"> years.</w:t>
      </w:r>
    </w:p>
    <w:p w14:paraId="7A654748" w14:textId="77777777" w:rsidR="006334C4" w:rsidRPr="00F97A6F" w:rsidRDefault="00EA0A6E" w:rsidP="00C41EE7">
      <w:pPr>
        <w:jc w:val="both"/>
        <w:rPr>
          <w:rFonts w:asciiTheme="minorHAnsi" w:hAnsiTheme="minorHAnsi" w:cstheme="minorHAnsi"/>
        </w:rPr>
      </w:pPr>
      <w:r w:rsidRPr="00F97A6F">
        <w:rPr>
          <w:rFonts w:asciiTheme="minorHAnsi" w:hAnsiTheme="minorHAnsi" w:cstheme="minorHAnsi"/>
          <w:noProof/>
        </w:rPr>
        <w:lastRenderedPageBreak/>
        <w:drawing>
          <wp:inline distT="0" distB="0" distL="0" distR="0" wp14:anchorId="2D85D1E5" wp14:editId="6A0929BA">
            <wp:extent cx="9720000" cy="2700000"/>
            <wp:effectExtent l="0" t="0" r="14605" b="5715"/>
            <wp:docPr id="42" name="Chart 4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06E39D" w14:textId="77777777" w:rsidR="006334C4" w:rsidRPr="00F97A6F" w:rsidRDefault="006334C4" w:rsidP="00C41EE7">
      <w:pPr>
        <w:jc w:val="both"/>
        <w:rPr>
          <w:rFonts w:asciiTheme="minorHAnsi" w:hAnsiTheme="minorHAnsi" w:cstheme="minorHAnsi"/>
        </w:rPr>
      </w:pPr>
    </w:p>
    <w:p w14:paraId="332BB680" w14:textId="51BB4AAD" w:rsidR="00CC411C" w:rsidRPr="00F97A6F" w:rsidRDefault="006334C4" w:rsidP="00C41EE7">
      <w:pPr>
        <w:jc w:val="both"/>
        <w:rPr>
          <w:rFonts w:asciiTheme="minorHAnsi" w:hAnsiTheme="minorHAnsi" w:cstheme="minorHAnsi"/>
        </w:rPr>
      </w:pPr>
      <w:r w:rsidRPr="00F97A6F">
        <w:rPr>
          <w:rFonts w:asciiTheme="minorHAnsi" w:hAnsiTheme="minorHAnsi" w:cstheme="minorHAnsi"/>
        </w:rPr>
        <w:t xml:space="preserve">In </w:t>
      </w:r>
      <w:r w:rsidR="006B51AC" w:rsidRPr="00F97A6F">
        <w:rPr>
          <w:rFonts w:asciiTheme="minorHAnsi" w:hAnsiTheme="minorHAnsi" w:cstheme="minorHAnsi"/>
        </w:rPr>
        <w:t>202</w:t>
      </w:r>
      <w:r w:rsidRPr="00F97A6F">
        <w:rPr>
          <w:rFonts w:asciiTheme="minorHAnsi" w:hAnsiTheme="minorHAnsi" w:cstheme="minorHAnsi"/>
        </w:rPr>
        <w:t>1</w:t>
      </w:r>
      <w:r w:rsidR="006B51AC" w:rsidRPr="00F97A6F">
        <w:rPr>
          <w:rFonts w:asciiTheme="minorHAnsi" w:hAnsiTheme="minorHAnsi" w:cstheme="minorHAnsi"/>
        </w:rPr>
        <w:t>/2</w:t>
      </w:r>
      <w:r w:rsidRPr="00F97A6F">
        <w:rPr>
          <w:rFonts w:asciiTheme="minorHAnsi" w:hAnsiTheme="minorHAnsi" w:cstheme="minorHAnsi"/>
        </w:rPr>
        <w:t>2, most homeless applicants</w:t>
      </w:r>
      <w:r w:rsidR="006B51AC" w:rsidRPr="00F97A6F">
        <w:rPr>
          <w:rFonts w:asciiTheme="minorHAnsi" w:hAnsiTheme="minorHAnsi" w:cstheme="minorHAnsi"/>
        </w:rPr>
        <w:t xml:space="preserve"> </w:t>
      </w:r>
      <w:r w:rsidR="006476D8" w:rsidRPr="00F97A6F">
        <w:rPr>
          <w:rFonts w:asciiTheme="minorHAnsi" w:hAnsiTheme="minorHAnsi" w:cstheme="minorHAnsi"/>
        </w:rPr>
        <w:t xml:space="preserve">were residing with family at the point they approached </w:t>
      </w:r>
      <w:r w:rsidR="00FD3C0C" w:rsidRPr="00F97A6F">
        <w:rPr>
          <w:rFonts w:asciiTheme="minorHAnsi" w:hAnsiTheme="minorHAnsi" w:cstheme="minorHAnsi"/>
        </w:rPr>
        <w:t xml:space="preserve">Housing Options Service Trafford </w:t>
      </w:r>
      <w:r w:rsidR="006476D8" w:rsidRPr="00F97A6F">
        <w:rPr>
          <w:rFonts w:asciiTheme="minorHAnsi" w:hAnsiTheme="minorHAnsi" w:cstheme="minorHAnsi"/>
        </w:rPr>
        <w:t>for</w:t>
      </w:r>
      <w:r w:rsidR="007109DE" w:rsidRPr="00F97A6F">
        <w:rPr>
          <w:rFonts w:asciiTheme="minorHAnsi" w:hAnsiTheme="minorHAnsi" w:cstheme="minorHAnsi"/>
        </w:rPr>
        <w:t xml:space="preserve"> </w:t>
      </w:r>
      <w:r w:rsidR="006476D8" w:rsidRPr="00F97A6F">
        <w:rPr>
          <w:rFonts w:asciiTheme="minorHAnsi" w:hAnsiTheme="minorHAnsi" w:cstheme="minorHAnsi"/>
        </w:rPr>
        <w:t>assistance.</w:t>
      </w:r>
    </w:p>
    <w:p w14:paraId="2F052A3D" w14:textId="77777777" w:rsidR="00CC411C" w:rsidRPr="00F97A6F" w:rsidRDefault="00CC411C" w:rsidP="00C41EE7">
      <w:pPr>
        <w:jc w:val="both"/>
        <w:rPr>
          <w:rFonts w:asciiTheme="minorHAnsi" w:hAnsiTheme="minorHAnsi" w:cstheme="minorHAnsi"/>
        </w:rPr>
      </w:pPr>
    </w:p>
    <w:p w14:paraId="7432228D" w14:textId="5E938BF2" w:rsidR="006476D8" w:rsidRPr="00F97A6F" w:rsidRDefault="00EA0A6E" w:rsidP="00C41EE7">
      <w:pPr>
        <w:jc w:val="both"/>
        <w:rPr>
          <w:rFonts w:asciiTheme="minorHAnsi" w:hAnsiTheme="minorHAnsi" w:cstheme="minorHAnsi"/>
        </w:rPr>
      </w:pPr>
      <w:r w:rsidRPr="00F97A6F">
        <w:rPr>
          <w:rFonts w:asciiTheme="minorHAnsi" w:hAnsiTheme="minorHAnsi" w:cstheme="minorHAnsi"/>
          <w:noProof/>
        </w:rPr>
        <w:drawing>
          <wp:inline distT="0" distB="0" distL="0" distR="0" wp14:anchorId="5D6CA824" wp14:editId="5590690B">
            <wp:extent cx="9720000" cy="2700000"/>
            <wp:effectExtent l="0" t="0" r="14605" b="5715"/>
            <wp:docPr id="45" name="Chart 45">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64647F" w14:textId="77777777" w:rsidR="005C149B" w:rsidRPr="00F97A6F" w:rsidRDefault="005C149B" w:rsidP="00C41EE7">
      <w:pPr>
        <w:jc w:val="both"/>
        <w:rPr>
          <w:rFonts w:asciiTheme="minorHAnsi" w:hAnsiTheme="minorHAnsi" w:cstheme="minorHAnsi"/>
        </w:rPr>
      </w:pPr>
    </w:p>
    <w:p w14:paraId="20703DEC" w14:textId="02013D21" w:rsidR="005C149B" w:rsidRPr="00F97A6F" w:rsidRDefault="005C149B" w:rsidP="00C41EE7">
      <w:pPr>
        <w:jc w:val="both"/>
        <w:rPr>
          <w:rFonts w:asciiTheme="minorHAnsi" w:hAnsiTheme="minorHAnsi" w:cstheme="minorHAnsi"/>
        </w:rPr>
      </w:pPr>
      <w:r w:rsidRPr="00F97A6F">
        <w:rPr>
          <w:rFonts w:asciiTheme="minorHAnsi" w:hAnsiTheme="minorHAnsi" w:cstheme="minorHAnsi"/>
        </w:rPr>
        <w:t xml:space="preserve">Most </w:t>
      </w:r>
      <w:r w:rsidR="00FD3C0C" w:rsidRPr="00F97A6F">
        <w:rPr>
          <w:rFonts w:asciiTheme="minorHAnsi" w:hAnsiTheme="minorHAnsi" w:cstheme="minorHAnsi"/>
        </w:rPr>
        <w:t>applicants</w:t>
      </w:r>
      <w:r w:rsidRPr="00F97A6F">
        <w:rPr>
          <w:rFonts w:asciiTheme="minorHAnsi" w:hAnsiTheme="minorHAnsi" w:cstheme="minorHAnsi"/>
        </w:rPr>
        <w:t xml:space="preserve"> </w:t>
      </w:r>
      <w:r w:rsidR="006334C4" w:rsidRPr="00F97A6F">
        <w:rPr>
          <w:rFonts w:asciiTheme="minorHAnsi" w:hAnsiTheme="minorHAnsi" w:cstheme="minorHAnsi"/>
        </w:rPr>
        <w:t xml:space="preserve">owed a homelessness duty by </w:t>
      </w:r>
      <w:r w:rsidRPr="00F97A6F">
        <w:rPr>
          <w:rFonts w:asciiTheme="minorHAnsi" w:hAnsiTheme="minorHAnsi" w:cstheme="minorHAnsi"/>
        </w:rPr>
        <w:t>Trafford Council in 202</w:t>
      </w:r>
      <w:r w:rsidR="006334C4" w:rsidRPr="00F97A6F">
        <w:rPr>
          <w:rFonts w:asciiTheme="minorHAnsi" w:hAnsiTheme="minorHAnsi" w:cstheme="minorHAnsi"/>
        </w:rPr>
        <w:t>1</w:t>
      </w:r>
      <w:r w:rsidRPr="00F97A6F">
        <w:rPr>
          <w:rFonts w:asciiTheme="minorHAnsi" w:hAnsiTheme="minorHAnsi" w:cstheme="minorHAnsi"/>
        </w:rPr>
        <w:t>/2</w:t>
      </w:r>
      <w:r w:rsidR="006334C4" w:rsidRPr="00F97A6F">
        <w:rPr>
          <w:rFonts w:asciiTheme="minorHAnsi" w:hAnsiTheme="minorHAnsi" w:cstheme="minorHAnsi"/>
        </w:rPr>
        <w:t>2</w:t>
      </w:r>
      <w:r w:rsidRPr="00F97A6F">
        <w:rPr>
          <w:rFonts w:asciiTheme="minorHAnsi" w:hAnsiTheme="minorHAnsi" w:cstheme="minorHAnsi"/>
        </w:rPr>
        <w:t xml:space="preserve"> were registered unemployed. </w:t>
      </w:r>
    </w:p>
    <w:p w14:paraId="0D043BC9" w14:textId="1122B5E9" w:rsidR="006476D8" w:rsidRPr="00F97A6F" w:rsidRDefault="009D1DAE" w:rsidP="00C41EE7">
      <w:pPr>
        <w:jc w:val="both"/>
        <w:rPr>
          <w:rFonts w:asciiTheme="minorHAnsi" w:hAnsiTheme="minorHAnsi" w:cstheme="minorHAnsi"/>
        </w:rPr>
      </w:pPr>
      <w:r w:rsidRPr="00F97A6F">
        <w:rPr>
          <w:rFonts w:asciiTheme="minorHAnsi" w:hAnsiTheme="minorHAnsi" w:cstheme="minorHAnsi"/>
          <w:noProof/>
        </w:rPr>
        <w:lastRenderedPageBreak/>
        <w:drawing>
          <wp:inline distT="0" distB="0" distL="0" distR="0" wp14:anchorId="7BA96D6E" wp14:editId="6A402059">
            <wp:extent cx="9719945" cy="2600325"/>
            <wp:effectExtent l="0" t="0" r="14605" b="9525"/>
            <wp:docPr id="204" name="Chart 204">
              <a:extLst xmlns:a="http://schemas.openxmlformats.org/drawingml/2006/main">
                <a:ext uri="{FF2B5EF4-FFF2-40B4-BE49-F238E27FC236}">
                  <a16:creationId xmlns:a16="http://schemas.microsoft.com/office/drawing/2014/main" id="{812B6DB4-5076-489F-98BB-358AF917C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765892" w14:textId="43E7F4DD" w:rsidR="005C149B" w:rsidRPr="00F97A6F" w:rsidRDefault="005C149B" w:rsidP="00C41EE7">
      <w:pPr>
        <w:jc w:val="both"/>
        <w:rPr>
          <w:rFonts w:asciiTheme="minorHAnsi" w:hAnsiTheme="minorHAnsi" w:cstheme="minorHAnsi"/>
        </w:rPr>
      </w:pPr>
    </w:p>
    <w:p w14:paraId="712AF945" w14:textId="71346485" w:rsidR="00CC411C" w:rsidRPr="00F97A6F" w:rsidRDefault="006334C4" w:rsidP="00C41EE7">
      <w:pPr>
        <w:jc w:val="both"/>
        <w:rPr>
          <w:rFonts w:asciiTheme="minorHAnsi" w:hAnsiTheme="minorHAnsi" w:cstheme="minorHAnsi"/>
        </w:rPr>
      </w:pPr>
      <w:r w:rsidRPr="00F97A6F">
        <w:rPr>
          <w:rFonts w:asciiTheme="minorHAnsi" w:hAnsiTheme="minorHAnsi" w:cstheme="minorHAnsi"/>
        </w:rPr>
        <w:t>Most</w:t>
      </w:r>
      <w:r w:rsidR="00CC411C" w:rsidRPr="00F97A6F">
        <w:rPr>
          <w:rFonts w:asciiTheme="minorHAnsi" w:hAnsiTheme="minorHAnsi" w:cstheme="minorHAnsi"/>
        </w:rPr>
        <w:t xml:space="preserve"> homeless applicants owed a duty in 202</w:t>
      </w:r>
      <w:r w:rsidR="009D1DAE" w:rsidRPr="00F97A6F">
        <w:rPr>
          <w:rFonts w:asciiTheme="minorHAnsi" w:hAnsiTheme="minorHAnsi" w:cstheme="minorHAnsi"/>
        </w:rPr>
        <w:t>1</w:t>
      </w:r>
      <w:r w:rsidR="00CC411C" w:rsidRPr="00F97A6F">
        <w:rPr>
          <w:rFonts w:asciiTheme="minorHAnsi" w:hAnsiTheme="minorHAnsi" w:cstheme="minorHAnsi"/>
        </w:rPr>
        <w:t>/2</w:t>
      </w:r>
      <w:r w:rsidR="009D1DAE" w:rsidRPr="00F97A6F">
        <w:rPr>
          <w:rFonts w:asciiTheme="minorHAnsi" w:hAnsiTheme="minorHAnsi" w:cstheme="minorHAnsi"/>
        </w:rPr>
        <w:t>2</w:t>
      </w:r>
      <w:r w:rsidR="00CC411C" w:rsidRPr="00F97A6F">
        <w:rPr>
          <w:rFonts w:asciiTheme="minorHAnsi" w:hAnsiTheme="minorHAnsi" w:cstheme="minorHAnsi"/>
        </w:rPr>
        <w:t xml:space="preserve"> were single males. </w:t>
      </w:r>
    </w:p>
    <w:p w14:paraId="45E2FB3E" w14:textId="77777777" w:rsidR="00CC411C" w:rsidRPr="00F97A6F" w:rsidRDefault="00CC411C" w:rsidP="00C41EE7">
      <w:pPr>
        <w:jc w:val="both"/>
        <w:rPr>
          <w:rFonts w:asciiTheme="minorHAnsi" w:hAnsiTheme="minorHAnsi" w:cstheme="minorHAnsi"/>
        </w:rPr>
      </w:pPr>
    </w:p>
    <w:p w14:paraId="2FCD5BD5" w14:textId="496D66C5" w:rsidR="003C6675" w:rsidRPr="00F97A6F" w:rsidRDefault="00FD3C0C" w:rsidP="00C41EE7">
      <w:pPr>
        <w:jc w:val="both"/>
        <w:rPr>
          <w:rFonts w:asciiTheme="minorHAnsi" w:hAnsiTheme="minorHAnsi" w:cstheme="minorHAnsi"/>
        </w:rPr>
      </w:pPr>
      <w:r w:rsidRPr="00F97A6F">
        <w:rPr>
          <w:rFonts w:asciiTheme="minorHAnsi" w:hAnsiTheme="minorHAnsi" w:cstheme="minorHAnsi"/>
          <w:noProof/>
        </w:rPr>
        <w:drawing>
          <wp:inline distT="0" distB="0" distL="0" distR="0" wp14:anchorId="050C683D" wp14:editId="63954183">
            <wp:extent cx="9611360" cy="2668270"/>
            <wp:effectExtent l="0" t="0" r="8890" b="17780"/>
            <wp:docPr id="2" name="Chart 2">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48B9D7" w14:textId="77777777" w:rsidR="00CC411C" w:rsidRPr="00F97A6F" w:rsidRDefault="00CC411C" w:rsidP="00C41EE7">
      <w:pPr>
        <w:jc w:val="both"/>
        <w:rPr>
          <w:rFonts w:asciiTheme="minorHAnsi" w:hAnsiTheme="minorHAnsi" w:cstheme="minorHAnsi"/>
        </w:rPr>
      </w:pPr>
    </w:p>
    <w:p w14:paraId="250E678A" w14:textId="349C7F96" w:rsidR="00CC411C" w:rsidRDefault="00CC411C" w:rsidP="00073706">
      <w:pPr>
        <w:jc w:val="both"/>
        <w:rPr>
          <w:rFonts w:asciiTheme="minorHAnsi" w:hAnsiTheme="minorHAnsi" w:cstheme="minorHAnsi"/>
        </w:rPr>
      </w:pPr>
      <w:r w:rsidRPr="00F97A6F">
        <w:rPr>
          <w:rFonts w:asciiTheme="minorHAnsi" w:hAnsiTheme="minorHAnsi" w:cstheme="minorHAnsi"/>
        </w:rPr>
        <w:t>The</w:t>
      </w:r>
      <w:r w:rsidR="00073706" w:rsidRPr="00F97A6F">
        <w:rPr>
          <w:rFonts w:asciiTheme="minorHAnsi" w:hAnsiTheme="minorHAnsi" w:cstheme="minorHAnsi"/>
        </w:rPr>
        <w:t xml:space="preserve"> number of homeless applicants owed a Relief duty in 2021/22 remained steady compared to 2020/21, while the number of applicants owed a Prevention Duty increased by 41.5%. </w:t>
      </w:r>
    </w:p>
    <w:p w14:paraId="72D76C77" w14:textId="77777777" w:rsidR="00F97A6F" w:rsidRPr="00F97A6F" w:rsidRDefault="00F97A6F" w:rsidP="00073706">
      <w:pPr>
        <w:jc w:val="both"/>
        <w:rPr>
          <w:rFonts w:asciiTheme="minorHAnsi" w:hAnsiTheme="minorHAnsi" w:cstheme="minorHAnsi"/>
        </w:rPr>
      </w:pPr>
    </w:p>
    <w:p w14:paraId="02A49911" w14:textId="77777777" w:rsidR="00B5424A" w:rsidRPr="00F97A6F" w:rsidRDefault="00B5424A" w:rsidP="00C41EE7">
      <w:pPr>
        <w:jc w:val="both"/>
        <w:rPr>
          <w:rFonts w:asciiTheme="minorHAnsi" w:hAnsiTheme="minorHAnsi" w:cstheme="minorHAnsi"/>
          <w:b/>
          <w:u w:val="single"/>
        </w:rPr>
      </w:pPr>
      <w:r w:rsidRPr="00F97A6F">
        <w:rPr>
          <w:rFonts w:asciiTheme="minorHAnsi" w:hAnsiTheme="minorHAnsi" w:cstheme="minorHAnsi"/>
          <w:b/>
          <w:u w:val="single"/>
        </w:rPr>
        <w:t>Prevention Duty</w:t>
      </w:r>
    </w:p>
    <w:p w14:paraId="7F90CA4F" w14:textId="77777777" w:rsidR="0080094A" w:rsidRPr="00F97A6F" w:rsidRDefault="0080094A" w:rsidP="00C41EE7">
      <w:pPr>
        <w:jc w:val="both"/>
        <w:rPr>
          <w:rFonts w:asciiTheme="minorHAnsi" w:hAnsiTheme="minorHAnsi" w:cstheme="minorHAnsi"/>
          <w:b/>
          <w:sz w:val="20"/>
          <w:u w:val="single"/>
        </w:rPr>
      </w:pPr>
    </w:p>
    <w:p w14:paraId="70AE2E30" w14:textId="554BAEF6" w:rsidR="0080094A" w:rsidRPr="00F97A6F" w:rsidRDefault="00EA0A6E" w:rsidP="00C41EE7">
      <w:pPr>
        <w:jc w:val="both"/>
        <w:rPr>
          <w:rFonts w:asciiTheme="minorHAnsi" w:hAnsiTheme="minorHAnsi" w:cstheme="minorHAnsi"/>
          <w:b/>
          <w:u w:val="single"/>
        </w:rPr>
      </w:pPr>
      <w:r w:rsidRPr="00F97A6F">
        <w:rPr>
          <w:rFonts w:asciiTheme="minorHAnsi" w:hAnsiTheme="minorHAnsi" w:cstheme="minorHAnsi"/>
          <w:noProof/>
        </w:rPr>
        <w:drawing>
          <wp:inline distT="0" distB="0" distL="0" distR="0" wp14:anchorId="5383F752" wp14:editId="19A0B24B">
            <wp:extent cx="9719945" cy="2228850"/>
            <wp:effectExtent l="0" t="0" r="14605" b="0"/>
            <wp:docPr id="58" name="Chart 5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2ED129" w14:textId="7B4CC774" w:rsidR="00B5424A" w:rsidRPr="00F97A6F" w:rsidRDefault="00B5424A" w:rsidP="00FD3C0C">
      <w:pPr>
        <w:pStyle w:val="BodyText"/>
        <w:spacing w:before="240"/>
        <w:jc w:val="both"/>
        <w:rPr>
          <w:rFonts w:asciiTheme="minorHAnsi" w:hAnsiTheme="minorHAnsi" w:cstheme="minorHAnsi"/>
        </w:rPr>
      </w:pPr>
      <w:r w:rsidRPr="00F97A6F">
        <w:rPr>
          <w:rFonts w:asciiTheme="minorHAnsi" w:hAnsiTheme="minorHAnsi" w:cstheme="minorHAnsi"/>
        </w:rPr>
        <w:t>The m</w:t>
      </w:r>
      <w:r w:rsidR="00AF4C37" w:rsidRPr="00F97A6F">
        <w:rPr>
          <w:rFonts w:asciiTheme="minorHAnsi" w:hAnsiTheme="minorHAnsi" w:cstheme="minorHAnsi"/>
        </w:rPr>
        <w:t>os</w:t>
      </w:r>
      <w:r w:rsidR="000525BC" w:rsidRPr="00F97A6F">
        <w:rPr>
          <w:rFonts w:asciiTheme="minorHAnsi" w:hAnsiTheme="minorHAnsi" w:cstheme="minorHAnsi"/>
        </w:rPr>
        <w:t>t common reason for ending the Prevention D</w:t>
      </w:r>
      <w:r w:rsidR="00AF4C37" w:rsidRPr="00F97A6F">
        <w:rPr>
          <w:rFonts w:asciiTheme="minorHAnsi" w:hAnsiTheme="minorHAnsi" w:cstheme="minorHAnsi"/>
        </w:rPr>
        <w:t>uty in 202</w:t>
      </w:r>
      <w:r w:rsidR="00073706" w:rsidRPr="00F97A6F">
        <w:rPr>
          <w:rFonts w:asciiTheme="minorHAnsi" w:hAnsiTheme="minorHAnsi" w:cstheme="minorHAnsi"/>
        </w:rPr>
        <w:t>1</w:t>
      </w:r>
      <w:r w:rsidR="00AF4C37" w:rsidRPr="00F97A6F">
        <w:rPr>
          <w:rFonts w:asciiTheme="minorHAnsi" w:hAnsiTheme="minorHAnsi" w:cstheme="minorHAnsi"/>
        </w:rPr>
        <w:t>/2</w:t>
      </w:r>
      <w:r w:rsidR="00073706" w:rsidRPr="00F97A6F">
        <w:rPr>
          <w:rFonts w:asciiTheme="minorHAnsi" w:hAnsiTheme="minorHAnsi" w:cstheme="minorHAnsi"/>
        </w:rPr>
        <w:t>2</w:t>
      </w:r>
      <w:r w:rsidR="00AF4C37" w:rsidRPr="00F97A6F">
        <w:rPr>
          <w:rFonts w:asciiTheme="minorHAnsi" w:hAnsiTheme="minorHAnsi" w:cstheme="minorHAnsi"/>
        </w:rPr>
        <w:t xml:space="preserve"> was the applicant securing accommodation for 6+ months, closely followed by </w:t>
      </w:r>
      <w:r w:rsidR="00472458" w:rsidRPr="00F97A6F">
        <w:rPr>
          <w:rFonts w:asciiTheme="minorHAnsi" w:hAnsiTheme="minorHAnsi" w:cstheme="minorHAnsi"/>
        </w:rPr>
        <w:t>the household becoming homeless.</w:t>
      </w:r>
      <w:r w:rsidR="00AF4C37" w:rsidRPr="00F97A6F">
        <w:rPr>
          <w:rFonts w:asciiTheme="minorHAnsi" w:hAnsiTheme="minorHAnsi" w:cstheme="minorHAnsi"/>
        </w:rPr>
        <w:t xml:space="preserve"> </w:t>
      </w:r>
      <w:r w:rsidR="00073706" w:rsidRPr="00F97A6F">
        <w:rPr>
          <w:rFonts w:asciiTheme="minorHAnsi" w:hAnsiTheme="minorHAnsi" w:cstheme="minorHAnsi"/>
        </w:rPr>
        <w:t>The number of cases where the Prevention Duty ended due to contact with the customer being lost more than doubled in 2021/22.</w:t>
      </w:r>
    </w:p>
    <w:p w14:paraId="35874950" w14:textId="2AE76EEA" w:rsidR="00B5424A"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drawing>
          <wp:inline distT="0" distB="0" distL="0" distR="0" wp14:anchorId="0B96C13B" wp14:editId="3F9A8A6C">
            <wp:extent cx="9719945" cy="2543175"/>
            <wp:effectExtent l="0" t="0" r="14605" b="9525"/>
            <wp:docPr id="1" name="Chart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7BB7A3" w14:textId="32E4B843" w:rsidR="00DD79C2" w:rsidRPr="00F97A6F" w:rsidRDefault="00DD79C2" w:rsidP="00C41EE7">
      <w:pPr>
        <w:pStyle w:val="BodyText"/>
        <w:jc w:val="both"/>
        <w:rPr>
          <w:rFonts w:asciiTheme="minorHAnsi" w:hAnsiTheme="minorHAnsi" w:cstheme="minorHAnsi"/>
        </w:rPr>
      </w:pPr>
      <w:r w:rsidRPr="00F97A6F">
        <w:rPr>
          <w:rFonts w:asciiTheme="minorHAnsi" w:hAnsiTheme="minorHAnsi" w:cstheme="minorHAnsi"/>
        </w:rPr>
        <w:t>Most</w:t>
      </w:r>
      <w:r w:rsidR="00073706" w:rsidRPr="00F97A6F">
        <w:rPr>
          <w:rFonts w:asciiTheme="minorHAnsi" w:hAnsiTheme="minorHAnsi" w:cstheme="minorHAnsi"/>
        </w:rPr>
        <w:t xml:space="preserve"> </w:t>
      </w:r>
      <w:r w:rsidR="00B5424A" w:rsidRPr="00F97A6F">
        <w:rPr>
          <w:rFonts w:asciiTheme="minorHAnsi" w:hAnsiTheme="minorHAnsi" w:cstheme="minorHAnsi"/>
        </w:rPr>
        <w:t xml:space="preserve">households </w:t>
      </w:r>
      <w:r w:rsidR="000525BC" w:rsidRPr="00F97A6F">
        <w:rPr>
          <w:rFonts w:asciiTheme="minorHAnsi" w:hAnsiTheme="minorHAnsi" w:cstheme="minorHAnsi"/>
        </w:rPr>
        <w:t>owed a Prevention Duty in 202</w:t>
      </w:r>
      <w:r w:rsidR="00073706" w:rsidRPr="00F97A6F">
        <w:rPr>
          <w:rFonts w:asciiTheme="minorHAnsi" w:hAnsiTheme="minorHAnsi" w:cstheme="minorHAnsi"/>
        </w:rPr>
        <w:t>1</w:t>
      </w:r>
      <w:r w:rsidR="000525BC" w:rsidRPr="00F97A6F">
        <w:rPr>
          <w:rFonts w:asciiTheme="minorHAnsi" w:hAnsiTheme="minorHAnsi" w:cstheme="minorHAnsi"/>
        </w:rPr>
        <w:t>/2</w:t>
      </w:r>
      <w:r w:rsidR="00073706" w:rsidRPr="00F97A6F">
        <w:rPr>
          <w:rFonts w:asciiTheme="minorHAnsi" w:hAnsiTheme="minorHAnsi" w:cstheme="minorHAnsi"/>
        </w:rPr>
        <w:t xml:space="preserve">2 secured social rented sector accommodation. </w:t>
      </w:r>
      <w:r w:rsidRPr="00F97A6F">
        <w:rPr>
          <w:rFonts w:asciiTheme="minorHAnsi" w:hAnsiTheme="minorHAnsi" w:cstheme="minorHAnsi"/>
        </w:rPr>
        <w:t>There was a decrease in the number of households securing private rented sector accommodation and of those staying with family in 2021/22 when compared to previous years.</w:t>
      </w:r>
    </w:p>
    <w:p w14:paraId="00225519" w14:textId="7CD2A22A" w:rsidR="000525BC"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lastRenderedPageBreak/>
        <w:drawing>
          <wp:inline distT="0" distB="0" distL="0" distR="0" wp14:anchorId="37A4302D" wp14:editId="1956A5A6">
            <wp:extent cx="9719945" cy="2466975"/>
            <wp:effectExtent l="0" t="0" r="14605" b="9525"/>
            <wp:docPr id="197" name="Chart 197">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274745" w14:textId="39547F0F" w:rsidR="000525BC" w:rsidRPr="00F97A6F" w:rsidRDefault="000525BC" w:rsidP="00C41EE7">
      <w:pPr>
        <w:pStyle w:val="BodyText"/>
        <w:jc w:val="both"/>
        <w:rPr>
          <w:rFonts w:asciiTheme="minorHAnsi" w:hAnsiTheme="minorHAnsi" w:cstheme="minorHAnsi"/>
        </w:rPr>
      </w:pPr>
      <w:r w:rsidRPr="00F97A6F">
        <w:rPr>
          <w:rFonts w:asciiTheme="minorHAnsi" w:hAnsiTheme="minorHAnsi" w:cstheme="minorHAnsi"/>
        </w:rPr>
        <w:t>The main activit</w:t>
      </w:r>
      <w:r w:rsidR="00DD79C2" w:rsidRPr="00F97A6F">
        <w:rPr>
          <w:rFonts w:asciiTheme="minorHAnsi" w:hAnsiTheme="minorHAnsi" w:cstheme="minorHAnsi"/>
        </w:rPr>
        <w:t>ies</w:t>
      </w:r>
      <w:r w:rsidRPr="00F97A6F">
        <w:rPr>
          <w:rFonts w:asciiTheme="minorHAnsi" w:hAnsiTheme="minorHAnsi" w:cstheme="minorHAnsi"/>
        </w:rPr>
        <w:t xml:space="preserve"> that resulted in accommodation being secured for those owed a Prevention Duty in 202</w:t>
      </w:r>
      <w:r w:rsidR="00DD79C2" w:rsidRPr="00F97A6F">
        <w:rPr>
          <w:rFonts w:asciiTheme="minorHAnsi" w:hAnsiTheme="minorHAnsi" w:cstheme="minorHAnsi"/>
        </w:rPr>
        <w:t>1</w:t>
      </w:r>
      <w:r w:rsidRPr="00F97A6F">
        <w:rPr>
          <w:rFonts w:asciiTheme="minorHAnsi" w:hAnsiTheme="minorHAnsi" w:cstheme="minorHAnsi"/>
        </w:rPr>
        <w:t>/2</w:t>
      </w:r>
      <w:r w:rsidR="00DD79C2" w:rsidRPr="00F97A6F">
        <w:rPr>
          <w:rFonts w:asciiTheme="minorHAnsi" w:hAnsiTheme="minorHAnsi" w:cstheme="minorHAnsi"/>
        </w:rPr>
        <w:t>2</w:t>
      </w:r>
      <w:r w:rsidRPr="00F97A6F">
        <w:rPr>
          <w:rFonts w:asciiTheme="minorHAnsi" w:hAnsiTheme="minorHAnsi" w:cstheme="minorHAnsi"/>
        </w:rPr>
        <w:t xml:space="preserve"> was</w:t>
      </w:r>
      <w:r w:rsidR="00DD79C2" w:rsidRPr="00F97A6F">
        <w:rPr>
          <w:rFonts w:asciiTheme="minorHAnsi" w:hAnsiTheme="minorHAnsi" w:cstheme="minorHAnsi"/>
        </w:rPr>
        <w:t xml:space="preserve"> other financial payments issued by the Council and accommodation being secured by Housing Options Service Trafford. </w:t>
      </w:r>
    </w:p>
    <w:p w14:paraId="3DE5FBD5" w14:textId="77777777" w:rsidR="00B5424A" w:rsidRPr="00F97A6F" w:rsidRDefault="00B5424A" w:rsidP="00C41EE7">
      <w:pPr>
        <w:pStyle w:val="BodyText"/>
        <w:jc w:val="both"/>
        <w:rPr>
          <w:rFonts w:asciiTheme="minorHAnsi" w:hAnsiTheme="minorHAnsi" w:cstheme="minorHAnsi"/>
          <w:b/>
          <w:u w:val="single"/>
        </w:rPr>
      </w:pPr>
      <w:r w:rsidRPr="00F97A6F">
        <w:rPr>
          <w:rFonts w:asciiTheme="minorHAnsi" w:hAnsiTheme="minorHAnsi" w:cstheme="minorHAnsi"/>
          <w:b/>
          <w:u w:val="single"/>
        </w:rPr>
        <w:t>Relief Duty</w:t>
      </w:r>
    </w:p>
    <w:p w14:paraId="3AFAF378" w14:textId="593337BB" w:rsidR="00B5424A"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drawing>
          <wp:inline distT="0" distB="0" distL="0" distR="0" wp14:anchorId="1CEDDB26" wp14:editId="6D01A063">
            <wp:extent cx="9719945" cy="2533650"/>
            <wp:effectExtent l="0" t="0" r="14605" b="0"/>
            <wp:docPr id="198" name="Chart 198">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5B1B4F" w14:textId="5B616767" w:rsidR="00B5424A" w:rsidRPr="00F97A6F" w:rsidRDefault="00A551EC" w:rsidP="00C41EE7">
      <w:pPr>
        <w:pStyle w:val="BodyText"/>
        <w:jc w:val="both"/>
        <w:rPr>
          <w:rFonts w:asciiTheme="minorHAnsi" w:hAnsiTheme="minorHAnsi" w:cstheme="minorHAnsi"/>
        </w:rPr>
      </w:pPr>
      <w:r w:rsidRPr="00F97A6F">
        <w:rPr>
          <w:rFonts w:asciiTheme="minorHAnsi" w:hAnsiTheme="minorHAnsi" w:cstheme="minorHAnsi"/>
        </w:rPr>
        <w:t xml:space="preserve">The </w:t>
      </w:r>
      <w:r w:rsidR="00CC247D" w:rsidRPr="00F97A6F">
        <w:rPr>
          <w:rFonts w:asciiTheme="minorHAnsi" w:hAnsiTheme="minorHAnsi" w:cstheme="minorHAnsi"/>
        </w:rPr>
        <w:t>main reason for the Relief Duty ending in 202</w:t>
      </w:r>
      <w:r w:rsidR="00DD79C2" w:rsidRPr="00F97A6F">
        <w:rPr>
          <w:rFonts w:asciiTheme="minorHAnsi" w:hAnsiTheme="minorHAnsi" w:cstheme="minorHAnsi"/>
        </w:rPr>
        <w:t>1</w:t>
      </w:r>
      <w:r w:rsidR="00CC247D" w:rsidRPr="00F97A6F">
        <w:rPr>
          <w:rFonts w:asciiTheme="minorHAnsi" w:hAnsiTheme="minorHAnsi" w:cstheme="minorHAnsi"/>
        </w:rPr>
        <w:t>/2</w:t>
      </w:r>
      <w:r w:rsidR="00DD79C2" w:rsidRPr="00F97A6F">
        <w:rPr>
          <w:rFonts w:asciiTheme="minorHAnsi" w:hAnsiTheme="minorHAnsi" w:cstheme="minorHAnsi"/>
        </w:rPr>
        <w:t>2</w:t>
      </w:r>
      <w:r w:rsidR="00CC247D" w:rsidRPr="00F97A6F">
        <w:rPr>
          <w:rFonts w:asciiTheme="minorHAnsi" w:hAnsiTheme="minorHAnsi" w:cstheme="minorHAnsi"/>
        </w:rPr>
        <w:t xml:space="preserve"> was the 56-day legal time limit elapsing. As settled accommodation was not secured within the Relief Duty, these applications would go on to be</w:t>
      </w:r>
      <w:r w:rsidR="00DD79C2" w:rsidRPr="00F97A6F">
        <w:rPr>
          <w:rFonts w:asciiTheme="minorHAnsi" w:hAnsiTheme="minorHAnsi" w:cstheme="minorHAnsi"/>
        </w:rPr>
        <w:t xml:space="preserve"> assessed for t</w:t>
      </w:r>
      <w:r w:rsidR="00CC247D" w:rsidRPr="00F97A6F">
        <w:rPr>
          <w:rFonts w:asciiTheme="minorHAnsi" w:hAnsiTheme="minorHAnsi" w:cstheme="minorHAnsi"/>
        </w:rPr>
        <w:t xml:space="preserve">he Main Duty.  The second most common reason for the Relief Duty ending was the </w:t>
      </w:r>
      <w:r w:rsidR="00DD79C2" w:rsidRPr="00F97A6F">
        <w:rPr>
          <w:rFonts w:asciiTheme="minorHAnsi" w:hAnsiTheme="minorHAnsi" w:cstheme="minorHAnsi"/>
        </w:rPr>
        <w:t>applicant’s</w:t>
      </w:r>
      <w:r w:rsidR="00CC247D" w:rsidRPr="00F97A6F">
        <w:rPr>
          <w:rFonts w:asciiTheme="minorHAnsi" w:hAnsiTheme="minorHAnsi" w:cstheme="minorHAnsi"/>
        </w:rPr>
        <w:t xml:space="preserve"> securing accommodation for 6+ months.</w:t>
      </w:r>
    </w:p>
    <w:p w14:paraId="6A3381EF" w14:textId="797F8D85" w:rsidR="00CC247D"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lastRenderedPageBreak/>
        <w:drawing>
          <wp:inline distT="0" distB="0" distL="0" distR="0" wp14:anchorId="2D6513E4" wp14:editId="57F7B312">
            <wp:extent cx="9720000" cy="2700000"/>
            <wp:effectExtent l="0" t="0" r="14605" b="5715"/>
            <wp:docPr id="199" name="Chart 199">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0C9EAA" w14:textId="549DAB34" w:rsidR="00CC247D" w:rsidRPr="00F97A6F" w:rsidRDefault="00DD79C2" w:rsidP="00C41EE7">
      <w:pPr>
        <w:pStyle w:val="BodyText"/>
        <w:jc w:val="both"/>
        <w:rPr>
          <w:rFonts w:asciiTheme="minorHAnsi" w:hAnsiTheme="minorHAnsi" w:cstheme="minorHAnsi"/>
        </w:rPr>
      </w:pPr>
      <w:r w:rsidRPr="00F97A6F">
        <w:rPr>
          <w:rFonts w:asciiTheme="minorHAnsi" w:hAnsiTheme="minorHAnsi" w:cstheme="minorHAnsi"/>
        </w:rPr>
        <w:t>Most</w:t>
      </w:r>
      <w:r w:rsidR="00CC247D" w:rsidRPr="00F97A6F">
        <w:rPr>
          <w:rFonts w:asciiTheme="minorHAnsi" w:hAnsiTheme="minorHAnsi" w:cstheme="minorHAnsi"/>
        </w:rPr>
        <w:t xml:space="preserve"> households owed a Relief Duty in 202</w:t>
      </w:r>
      <w:r w:rsidRPr="00F97A6F">
        <w:rPr>
          <w:rFonts w:asciiTheme="minorHAnsi" w:hAnsiTheme="minorHAnsi" w:cstheme="minorHAnsi"/>
        </w:rPr>
        <w:t>1</w:t>
      </w:r>
      <w:r w:rsidR="00CC247D" w:rsidRPr="00F97A6F">
        <w:rPr>
          <w:rFonts w:asciiTheme="minorHAnsi" w:hAnsiTheme="minorHAnsi" w:cstheme="minorHAnsi"/>
        </w:rPr>
        <w:t>/2</w:t>
      </w:r>
      <w:r w:rsidRPr="00F97A6F">
        <w:rPr>
          <w:rFonts w:asciiTheme="minorHAnsi" w:hAnsiTheme="minorHAnsi" w:cstheme="minorHAnsi"/>
        </w:rPr>
        <w:t>2</w:t>
      </w:r>
      <w:r w:rsidR="00CC247D" w:rsidRPr="00F97A6F">
        <w:rPr>
          <w:rFonts w:asciiTheme="minorHAnsi" w:hAnsiTheme="minorHAnsi" w:cstheme="minorHAnsi"/>
        </w:rPr>
        <w:t xml:space="preserve"> secured social rented accommodation, which ended the</w:t>
      </w:r>
      <w:r w:rsidR="00F546E6" w:rsidRPr="00F97A6F">
        <w:rPr>
          <w:rFonts w:asciiTheme="minorHAnsi" w:hAnsiTheme="minorHAnsi" w:cstheme="minorHAnsi"/>
        </w:rPr>
        <w:t>ir</w:t>
      </w:r>
      <w:r w:rsidR="00CC247D" w:rsidRPr="00F97A6F">
        <w:rPr>
          <w:rFonts w:asciiTheme="minorHAnsi" w:hAnsiTheme="minorHAnsi" w:cstheme="minorHAnsi"/>
        </w:rPr>
        <w:t xml:space="preserve"> homelessness duty.</w:t>
      </w:r>
      <w:r w:rsidRPr="00F97A6F">
        <w:rPr>
          <w:rFonts w:asciiTheme="minorHAnsi" w:hAnsiTheme="minorHAnsi" w:cstheme="minorHAnsi"/>
        </w:rPr>
        <w:t xml:space="preserve"> </w:t>
      </w:r>
    </w:p>
    <w:p w14:paraId="602FCEBA" w14:textId="2F6A80CB" w:rsidR="00B5424A"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drawing>
          <wp:inline distT="0" distB="0" distL="0" distR="0" wp14:anchorId="23DBB973" wp14:editId="50BE8A96">
            <wp:extent cx="9720000" cy="2700000"/>
            <wp:effectExtent l="0" t="0" r="14605" b="5715"/>
            <wp:docPr id="200" name="Chart 200">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1A8FC9" w14:textId="02E6216A" w:rsidR="00CC247D" w:rsidRPr="00F97A6F" w:rsidRDefault="00CC247D" w:rsidP="00C41EE7">
      <w:pPr>
        <w:pStyle w:val="BodyText"/>
        <w:spacing w:after="0"/>
        <w:jc w:val="both"/>
        <w:rPr>
          <w:rFonts w:asciiTheme="minorHAnsi" w:hAnsiTheme="minorHAnsi" w:cstheme="minorHAnsi"/>
        </w:rPr>
      </w:pPr>
      <w:r w:rsidRPr="00F97A6F">
        <w:rPr>
          <w:rFonts w:asciiTheme="minorHAnsi" w:hAnsiTheme="minorHAnsi" w:cstheme="minorHAnsi"/>
        </w:rPr>
        <w:t>The main activity that resulted in accommodation being secured for those owed a Relief Duty in 202</w:t>
      </w:r>
      <w:r w:rsidR="00DD79C2" w:rsidRPr="00F97A6F">
        <w:rPr>
          <w:rFonts w:asciiTheme="minorHAnsi" w:hAnsiTheme="minorHAnsi" w:cstheme="minorHAnsi"/>
        </w:rPr>
        <w:t>1</w:t>
      </w:r>
      <w:r w:rsidRPr="00F97A6F">
        <w:rPr>
          <w:rFonts w:asciiTheme="minorHAnsi" w:hAnsiTheme="minorHAnsi" w:cstheme="minorHAnsi"/>
        </w:rPr>
        <w:t>/2</w:t>
      </w:r>
      <w:r w:rsidR="00DD79C2" w:rsidRPr="00F97A6F">
        <w:rPr>
          <w:rFonts w:asciiTheme="minorHAnsi" w:hAnsiTheme="minorHAnsi" w:cstheme="minorHAnsi"/>
        </w:rPr>
        <w:t>2</w:t>
      </w:r>
      <w:r w:rsidRPr="00F97A6F">
        <w:rPr>
          <w:rFonts w:asciiTheme="minorHAnsi" w:hAnsiTheme="minorHAnsi" w:cstheme="minorHAnsi"/>
        </w:rPr>
        <w:t xml:space="preserve"> was accommodation being secured by </w:t>
      </w:r>
      <w:r w:rsidR="00FD3C0C" w:rsidRPr="00F97A6F">
        <w:rPr>
          <w:rFonts w:asciiTheme="minorHAnsi" w:hAnsiTheme="minorHAnsi" w:cstheme="minorHAnsi"/>
        </w:rPr>
        <w:t>HOST</w:t>
      </w:r>
      <w:r w:rsidRPr="00F97A6F">
        <w:rPr>
          <w:rFonts w:asciiTheme="minorHAnsi" w:hAnsiTheme="minorHAnsi" w:cstheme="minorHAnsi"/>
        </w:rPr>
        <w:t>.</w:t>
      </w:r>
      <w:r w:rsidR="00DD79C2" w:rsidRPr="00F97A6F">
        <w:rPr>
          <w:rFonts w:asciiTheme="minorHAnsi" w:hAnsiTheme="minorHAnsi" w:cstheme="minorHAnsi"/>
        </w:rPr>
        <w:t xml:space="preserve"> There was a decrease in households who secured accommodation due to financial assistance being provided and due to no activity being undertaken.</w:t>
      </w:r>
    </w:p>
    <w:p w14:paraId="070AE02C" w14:textId="77777777" w:rsidR="00CC247D" w:rsidRPr="00F97A6F" w:rsidRDefault="00CC247D" w:rsidP="00C41EE7">
      <w:pPr>
        <w:pStyle w:val="BodyText"/>
        <w:spacing w:after="0"/>
        <w:jc w:val="both"/>
        <w:rPr>
          <w:rFonts w:asciiTheme="minorHAnsi" w:hAnsiTheme="minorHAnsi" w:cstheme="minorHAnsi"/>
        </w:rPr>
      </w:pPr>
    </w:p>
    <w:p w14:paraId="4746BCC5" w14:textId="77777777" w:rsidR="00B5424A" w:rsidRPr="00F97A6F" w:rsidRDefault="00A551EC" w:rsidP="00C41EE7">
      <w:pPr>
        <w:pStyle w:val="BodyText"/>
        <w:jc w:val="both"/>
        <w:rPr>
          <w:rFonts w:asciiTheme="minorHAnsi" w:hAnsiTheme="minorHAnsi" w:cstheme="minorHAnsi"/>
          <w:b/>
          <w:u w:val="single"/>
        </w:rPr>
      </w:pPr>
      <w:r w:rsidRPr="00F97A6F">
        <w:rPr>
          <w:rFonts w:asciiTheme="minorHAnsi" w:hAnsiTheme="minorHAnsi" w:cstheme="minorHAnsi"/>
          <w:b/>
          <w:u w:val="single"/>
        </w:rPr>
        <w:lastRenderedPageBreak/>
        <w:t>Main Duty</w:t>
      </w:r>
    </w:p>
    <w:p w14:paraId="7FC4A1A9" w14:textId="0C0CE772" w:rsidR="008E3F2A" w:rsidRPr="00F97A6F" w:rsidRDefault="00EA0A6E" w:rsidP="00C41EE7">
      <w:pPr>
        <w:pStyle w:val="BodyText"/>
        <w:jc w:val="both"/>
        <w:rPr>
          <w:rFonts w:asciiTheme="minorHAnsi" w:hAnsiTheme="minorHAnsi" w:cstheme="minorHAnsi"/>
          <w:b/>
          <w:u w:val="single"/>
        </w:rPr>
      </w:pPr>
      <w:r w:rsidRPr="00F97A6F">
        <w:rPr>
          <w:rFonts w:asciiTheme="minorHAnsi" w:hAnsiTheme="minorHAnsi" w:cstheme="minorHAnsi"/>
          <w:noProof/>
        </w:rPr>
        <w:drawing>
          <wp:inline distT="0" distB="0" distL="0" distR="0" wp14:anchorId="6617BA2F" wp14:editId="501F5955">
            <wp:extent cx="9720000" cy="2520000"/>
            <wp:effectExtent l="0" t="0" r="14605" b="13970"/>
            <wp:docPr id="201" name="Chart 20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AD744" w14:textId="26D1E1C5" w:rsidR="00B5424A" w:rsidRPr="00F97A6F" w:rsidRDefault="00DD79C2" w:rsidP="00C41EE7">
      <w:pPr>
        <w:pStyle w:val="BodyText"/>
        <w:jc w:val="both"/>
        <w:rPr>
          <w:rFonts w:asciiTheme="minorHAnsi" w:hAnsiTheme="minorHAnsi" w:cstheme="minorHAnsi"/>
        </w:rPr>
      </w:pPr>
      <w:r w:rsidRPr="00F97A6F">
        <w:rPr>
          <w:rFonts w:asciiTheme="minorHAnsi" w:hAnsiTheme="minorHAnsi" w:cstheme="minorHAnsi"/>
        </w:rPr>
        <w:t xml:space="preserve">Most </w:t>
      </w:r>
      <w:r w:rsidR="00836F94" w:rsidRPr="00F97A6F">
        <w:rPr>
          <w:rFonts w:asciiTheme="minorHAnsi" w:hAnsiTheme="minorHAnsi" w:cstheme="minorHAnsi"/>
        </w:rPr>
        <w:t>Main Duty decisions made in 202</w:t>
      </w:r>
      <w:r w:rsidRPr="00F97A6F">
        <w:rPr>
          <w:rFonts w:asciiTheme="minorHAnsi" w:hAnsiTheme="minorHAnsi" w:cstheme="minorHAnsi"/>
        </w:rPr>
        <w:t>1</w:t>
      </w:r>
      <w:r w:rsidR="00836F94" w:rsidRPr="00F97A6F">
        <w:rPr>
          <w:rFonts w:asciiTheme="minorHAnsi" w:hAnsiTheme="minorHAnsi" w:cstheme="minorHAnsi"/>
        </w:rPr>
        <w:t>/2</w:t>
      </w:r>
      <w:r w:rsidRPr="00F97A6F">
        <w:rPr>
          <w:rFonts w:asciiTheme="minorHAnsi" w:hAnsiTheme="minorHAnsi" w:cstheme="minorHAnsi"/>
        </w:rPr>
        <w:t>2</w:t>
      </w:r>
      <w:r w:rsidR="00836F94" w:rsidRPr="00F97A6F">
        <w:rPr>
          <w:rFonts w:asciiTheme="minorHAnsi" w:hAnsiTheme="minorHAnsi" w:cstheme="minorHAnsi"/>
        </w:rPr>
        <w:t xml:space="preserve"> </w:t>
      </w:r>
      <w:r w:rsidR="00005705" w:rsidRPr="00F97A6F">
        <w:rPr>
          <w:rFonts w:asciiTheme="minorHAnsi" w:hAnsiTheme="minorHAnsi" w:cstheme="minorHAnsi"/>
        </w:rPr>
        <w:t>determined the applicant</w:t>
      </w:r>
      <w:r w:rsidR="00836F94" w:rsidRPr="00F97A6F">
        <w:rPr>
          <w:rFonts w:asciiTheme="minorHAnsi" w:hAnsiTheme="minorHAnsi" w:cstheme="minorHAnsi"/>
        </w:rPr>
        <w:t xml:space="preserve"> was homeless</w:t>
      </w:r>
      <w:r w:rsidR="00005705" w:rsidRPr="00F97A6F">
        <w:rPr>
          <w:rFonts w:asciiTheme="minorHAnsi" w:hAnsiTheme="minorHAnsi" w:cstheme="minorHAnsi"/>
        </w:rPr>
        <w:t>, in priority need, and</w:t>
      </w:r>
      <w:r w:rsidR="00836F94" w:rsidRPr="00F97A6F">
        <w:rPr>
          <w:rFonts w:asciiTheme="minorHAnsi" w:hAnsiTheme="minorHAnsi" w:cstheme="minorHAnsi"/>
        </w:rPr>
        <w:t xml:space="preserve"> </w:t>
      </w:r>
      <w:r w:rsidR="00005705" w:rsidRPr="00F97A6F">
        <w:rPr>
          <w:rFonts w:asciiTheme="minorHAnsi" w:hAnsiTheme="minorHAnsi" w:cstheme="minorHAnsi"/>
        </w:rPr>
        <w:t>un</w:t>
      </w:r>
      <w:r w:rsidR="00836F94" w:rsidRPr="00F97A6F">
        <w:rPr>
          <w:rFonts w:asciiTheme="minorHAnsi" w:hAnsiTheme="minorHAnsi" w:cstheme="minorHAnsi"/>
        </w:rPr>
        <w:t>intentionally homeless</w:t>
      </w:r>
      <w:r w:rsidR="00FD3C0C" w:rsidRPr="00F97A6F">
        <w:rPr>
          <w:rFonts w:asciiTheme="minorHAnsi" w:hAnsiTheme="minorHAnsi" w:cstheme="minorHAnsi"/>
        </w:rPr>
        <w:t xml:space="preserve"> and therefore </w:t>
      </w:r>
      <w:r w:rsidR="00836F94" w:rsidRPr="00F97A6F">
        <w:rPr>
          <w:rFonts w:asciiTheme="minorHAnsi" w:hAnsiTheme="minorHAnsi" w:cstheme="minorHAnsi"/>
        </w:rPr>
        <w:t>owed the Main Duty.</w:t>
      </w:r>
      <w:r w:rsidRPr="00F97A6F">
        <w:rPr>
          <w:rFonts w:asciiTheme="minorHAnsi" w:hAnsiTheme="minorHAnsi" w:cstheme="minorHAnsi"/>
        </w:rPr>
        <w:t xml:space="preserve"> There was a decrease </w:t>
      </w:r>
      <w:r w:rsidR="00FD3C0C" w:rsidRPr="00F97A6F">
        <w:rPr>
          <w:rFonts w:asciiTheme="minorHAnsi" w:hAnsiTheme="minorHAnsi" w:cstheme="minorHAnsi"/>
        </w:rPr>
        <w:t>in</w:t>
      </w:r>
      <w:r w:rsidRPr="00F97A6F">
        <w:rPr>
          <w:rFonts w:asciiTheme="minorHAnsi" w:hAnsiTheme="minorHAnsi" w:cstheme="minorHAnsi"/>
        </w:rPr>
        <w:t xml:space="preserve"> 2021/22 in those found to be intentionally homeless, not in priority need, and those deemed to be not homeless.</w:t>
      </w:r>
    </w:p>
    <w:p w14:paraId="44A123BE" w14:textId="29ED3852" w:rsidR="00B5424A"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drawing>
          <wp:inline distT="0" distB="0" distL="0" distR="0" wp14:anchorId="0C965BA3" wp14:editId="415C1FD7">
            <wp:extent cx="9719945" cy="2390775"/>
            <wp:effectExtent l="0" t="0" r="14605" b="9525"/>
            <wp:docPr id="202" name="Chart 202">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E51A45" w14:textId="45E454C7" w:rsidR="00B5424A" w:rsidRPr="00F97A6F" w:rsidRDefault="00005705" w:rsidP="00C41EE7">
      <w:pPr>
        <w:pStyle w:val="BodyText"/>
        <w:jc w:val="both"/>
        <w:rPr>
          <w:rFonts w:asciiTheme="minorHAnsi" w:hAnsiTheme="minorHAnsi" w:cstheme="minorHAnsi"/>
        </w:rPr>
      </w:pPr>
      <w:r w:rsidRPr="00F97A6F">
        <w:rPr>
          <w:rFonts w:asciiTheme="minorHAnsi" w:hAnsiTheme="minorHAnsi" w:cstheme="minorHAnsi"/>
        </w:rPr>
        <w:t xml:space="preserve">The most common reason for </w:t>
      </w:r>
      <w:r w:rsidR="00F855B2" w:rsidRPr="00F97A6F">
        <w:rPr>
          <w:rFonts w:asciiTheme="minorHAnsi" w:hAnsiTheme="minorHAnsi" w:cstheme="minorHAnsi"/>
        </w:rPr>
        <w:t>households being found to be in p</w:t>
      </w:r>
      <w:r w:rsidRPr="00F97A6F">
        <w:rPr>
          <w:rFonts w:asciiTheme="minorHAnsi" w:hAnsiTheme="minorHAnsi" w:cstheme="minorHAnsi"/>
        </w:rPr>
        <w:t xml:space="preserve">riority </w:t>
      </w:r>
      <w:r w:rsidR="00F855B2" w:rsidRPr="00F97A6F">
        <w:rPr>
          <w:rFonts w:asciiTheme="minorHAnsi" w:hAnsiTheme="minorHAnsi" w:cstheme="minorHAnsi"/>
        </w:rPr>
        <w:t>n</w:t>
      </w:r>
      <w:r w:rsidRPr="00F97A6F">
        <w:rPr>
          <w:rFonts w:asciiTheme="minorHAnsi" w:hAnsiTheme="minorHAnsi" w:cstheme="minorHAnsi"/>
        </w:rPr>
        <w:t>eed in 202</w:t>
      </w:r>
      <w:r w:rsidR="00DD79C2" w:rsidRPr="00F97A6F">
        <w:rPr>
          <w:rFonts w:asciiTheme="minorHAnsi" w:hAnsiTheme="minorHAnsi" w:cstheme="minorHAnsi"/>
        </w:rPr>
        <w:t>1</w:t>
      </w:r>
      <w:r w:rsidRPr="00F97A6F">
        <w:rPr>
          <w:rFonts w:asciiTheme="minorHAnsi" w:hAnsiTheme="minorHAnsi" w:cstheme="minorHAnsi"/>
        </w:rPr>
        <w:t>/2</w:t>
      </w:r>
      <w:r w:rsidR="00DD79C2" w:rsidRPr="00F97A6F">
        <w:rPr>
          <w:rFonts w:asciiTheme="minorHAnsi" w:hAnsiTheme="minorHAnsi" w:cstheme="minorHAnsi"/>
        </w:rPr>
        <w:t>2</w:t>
      </w:r>
      <w:r w:rsidRPr="00F97A6F">
        <w:rPr>
          <w:rFonts w:asciiTheme="minorHAnsi" w:hAnsiTheme="minorHAnsi" w:cstheme="minorHAnsi"/>
        </w:rPr>
        <w:t xml:space="preserve"> was that the household included dependent children. The second most common reason was that the applicant was vulnerable </w:t>
      </w:r>
      <w:r w:rsidR="00FD3C0C" w:rsidRPr="00F97A6F">
        <w:rPr>
          <w:rFonts w:asciiTheme="minorHAnsi" w:hAnsiTheme="minorHAnsi" w:cstheme="minorHAnsi"/>
        </w:rPr>
        <w:t>because of</w:t>
      </w:r>
      <w:r w:rsidRPr="00F97A6F">
        <w:rPr>
          <w:rFonts w:asciiTheme="minorHAnsi" w:hAnsiTheme="minorHAnsi" w:cstheme="minorHAnsi"/>
        </w:rPr>
        <w:t xml:space="preserve"> </w:t>
      </w:r>
      <w:r w:rsidR="00DD79C2" w:rsidRPr="00F97A6F">
        <w:rPr>
          <w:rFonts w:asciiTheme="minorHAnsi" w:hAnsiTheme="minorHAnsi" w:cstheme="minorHAnsi"/>
        </w:rPr>
        <w:t xml:space="preserve">mental health problems. </w:t>
      </w:r>
      <w:r w:rsidRPr="00F97A6F">
        <w:rPr>
          <w:rFonts w:asciiTheme="minorHAnsi" w:hAnsiTheme="minorHAnsi" w:cstheme="minorHAnsi"/>
        </w:rPr>
        <w:t xml:space="preserve"> </w:t>
      </w:r>
      <w:r w:rsidR="00F855B2" w:rsidRPr="00F97A6F">
        <w:rPr>
          <w:rFonts w:asciiTheme="minorHAnsi" w:hAnsiTheme="minorHAnsi" w:cstheme="minorHAnsi"/>
        </w:rPr>
        <w:t>There was a significant increase in households being found to be in priority need due to being ‘vulnerable with children’.</w:t>
      </w:r>
    </w:p>
    <w:p w14:paraId="142DB8A3" w14:textId="518D981C" w:rsidR="00005705" w:rsidRPr="00F97A6F" w:rsidRDefault="00EA0A6E" w:rsidP="00C41EE7">
      <w:pPr>
        <w:pStyle w:val="BodyText"/>
        <w:jc w:val="both"/>
        <w:rPr>
          <w:rFonts w:asciiTheme="minorHAnsi" w:hAnsiTheme="minorHAnsi" w:cstheme="minorHAnsi"/>
        </w:rPr>
      </w:pPr>
      <w:r w:rsidRPr="00F97A6F">
        <w:rPr>
          <w:rFonts w:asciiTheme="minorHAnsi" w:hAnsiTheme="minorHAnsi" w:cstheme="minorHAnsi"/>
          <w:noProof/>
        </w:rPr>
        <w:lastRenderedPageBreak/>
        <w:drawing>
          <wp:inline distT="0" distB="0" distL="0" distR="0" wp14:anchorId="40114FED" wp14:editId="1C2CB149">
            <wp:extent cx="9720000" cy="2876550"/>
            <wp:effectExtent l="0" t="0" r="14605" b="0"/>
            <wp:docPr id="203" name="Chart 203">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CD9131" w14:textId="710D2697" w:rsidR="00B5424A" w:rsidRPr="00F97A6F" w:rsidRDefault="00DD79C2" w:rsidP="00C41EE7">
      <w:pPr>
        <w:jc w:val="both"/>
        <w:rPr>
          <w:rFonts w:asciiTheme="minorHAnsi" w:hAnsiTheme="minorHAnsi" w:cstheme="minorHAnsi"/>
        </w:rPr>
        <w:sectPr w:rsidR="00B5424A" w:rsidRPr="00F97A6F" w:rsidSect="00CC411C">
          <w:headerReference w:type="even" r:id="rId38"/>
          <w:headerReference w:type="default" r:id="rId39"/>
          <w:footerReference w:type="default" r:id="rId40"/>
          <w:headerReference w:type="first" r:id="rId41"/>
          <w:pgSz w:w="16838" w:h="11906" w:orient="landscape"/>
          <w:pgMar w:top="705" w:right="993" w:bottom="991" w:left="709" w:header="0" w:footer="282" w:gutter="0"/>
          <w:cols w:space="708"/>
          <w:titlePg/>
          <w:docGrid w:linePitch="360"/>
        </w:sectPr>
      </w:pPr>
      <w:proofErr w:type="gramStart"/>
      <w:r w:rsidRPr="00F97A6F">
        <w:rPr>
          <w:rFonts w:asciiTheme="minorHAnsi" w:hAnsiTheme="minorHAnsi" w:cstheme="minorHAnsi"/>
        </w:rPr>
        <w:t>The majority of</w:t>
      </w:r>
      <w:proofErr w:type="gramEnd"/>
      <w:r w:rsidR="00A551EC" w:rsidRPr="00F97A6F">
        <w:rPr>
          <w:rFonts w:asciiTheme="minorHAnsi" w:hAnsiTheme="minorHAnsi" w:cstheme="minorHAnsi"/>
        </w:rPr>
        <w:t xml:space="preserve"> households </w:t>
      </w:r>
      <w:r w:rsidR="00005705" w:rsidRPr="00F97A6F">
        <w:rPr>
          <w:rFonts w:asciiTheme="minorHAnsi" w:hAnsiTheme="minorHAnsi" w:cstheme="minorHAnsi"/>
        </w:rPr>
        <w:t>owed the Main Duty in 202</w:t>
      </w:r>
      <w:r w:rsidRPr="00F97A6F">
        <w:rPr>
          <w:rFonts w:asciiTheme="minorHAnsi" w:hAnsiTheme="minorHAnsi" w:cstheme="minorHAnsi"/>
        </w:rPr>
        <w:t>1</w:t>
      </w:r>
      <w:r w:rsidR="00005705" w:rsidRPr="00F97A6F">
        <w:rPr>
          <w:rFonts w:asciiTheme="minorHAnsi" w:hAnsiTheme="minorHAnsi" w:cstheme="minorHAnsi"/>
        </w:rPr>
        <w:t>/2</w:t>
      </w:r>
      <w:r w:rsidRPr="00F97A6F">
        <w:rPr>
          <w:rFonts w:asciiTheme="minorHAnsi" w:hAnsiTheme="minorHAnsi" w:cstheme="minorHAnsi"/>
        </w:rPr>
        <w:t>2</w:t>
      </w:r>
      <w:r w:rsidR="00005705" w:rsidRPr="00F97A6F">
        <w:rPr>
          <w:rFonts w:asciiTheme="minorHAnsi" w:hAnsiTheme="minorHAnsi" w:cstheme="minorHAnsi"/>
        </w:rPr>
        <w:t xml:space="preserve"> accepted an offer of suitable social rented accommodation, which </w:t>
      </w:r>
      <w:r w:rsidR="00A551EC" w:rsidRPr="00F97A6F">
        <w:rPr>
          <w:rFonts w:asciiTheme="minorHAnsi" w:hAnsiTheme="minorHAnsi" w:cstheme="minorHAnsi"/>
        </w:rPr>
        <w:t>ended the homelessness duty</w:t>
      </w:r>
      <w:r w:rsidRPr="00F97A6F">
        <w:rPr>
          <w:rFonts w:asciiTheme="minorHAnsi" w:hAnsiTheme="minorHAnsi" w:cstheme="minorHAnsi"/>
        </w:rPr>
        <w:t>. There was a 94% decrease in main duty applicants accepting offers of private rented accommodation in 2021/22 compared to 2020/21.</w:t>
      </w:r>
    </w:p>
    <w:p w14:paraId="3247EED3" w14:textId="77777777" w:rsidR="00F843BA" w:rsidRPr="00F97A6F" w:rsidRDefault="00F843BA" w:rsidP="00C41EE7">
      <w:pPr>
        <w:pStyle w:val="Heading1"/>
        <w:jc w:val="both"/>
        <w:rPr>
          <w:rFonts w:asciiTheme="minorHAnsi" w:hAnsiTheme="minorHAnsi" w:cstheme="minorHAnsi"/>
        </w:rPr>
      </w:pPr>
      <w:bookmarkStart w:id="14" w:name="_Toc116401995"/>
      <w:r w:rsidRPr="00F97A6F">
        <w:rPr>
          <w:rFonts w:asciiTheme="minorHAnsi" w:hAnsiTheme="minorHAnsi" w:cstheme="minorHAnsi"/>
        </w:rPr>
        <w:lastRenderedPageBreak/>
        <w:t>Delivery of the Ho</w:t>
      </w:r>
      <w:r w:rsidR="00662F27" w:rsidRPr="00F97A6F">
        <w:rPr>
          <w:rFonts w:asciiTheme="minorHAnsi" w:hAnsiTheme="minorHAnsi" w:cstheme="minorHAnsi"/>
        </w:rPr>
        <w:t>melessness</w:t>
      </w:r>
      <w:r w:rsidRPr="00F97A6F">
        <w:rPr>
          <w:rFonts w:asciiTheme="minorHAnsi" w:hAnsiTheme="minorHAnsi" w:cstheme="minorHAnsi"/>
        </w:rPr>
        <w:t xml:space="preserve"> Strategy Action Plan</w:t>
      </w:r>
      <w:bookmarkEnd w:id="14"/>
    </w:p>
    <w:p w14:paraId="0CA1EF52" w14:textId="1EC3CD1C" w:rsidR="00E07172" w:rsidRPr="00F97A6F" w:rsidRDefault="00E07172" w:rsidP="00744639">
      <w:pPr>
        <w:spacing w:line="276" w:lineRule="auto"/>
        <w:jc w:val="both"/>
        <w:rPr>
          <w:rFonts w:asciiTheme="minorHAnsi" w:hAnsiTheme="minorHAnsi" w:cstheme="minorHAnsi"/>
        </w:rPr>
      </w:pPr>
      <w:r w:rsidRPr="00F97A6F">
        <w:rPr>
          <w:rFonts w:asciiTheme="minorHAnsi" w:hAnsiTheme="minorHAnsi" w:cstheme="minorHAnsi"/>
        </w:rPr>
        <w:t>The delivery of the H</w:t>
      </w:r>
      <w:r w:rsidR="00E25D26" w:rsidRPr="00F97A6F">
        <w:rPr>
          <w:rFonts w:asciiTheme="minorHAnsi" w:hAnsiTheme="minorHAnsi" w:cstheme="minorHAnsi"/>
        </w:rPr>
        <w:t>omelessness</w:t>
      </w:r>
      <w:r w:rsidRPr="00F97A6F">
        <w:rPr>
          <w:rFonts w:asciiTheme="minorHAnsi" w:hAnsiTheme="minorHAnsi" w:cstheme="minorHAnsi"/>
        </w:rPr>
        <w:t xml:space="preserve"> Strategy Action Plan is being led by the </w:t>
      </w:r>
      <w:r w:rsidR="00EA66A0" w:rsidRPr="00F97A6F">
        <w:rPr>
          <w:rFonts w:asciiTheme="minorHAnsi" w:hAnsiTheme="minorHAnsi" w:cstheme="minorHAnsi"/>
        </w:rPr>
        <w:t>Homeless</w:t>
      </w:r>
      <w:r w:rsidR="00E25D26" w:rsidRPr="00F97A6F">
        <w:rPr>
          <w:rFonts w:asciiTheme="minorHAnsi" w:hAnsiTheme="minorHAnsi" w:cstheme="minorHAnsi"/>
        </w:rPr>
        <w:t xml:space="preserve"> </w:t>
      </w:r>
      <w:r w:rsidR="00EA66A0" w:rsidRPr="00F97A6F">
        <w:rPr>
          <w:rFonts w:asciiTheme="minorHAnsi" w:hAnsiTheme="minorHAnsi" w:cstheme="minorHAnsi"/>
        </w:rPr>
        <w:t xml:space="preserve">Champions Group (HCG). </w:t>
      </w:r>
      <w:r w:rsidRPr="00F97A6F">
        <w:rPr>
          <w:rFonts w:asciiTheme="minorHAnsi" w:hAnsiTheme="minorHAnsi" w:cstheme="minorHAnsi"/>
        </w:rPr>
        <w:t xml:space="preserve"> </w:t>
      </w:r>
      <w:r w:rsidR="00E66587" w:rsidRPr="00F97A6F">
        <w:rPr>
          <w:rFonts w:asciiTheme="minorHAnsi" w:hAnsiTheme="minorHAnsi" w:cstheme="minorHAnsi"/>
        </w:rPr>
        <w:t>Several</w:t>
      </w:r>
      <w:r w:rsidRPr="00F97A6F">
        <w:rPr>
          <w:rFonts w:asciiTheme="minorHAnsi" w:hAnsiTheme="minorHAnsi" w:cstheme="minorHAnsi"/>
        </w:rPr>
        <w:t xml:space="preserve"> Task &amp; Finish groups have been established to drive forward the delivery of </w:t>
      </w:r>
      <w:r w:rsidR="00F82E26" w:rsidRPr="00F97A6F">
        <w:rPr>
          <w:rFonts w:asciiTheme="minorHAnsi" w:hAnsiTheme="minorHAnsi" w:cstheme="minorHAnsi"/>
        </w:rPr>
        <w:t>the Action P</w:t>
      </w:r>
      <w:r w:rsidRPr="00F97A6F">
        <w:rPr>
          <w:rFonts w:asciiTheme="minorHAnsi" w:hAnsiTheme="minorHAnsi" w:cstheme="minorHAnsi"/>
        </w:rPr>
        <w:t xml:space="preserve">lan, </w:t>
      </w:r>
      <w:r w:rsidR="00F82E26" w:rsidRPr="00F97A6F">
        <w:rPr>
          <w:rFonts w:asciiTheme="minorHAnsi" w:hAnsiTheme="minorHAnsi" w:cstheme="minorHAnsi"/>
        </w:rPr>
        <w:t>which include</w:t>
      </w:r>
      <w:r w:rsidRPr="00F97A6F">
        <w:rPr>
          <w:rFonts w:asciiTheme="minorHAnsi" w:hAnsiTheme="minorHAnsi" w:cstheme="minorHAnsi"/>
        </w:rPr>
        <w:t>:</w:t>
      </w:r>
    </w:p>
    <w:p w14:paraId="3B66C806" w14:textId="77777777" w:rsidR="00E07172" w:rsidRPr="00F97A6F" w:rsidRDefault="00EA66A0" w:rsidP="00744639">
      <w:pPr>
        <w:numPr>
          <w:ilvl w:val="0"/>
          <w:numId w:val="5"/>
        </w:numPr>
        <w:spacing w:line="276" w:lineRule="auto"/>
        <w:jc w:val="both"/>
        <w:rPr>
          <w:rFonts w:asciiTheme="minorHAnsi" w:hAnsiTheme="minorHAnsi" w:cstheme="minorHAnsi"/>
        </w:rPr>
      </w:pPr>
      <w:r w:rsidRPr="00F97A6F">
        <w:rPr>
          <w:rFonts w:asciiTheme="minorHAnsi" w:hAnsiTheme="minorHAnsi" w:cstheme="minorHAnsi"/>
        </w:rPr>
        <w:t>Prevent Homelessness</w:t>
      </w:r>
    </w:p>
    <w:p w14:paraId="71146099" w14:textId="77777777" w:rsidR="00EA66A0" w:rsidRPr="00F97A6F" w:rsidRDefault="00EA66A0" w:rsidP="00744639">
      <w:pPr>
        <w:numPr>
          <w:ilvl w:val="0"/>
          <w:numId w:val="5"/>
        </w:numPr>
        <w:spacing w:line="276" w:lineRule="auto"/>
        <w:jc w:val="both"/>
        <w:rPr>
          <w:rFonts w:asciiTheme="minorHAnsi" w:hAnsiTheme="minorHAnsi" w:cstheme="minorHAnsi"/>
        </w:rPr>
      </w:pPr>
      <w:r w:rsidRPr="00F97A6F">
        <w:rPr>
          <w:rFonts w:asciiTheme="minorHAnsi" w:hAnsiTheme="minorHAnsi" w:cstheme="minorHAnsi"/>
        </w:rPr>
        <w:t>Rough Sleepers</w:t>
      </w:r>
    </w:p>
    <w:p w14:paraId="35CAC64B" w14:textId="77777777" w:rsidR="00EA66A0" w:rsidRPr="00F97A6F" w:rsidRDefault="00EA66A0" w:rsidP="00744639">
      <w:pPr>
        <w:numPr>
          <w:ilvl w:val="0"/>
          <w:numId w:val="5"/>
        </w:numPr>
        <w:spacing w:line="276" w:lineRule="auto"/>
        <w:jc w:val="both"/>
        <w:rPr>
          <w:rFonts w:asciiTheme="minorHAnsi" w:hAnsiTheme="minorHAnsi" w:cstheme="minorHAnsi"/>
        </w:rPr>
      </w:pPr>
      <w:r w:rsidRPr="00F97A6F">
        <w:rPr>
          <w:rFonts w:asciiTheme="minorHAnsi" w:hAnsiTheme="minorHAnsi" w:cstheme="minorHAnsi"/>
        </w:rPr>
        <w:t>B&amp;B and Temporary Accommodation</w:t>
      </w:r>
    </w:p>
    <w:p w14:paraId="3F25F6B3" w14:textId="77777777" w:rsidR="00EA66A0" w:rsidRPr="00F97A6F" w:rsidRDefault="00EA66A0" w:rsidP="00744639">
      <w:pPr>
        <w:numPr>
          <w:ilvl w:val="0"/>
          <w:numId w:val="5"/>
        </w:numPr>
        <w:spacing w:line="276" w:lineRule="auto"/>
        <w:jc w:val="both"/>
        <w:rPr>
          <w:rFonts w:asciiTheme="minorHAnsi" w:hAnsiTheme="minorHAnsi" w:cstheme="minorHAnsi"/>
        </w:rPr>
      </w:pPr>
      <w:r w:rsidRPr="00F97A6F">
        <w:rPr>
          <w:rFonts w:asciiTheme="minorHAnsi" w:hAnsiTheme="minorHAnsi" w:cstheme="minorHAnsi"/>
        </w:rPr>
        <w:t>Employment, Education &amp; Training</w:t>
      </w:r>
    </w:p>
    <w:p w14:paraId="2E76077F" w14:textId="77777777" w:rsidR="00EA66A0" w:rsidRPr="00F97A6F" w:rsidRDefault="00EA66A0" w:rsidP="00744639">
      <w:pPr>
        <w:numPr>
          <w:ilvl w:val="0"/>
          <w:numId w:val="5"/>
        </w:numPr>
        <w:spacing w:line="276" w:lineRule="auto"/>
        <w:jc w:val="both"/>
        <w:rPr>
          <w:rFonts w:asciiTheme="minorHAnsi" w:hAnsiTheme="minorHAnsi" w:cstheme="minorHAnsi"/>
        </w:rPr>
      </w:pPr>
      <w:r w:rsidRPr="00F97A6F">
        <w:rPr>
          <w:rFonts w:asciiTheme="minorHAnsi" w:hAnsiTheme="minorHAnsi" w:cstheme="minorHAnsi"/>
        </w:rPr>
        <w:t>Health &amp; Wellbeing</w:t>
      </w:r>
    </w:p>
    <w:p w14:paraId="010A5E25" w14:textId="77777777" w:rsidR="00E07172" w:rsidRPr="00F97A6F" w:rsidRDefault="00E07172" w:rsidP="00744639">
      <w:pPr>
        <w:spacing w:line="276" w:lineRule="auto"/>
        <w:jc w:val="both"/>
        <w:rPr>
          <w:rFonts w:asciiTheme="minorHAnsi" w:hAnsiTheme="minorHAnsi" w:cstheme="minorHAnsi"/>
        </w:rPr>
      </w:pPr>
    </w:p>
    <w:p w14:paraId="05CA5E1A" w14:textId="18D6BDCB" w:rsidR="00E22BE1" w:rsidRPr="00F97A6F" w:rsidRDefault="00E22BE1" w:rsidP="001948B9">
      <w:pPr>
        <w:pStyle w:val="Heading1"/>
        <w:spacing w:line="276" w:lineRule="auto"/>
        <w:ind w:left="-284"/>
        <w:jc w:val="both"/>
        <w:rPr>
          <w:rFonts w:asciiTheme="minorHAnsi" w:hAnsiTheme="minorHAnsi" w:cstheme="minorHAnsi"/>
        </w:rPr>
      </w:pPr>
      <w:bookmarkStart w:id="15" w:name="_Toc116401996"/>
      <w:r w:rsidRPr="00F97A6F">
        <w:rPr>
          <w:rFonts w:asciiTheme="minorHAnsi" w:hAnsiTheme="minorHAnsi" w:cstheme="minorHAnsi"/>
        </w:rPr>
        <w:t>Ho</w:t>
      </w:r>
      <w:r w:rsidR="00EA66A0" w:rsidRPr="00F97A6F">
        <w:rPr>
          <w:rFonts w:asciiTheme="minorHAnsi" w:hAnsiTheme="minorHAnsi" w:cstheme="minorHAnsi"/>
        </w:rPr>
        <w:t xml:space="preserve">melessness </w:t>
      </w:r>
      <w:r w:rsidRPr="00F97A6F">
        <w:rPr>
          <w:rFonts w:asciiTheme="minorHAnsi" w:hAnsiTheme="minorHAnsi" w:cstheme="minorHAnsi"/>
        </w:rPr>
        <w:t>Strategy Action Plan Update</w:t>
      </w:r>
      <w:r w:rsidR="00876858" w:rsidRPr="00F97A6F">
        <w:rPr>
          <w:rFonts w:asciiTheme="minorHAnsi" w:hAnsiTheme="minorHAnsi" w:cstheme="minorHAnsi"/>
        </w:rPr>
        <w:t xml:space="preserve"> </w:t>
      </w:r>
      <w:r w:rsidR="00EA66A0" w:rsidRPr="00F97A6F">
        <w:rPr>
          <w:rFonts w:asciiTheme="minorHAnsi" w:hAnsiTheme="minorHAnsi" w:cstheme="minorHAnsi"/>
        </w:rPr>
        <w:t>202</w:t>
      </w:r>
      <w:r w:rsidR="007F2106" w:rsidRPr="00F97A6F">
        <w:rPr>
          <w:rFonts w:asciiTheme="minorHAnsi" w:hAnsiTheme="minorHAnsi" w:cstheme="minorHAnsi"/>
        </w:rPr>
        <w:t>2</w:t>
      </w:r>
      <w:bookmarkEnd w:id="15"/>
    </w:p>
    <w:p w14:paraId="34644D44" w14:textId="77777777" w:rsidR="00F97A6F" w:rsidRDefault="002B3568" w:rsidP="00F97A6F">
      <w:pPr>
        <w:pStyle w:val="BodyText"/>
        <w:spacing w:line="276" w:lineRule="auto"/>
        <w:ind w:left="-284"/>
        <w:jc w:val="both"/>
        <w:rPr>
          <w:rFonts w:asciiTheme="minorHAnsi" w:hAnsiTheme="minorHAnsi" w:cstheme="minorHAnsi"/>
        </w:rPr>
      </w:pPr>
      <w:r w:rsidRPr="00F97A6F">
        <w:rPr>
          <w:rFonts w:asciiTheme="minorHAnsi" w:hAnsiTheme="minorHAnsi" w:cstheme="minorHAnsi"/>
        </w:rPr>
        <w:t xml:space="preserve">A review of the </w:t>
      </w:r>
      <w:r w:rsidR="00EA66A0" w:rsidRPr="00F97A6F">
        <w:rPr>
          <w:rFonts w:asciiTheme="minorHAnsi" w:hAnsiTheme="minorHAnsi" w:cstheme="minorHAnsi"/>
        </w:rPr>
        <w:t>Homelessness</w:t>
      </w:r>
      <w:r w:rsidRPr="00F97A6F">
        <w:rPr>
          <w:rFonts w:asciiTheme="minorHAnsi" w:hAnsiTheme="minorHAnsi" w:cstheme="minorHAnsi"/>
        </w:rPr>
        <w:t xml:space="preserve"> Strategy Action Plan </w:t>
      </w:r>
      <w:r w:rsidR="00EA66A0" w:rsidRPr="00F97A6F">
        <w:rPr>
          <w:rFonts w:asciiTheme="minorHAnsi" w:hAnsiTheme="minorHAnsi" w:cstheme="minorHAnsi"/>
        </w:rPr>
        <w:t>2019-2024</w:t>
      </w:r>
      <w:r w:rsidRPr="00F97A6F">
        <w:rPr>
          <w:rFonts w:asciiTheme="minorHAnsi" w:hAnsiTheme="minorHAnsi" w:cstheme="minorHAnsi"/>
        </w:rPr>
        <w:t xml:space="preserve"> has been undertaken to determine what has been achieved, what we are working towards and what we have still left to do. A copy of the Ho</w:t>
      </w:r>
      <w:r w:rsidR="00EA66A0" w:rsidRPr="00F97A6F">
        <w:rPr>
          <w:rFonts w:asciiTheme="minorHAnsi" w:hAnsiTheme="minorHAnsi" w:cstheme="minorHAnsi"/>
        </w:rPr>
        <w:t>melessness</w:t>
      </w:r>
      <w:r w:rsidRPr="00F97A6F">
        <w:rPr>
          <w:rFonts w:asciiTheme="minorHAnsi" w:hAnsiTheme="minorHAnsi" w:cstheme="minorHAnsi"/>
        </w:rPr>
        <w:t xml:space="preserve"> Strategy Action Plan update is contained within Appendix 1.</w:t>
      </w:r>
    </w:p>
    <w:p w14:paraId="7D8CAFD4" w14:textId="6610FA6E" w:rsidR="00EB0B51" w:rsidRPr="00F97A6F" w:rsidRDefault="00E22BE1" w:rsidP="00F97A6F">
      <w:pPr>
        <w:pStyle w:val="Heading2"/>
        <w:ind w:hanging="284"/>
      </w:pPr>
      <w:bookmarkStart w:id="16" w:name="_Toc116401997"/>
      <w:r w:rsidRPr="00F97A6F">
        <w:t>What have we achieved?</w:t>
      </w:r>
      <w:bookmarkEnd w:id="16"/>
    </w:p>
    <w:p w14:paraId="194257EC" w14:textId="77777777" w:rsidR="00A11848" w:rsidRPr="00F97A6F" w:rsidRDefault="00A11848" w:rsidP="00C41EE7">
      <w:pPr>
        <w:spacing w:line="276" w:lineRule="auto"/>
        <w:jc w:val="both"/>
        <w:rPr>
          <w:rFonts w:asciiTheme="minorHAnsi" w:hAnsiTheme="minorHAnsi" w:cstheme="minorHAnsi"/>
          <w:b/>
          <w:color w:val="A6A6A6" w:themeColor="background1" w:themeShade="A6"/>
          <w:sz w:val="16"/>
        </w:rPr>
      </w:pPr>
    </w:p>
    <w:bookmarkEnd w:id="10"/>
    <w:p w14:paraId="2133AE9C" w14:textId="77777777" w:rsidR="00ED418E"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Prevent Homelessness</w:t>
      </w:r>
    </w:p>
    <w:p w14:paraId="56BE6126" w14:textId="77777777" w:rsidR="00894725" w:rsidRPr="00F97A6F" w:rsidRDefault="00894725" w:rsidP="00C41EE7">
      <w:pPr>
        <w:spacing w:line="276" w:lineRule="auto"/>
        <w:jc w:val="both"/>
        <w:rPr>
          <w:rFonts w:asciiTheme="minorHAnsi" w:hAnsiTheme="minorHAnsi" w:cstheme="minorHAnsi"/>
          <w:b/>
          <w:sz w:val="14"/>
          <w:szCs w:val="14"/>
        </w:rPr>
      </w:pPr>
    </w:p>
    <w:p w14:paraId="60A1DDC6" w14:textId="77777777" w:rsidR="00894725" w:rsidRPr="00F97A6F" w:rsidRDefault="00894725" w:rsidP="00C41EE7">
      <w:pPr>
        <w:pStyle w:val="ListParagraph"/>
        <w:numPr>
          <w:ilvl w:val="0"/>
          <w:numId w:val="18"/>
        </w:numPr>
        <w:jc w:val="both"/>
        <w:rPr>
          <w:rFonts w:asciiTheme="minorHAnsi" w:hAnsiTheme="minorHAnsi" w:cstheme="minorHAnsi"/>
          <w:szCs w:val="24"/>
        </w:rPr>
      </w:pPr>
      <w:r w:rsidRPr="00F97A6F">
        <w:rPr>
          <w:rFonts w:asciiTheme="minorHAnsi" w:hAnsiTheme="minorHAnsi" w:cstheme="minorHAnsi"/>
          <w:szCs w:val="24"/>
        </w:rPr>
        <w:t>Maintain the Trafford Domestic Abuse Forum.</w:t>
      </w:r>
    </w:p>
    <w:p w14:paraId="3CC5CF25" w14:textId="77777777" w:rsidR="00894725" w:rsidRPr="00F97A6F" w:rsidRDefault="00894725" w:rsidP="00C41EE7">
      <w:pPr>
        <w:ind w:left="1"/>
        <w:jc w:val="both"/>
        <w:rPr>
          <w:rFonts w:asciiTheme="minorHAnsi" w:hAnsiTheme="minorHAnsi" w:cstheme="minorHAnsi"/>
          <w:sz w:val="14"/>
          <w:szCs w:val="14"/>
        </w:rPr>
      </w:pPr>
    </w:p>
    <w:p w14:paraId="0BA88C98" w14:textId="77777777" w:rsidR="00894725" w:rsidRPr="00F97A6F" w:rsidRDefault="00894725" w:rsidP="00C41EE7">
      <w:pPr>
        <w:pStyle w:val="ListParagraph"/>
        <w:numPr>
          <w:ilvl w:val="0"/>
          <w:numId w:val="18"/>
        </w:numPr>
        <w:jc w:val="both"/>
        <w:rPr>
          <w:rFonts w:asciiTheme="minorHAnsi" w:hAnsiTheme="minorHAnsi" w:cstheme="minorHAnsi"/>
          <w:szCs w:val="24"/>
        </w:rPr>
      </w:pPr>
      <w:r w:rsidRPr="00F97A6F">
        <w:rPr>
          <w:rFonts w:asciiTheme="minorHAnsi" w:hAnsiTheme="minorHAnsi" w:cstheme="minorHAnsi"/>
          <w:szCs w:val="24"/>
        </w:rPr>
        <w:t>Continue to offer Floating Support to assist with the prevention of homelessness.</w:t>
      </w:r>
    </w:p>
    <w:p w14:paraId="5C266800" w14:textId="77777777" w:rsidR="002B3568" w:rsidRPr="00F97A6F" w:rsidRDefault="002B3568" w:rsidP="00C41EE7">
      <w:pPr>
        <w:spacing w:line="276" w:lineRule="auto"/>
        <w:jc w:val="both"/>
        <w:rPr>
          <w:rFonts w:asciiTheme="minorHAnsi" w:hAnsiTheme="minorHAnsi" w:cstheme="minorHAnsi"/>
          <w:sz w:val="14"/>
          <w:szCs w:val="14"/>
        </w:rPr>
      </w:pPr>
    </w:p>
    <w:p w14:paraId="4870BE76" w14:textId="77777777" w:rsidR="00894725" w:rsidRPr="00F97A6F" w:rsidRDefault="00894725" w:rsidP="00C41EE7">
      <w:pPr>
        <w:pStyle w:val="ListParagraph"/>
        <w:numPr>
          <w:ilvl w:val="0"/>
          <w:numId w:val="18"/>
        </w:numPr>
        <w:spacing w:line="276" w:lineRule="auto"/>
        <w:jc w:val="both"/>
        <w:rPr>
          <w:rFonts w:asciiTheme="minorHAnsi" w:hAnsiTheme="minorHAnsi" w:cstheme="minorHAnsi"/>
        </w:rPr>
      </w:pPr>
      <w:r w:rsidRPr="00F97A6F">
        <w:rPr>
          <w:rFonts w:asciiTheme="minorHAnsi" w:hAnsiTheme="minorHAnsi" w:cstheme="minorHAnsi"/>
          <w:szCs w:val="24"/>
        </w:rPr>
        <w:t xml:space="preserve">Establish links and work in partnership with </w:t>
      </w:r>
      <w:r w:rsidRPr="00F97A6F">
        <w:rPr>
          <w:rFonts w:asciiTheme="minorHAnsi" w:hAnsiTheme="minorHAnsi" w:cstheme="minorHAnsi"/>
        </w:rPr>
        <w:t>drug and alcohol services, health services, domestic abuse services and the VCSE sector to prevent homelessness.</w:t>
      </w:r>
    </w:p>
    <w:p w14:paraId="28479560" w14:textId="77777777" w:rsidR="00757E0C" w:rsidRPr="00F97A6F" w:rsidRDefault="00757E0C" w:rsidP="00C41EE7">
      <w:pPr>
        <w:pStyle w:val="ListParagraph"/>
        <w:jc w:val="both"/>
        <w:rPr>
          <w:rFonts w:asciiTheme="minorHAnsi" w:hAnsiTheme="minorHAnsi" w:cstheme="minorHAnsi"/>
          <w:sz w:val="14"/>
          <w:szCs w:val="14"/>
        </w:rPr>
      </w:pPr>
    </w:p>
    <w:p w14:paraId="5D3A5BEA" w14:textId="6A6D60A3" w:rsidR="00757E0C" w:rsidRPr="00F97A6F" w:rsidRDefault="00757E0C" w:rsidP="00C41EE7">
      <w:pPr>
        <w:pStyle w:val="ListParagraph"/>
        <w:numPr>
          <w:ilvl w:val="0"/>
          <w:numId w:val="18"/>
        </w:numPr>
        <w:jc w:val="both"/>
        <w:rPr>
          <w:rFonts w:asciiTheme="minorHAnsi" w:hAnsiTheme="minorHAnsi" w:cstheme="minorHAnsi"/>
          <w:szCs w:val="24"/>
        </w:rPr>
      </w:pPr>
      <w:r w:rsidRPr="00F97A6F">
        <w:rPr>
          <w:rFonts w:asciiTheme="minorHAnsi" w:hAnsiTheme="minorHAnsi" w:cstheme="minorHAnsi"/>
          <w:szCs w:val="24"/>
        </w:rPr>
        <w:t xml:space="preserve">Ensure additional support with Universal Credit and related benefits is available so people are aware of the benefits available, how they can apply </w:t>
      </w:r>
      <w:r w:rsidR="00F11A18" w:rsidRPr="00F97A6F">
        <w:rPr>
          <w:rFonts w:asciiTheme="minorHAnsi" w:hAnsiTheme="minorHAnsi" w:cstheme="minorHAnsi"/>
          <w:szCs w:val="24"/>
        </w:rPr>
        <w:t>and</w:t>
      </w:r>
      <w:r w:rsidRPr="00F97A6F">
        <w:rPr>
          <w:rFonts w:asciiTheme="minorHAnsi" w:hAnsiTheme="minorHAnsi" w:cstheme="minorHAnsi"/>
          <w:szCs w:val="24"/>
        </w:rPr>
        <w:t xml:space="preserve"> how to appeal.</w:t>
      </w:r>
    </w:p>
    <w:p w14:paraId="22E50A42" w14:textId="77777777" w:rsidR="00757E0C" w:rsidRPr="00F97A6F" w:rsidRDefault="00757E0C" w:rsidP="00C41EE7">
      <w:pPr>
        <w:pStyle w:val="ListParagraph"/>
        <w:jc w:val="both"/>
        <w:rPr>
          <w:rFonts w:asciiTheme="minorHAnsi" w:hAnsiTheme="minorHAnsi" w:cstheme="minorHAnsi"/>
          <w:sz w:val="14"/>
          <w:szCs w:val="14"/>
        </w:rPr>
      </w:pPr>
    </w:p>
    <w:p w14:paraId="47C74F2E" w14:textId="77777777" w:rsidR="00757E0C" w:rsidRPr="00F97A6F" w:rsidRDefault="00757E0C" w:rsidP="00C41EE7">
      <w:pPr>
        <w:pStyle w:val="ListParagraph"/>
        <w:numPr>
          <w:ilvl w:val="0"/>
          <w:numId w:val="18"/>
        </w:numPr>
        <w:spacing w:line="276" w:lineRule="auto"/>
        <w:jc w:val="both"/>
        <w:rPr>
          <w:rFonts w:asciiTheme="minorHAnsi" w:hAnsiTheme="minorHAnsi" w:cstheme="minorHAnsi"/>
        </w:rPr>
      </w:pPr>
      <w:r w:rsidRPr="00F97A6F">
        <w:rPr>
          <w:rFonts w:asciiTheme="minorHAnsi" w:hAnsiTheme="minorHAnsi" w:cstheme="minorHAnsi"/>
          <w:szCs w:val="24"/>
        </w:rPr>
        <w:t>Continue to work in partnership with the After Care Team to provide a pathway for those homeless Care Leavers.</w:t>
      </w:r>
    </w:p>
    <w:p w14:paraId="4435834F" w14:textId="77777777" w:rsidR="00CA41CA" w:rsidRPr="00E66587" w:rsidRDefault="00CA41CA" w:rsidP="00CA41CA">
      <w:pPr>
        <w:pStyle w:val="ListParagraph"/>
        <w:rPr>
          <w:rFonts w:asciiTheme="minorHAnsi" w:hAnsiTheme="minorHAnsi" w:cstheme="minorHAnsi"/>
          <w:sz w:val="14"/>
          <w:szCs w:val="14"/>
        </w:rPr>
      </w:pPr>
    </w:p>
    <w:p w14:paraId="53FB413E" w14:textId="2EEA3B4B" w:rsidR="00CA41CA" w:rsidRPr="00F97A6F" w:rsidRDefault="00CA41CA" w:rsidP="00CA41CA">
      <w:pPr>
        <w:pStyle w:val="ListParagraph"/>
        <w:numPr>
          <w:ilvl w:val="0"/>
          <w:numId w:val="18"/>
        </w:numPr>
        <w:jc w:val="both"/>
        <w:rPr>
          <w:rFonts w:asciiTheme="minorHAnsi" w:hAnsiTheme="minorHAnsi" w:cstheme="minorHAnsi"/>
          <w:szCs w:val="24"/>
        </w:rPr>
      </w:pPr>
      <w:r w:rsidRPr="00F97A6F">
        <w:rPr>
          <w:rFonts w:asciiTheme="minorHAnsi" w:hAnsiTheme="minorHAnsi" w:cstheme="minorHAnsi"/>
          <w:szCs w:val="24"/>
        </w:rPr>
        <w:t xml:space="preserve">All HOST staff have received training in mediation </w:t>
      </w:r>
      <w:r w:rsidR="00F11A18" w:rsidRPr="00F97A6F">
        <w:rPr>
          <w:rFonts w:asciiTheme="minorHAnsi" w:hAnsiTheme="minorHAnsi" w:cstheme="minorHAnsi"/>
          <w:szCs w:val="24"/>
        </w:rPr>
        <w:t>to</w:t>
      </w:r>
      <w:r w:rsidRPr="00F97A6F">
        <w:rPr>
          <w:rFonts w:asciiTheme="minorHAnsi" w:hAnsiTheme="minorHAnsi" w:cstheme="minorHAnsi"/>
          <w:szCs w:val="24"/>
        </w:rPr>
        <w:t xml:space="preserve"> reduce homelessness where parents, relatives or friends are no long willing or able to accommodate</w:t>
      </w:r>
    </w:p>
    <w:p w14:paraId="4D7599E4" w14:textId="77777777" w:rsidR="00F11A18" w:rsidRPr="00E66587" w:rsidRDefault="00F11A18" w:rsidP="00F11A18">
      <w:pPr>
        <w:pStyle w:val="ListParagraph"/>
        <w:rPr>
          <w:rFonts w:asciiTheme="minorHAnsi" w:hAnsiTheme="minorHAnsi" w:cstheme="minorHAnsi"/>
          <w:sz w:val="14"/>
          <w:szCs w:val="14"/>
        </w:rPr>
      </w:pPr>
    </w:p>
    <w:p w14:paraId="6AF17DD7" w14:textId="75FCE7B8" w:rsidR="00F11A18" w:rsidRPr="00F97A6F" w:rsidRDefault="00F11A18" w:rsidP="00CA41CA">
      <w:pPr>
        <w:pStyle w:val="ListParagraph"/>
        <w:numPr>
          <w:ilvl w:val="0"/>
          <w:numId w:val="18"/>
        </w:numPr>
        <w:jc w:val="both"/>
        <w:rPr>
          <w:rFonts w:asciiTheme="minorHAnsi" w:hAnsiTheme="minorHAnsi" w:cstheme="minorHAnsi"/>
          <w:szCs w:val="24"/>
        </w:rPr>
      </w:pPr>
      <w:r w:rsidRPr="00F97A6F">
        <w:rPr>
          <w:rFonts w:asciiTheme="minorHAnsi" w:hAnsiTheme="minorHAnsi" w:cstheme="minorHAnsi"/>
          <w:szCs w:val="24"/>
        </w:rPr>
        <w:t>Trafford Domestic Abuse Service can offer a Sanctuary Scheme function where required.</w:t>
      </w:r>
    </w:p>
    <w:p w14:paraId="6902D5AA" w14:textId="77777777" w:rsidR="00757E0C" w:rsidRPr="00F97A6F" w:rsidRDefault="00757E0C" w:rsidP="00C41EE7">
      <w:pPr>
        <w:pStyle w:val="ListParagraph"/>
        <w:spacing w:line="276" w:lineRule="auto"/>
        <w:jc w:val="both"/>
        <w:rPr>
          <w:rFonts w:asciiTheme="minorHAnsi" w:hAnsiTheme="minorHAnsi" w:cstheme="minorHAnsi"/>
        </w:rPr>
      </w:pPr>
    </w:p>
    <w:p w14:paraId="2CCBDB69" w14:textId="77777777" w:rsidR="00ED418E"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access to Permanent Affordable Accommodation &amp; Supported Homes</w:t>
      </w:r>
    </w:p>
    <w:p w14:paraId="23AD2044" w14:textId="77777777" w:rsidR="00842958" w:rsidRPr="00F97A6F" w:rsidRDefault="00842958" w:rsidP="00C41EE7">
      <w:pPr>
        <w:spacing w:line="276" w:lineRule="auto"/>
        <w:jc w:val="both"/>
        <w:rPr>
          <w:rFonts w:asciiTheme="minorHAnsi" w:hAnsiTheme="minorHAnsi" w:cstheme="minorHAnsi"/>
          <w:b/>
          <w:sz w:val="14"/>
          <w:szCs w:val="14"/>
        </w:rPr>
      </w:pPr>
    </w:p>
    <w:p w14:paraId="43BB915E" w14:textId="4CFACEDF" w:rsidR="00DD4CFC" w:rsidRPr="00F97A6F" w:rsidRDefault="00DD4CFC" w:rsidP="00C41EE7">
      <w:pPr>
        <w:pStyle w:val="ListParagraph"/>
        <w:numPr>
          <w:ilvl w:val="0"/>
          <w:numId w:val="19"/>
        </w:numPr>
        <w:spacing w:line="276" w:lineRule="auto"/>
        <w:jc w:val="both"/>
        <w:rPr>
          <w:rFonts w:asciiTheme="minorHAnsi" w:hAnsiTheme="minorHAnsi" w:cstheme="minorHAnsi"/>
          <w:szCs w:val="24"/>
        </w:rPr>
      </w:pPr>
      <w:r w:rsidRPr="00F97A6F">
        <w:rPr>
          <w:rFonts w:asciiTheme="minorHAnsi" w:hAnsiTheme="minorHAnsi" w:cstheme="minorHAnsi"/>
          <w:szCs w:val="24"/>
        </w:rPr>
        <w:t>Develop an Empty Property Strategy for Trafford.</w:t>
      </w:r>
    </w:p>
    <w:p w14:paraId="12EC2DCD" w14:textId="77777777" w:rsidR="00F11A18" w:rsidRPr="00E66587" w:rsidRDefault="00F11A18" w:rsidP="00F11A18">
      <w:pPr>
        <w:pStyle w:val="ListParagraph"/>
        <w:rPr>
          <w:rFonts w:asciiTheme="minorHAnsi" w:hAnsiTheme="minorHAnsi" w:cstheme="minorHAnsi"/>
          <w:sz w:val="14"/>
          <w:szCs w:val="14"/>
        </w:rPr>
      </w:pPr>
    </w:p>
    <w:p w14:paraId="2715C35C" w14:textId="7B47F76E" w:rsidR="00F11A18" w:rsidRPr="00F97A6F" w:rsidRDefault="00F11A18" w:rsidP="00F11A18">
      <w:pPr>
        <w:pStyle w:val="ListParagraph"/>
        <w:numPr>
          <w:ilvl w:val="0"/>
          <w:numId w:val="19"/>
        </w:numPr>
        <w:rPr>
          <w:rFonts w:asciiTheme="minorHAnsi" w:hAnsiTheme="minorHAnsi" w:cstheme="minorHAnsi"/>
          <w:szCs w:val="24"/>
        </w:rPr>
      </w:pPr>
      <w:r w:rsidRPr="00F97A6F">
        <w:rPr>
          <w:rFonts w:asciiTheme="minorHAnsi" w:hAnsiTheme="minorHAnsi" w:cstheme="minorHAnsi"/>
          <w:szCs w:val="24"/>
        </w:rPr>
        <w:t>Continue to operate and promote the Empty Property Match Maker Scheme.</w:t>
      </w:r>
    </w:p>
    <w:p w14:paraId="0DC493A0" w14:textId="77777777" w:rsidR="00A11848" w:rsidRPr="00F97A6F" w:rsidRDefault="00A11848" w:rsidP="00C41EE7">
      <w:pPr>
        <w:spacing w:line="276" w:lineRule="auto"/>
        <w:jc w:val="both"/>
        <w:rPr>
          <w:rFonts w:asciiTheme="minorHAnsi" w:hAnsiTheme="minorHAnsi" w:cstheme="minorHAnsi"/>
          <w:sz w:val="22"/>
        </w:rPr>
      </w:pPr>
    </w:p>
    <w:p w14:paraId="496017BF" w14:textId="77777777" w:rsidR="00ED418E"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End Rough Sleeping</w:t>
      </w:r>
    </w:p>
    <w:p w14:paraId="067BE430" w14:textId="77777777" w:rsidR="00DD4CFC" w:rsidRPr="00F97A6F" w:rsidRDefault="00DD4CFC" w:rsidP="00C41EE7">
      <w:pPr>
        <w:spacing w:line="276" w:lineRule="auto"/>
        <w:jc w:val="both"/>
        <w:rPr>
          <w:rFonts w:asciiTheme="minorHAnsi" w:hAnsiTheme="minorHAnsi" w:cstheme="minorHAnsi"/>
          <w:b/>
          <w:sz w:val="14"/>
          <w:szCs w:val="14"/>
        </w:rPr>
      </w:pPr>
    </w:p>
    <w:p w14:paraId="045BB1C7" w14:textId="77777777" w:rsidR="00DD4CFC" w:rsidRPr="00F97A6F" w:rsidRDefault="00DD4CFC" w:rsidP="00C41EE7">
      <w:pPr>
        <w:pStyle w:val="ListParagraph"/>
        <w:numPr>
          <w:ilvl w:val="0"/>
          <w:numId w:val="20"/>
        </w:numPr>
        <w:jc w:val="both"/>
        <w:rPr>
          <w:rFonts w:asciiTheme="minorHAnsi" w:hAnsiTheme="minorHAnsi" w:cstheme="minorHAnsi"/>
          <w:szCs w:val="24"/>
        </w:rPr>
      </w:pPr>
      <w:r w:rsidRPr="00F97A6F">
        <w:rPr>
          <w:rFonts w:asciiTheme="minorHAnsi" w:hAnsiTheme="minorHAnsi" w:cstheme="minorHAnsi"/>
          <w:szCs w:val="24"/>
        </w:rPr>
        <w:t>Offer a bed for the night for all rough sleepers during the winter period (October – March).</w:t>
      </w:r>
    </w:p>
    <w:p w14:paraId="4CBFC2CF" w14:textId="77777777" w:rsidR="00DD4CFC" w:rsidRPr="00F97A6F" w:rsidRDefault="00DD4CFC" w:rsidP="00C41EE7">
      <w:pPr>
        <w:jc w:val="both"/>
        <w:rPr>
          <w:rFonts w:asciiTheme="minorHAnsi" w:hAnsiTheme="minorHAnsi" w:cstheme="minorHAnsi"/>
          <w:sz w:val="14"/>
          <w:szCs w:val="14"/>
        </w:rPr>
      </w:pPr>
    </w:p>
    <w:p w14:paraId="73A15CC8" w14:textId="77777777" w:rsidR="00DD4CFC" w:rsidRPr="00F97A6F" w:rsidRDefault="00DD4CFC" w:rsidP="00C41EE7">
      <w:pPr>
        <w:pStyle w:val="ListParagraph"/>
        <w:numPr>
          <w:ilvl w:val="0"/>
          <w:numId w:val="20"/>
        </w:numPr>
        <w:jc w:val="both"/>
        <w:rPr>
          <w:rFonts w:asciiTheme="minorHAnsi" w:hAnsiTheme="minorHAnsi" w:cstheme="minorHAnsi"/>
          <w:szCs w:val="24"/>
        </w:rPr>
      </w:pPr>
      <w:r w:rsidRPr="00F97A6F">
        <w:rPr>
          <w:rFonts w:asciiTheme="minorHAnsi" w:hAnsiTheme="minorHAnsi" w:cstheme="minorHAnsi"/>
          <w:szCs w:val="24"/>
        </w:rPr>
        <w:t>Establish links with faith, community organisations and other partners to enable a bed for every night in winter can be provided in Trafford.</w:t>
      </w:r>
    </w:p>
    <w:p w14:paraId="10715FD7" w14:textId="77777777" w:rsidR="00DD4CFC" w:rsidRPr="00F97A6F" w:rsidRDefault="00DD4CFC" w:rsidP="00C41EE7">
      <w:pPr>
        <w:jc w:val="both"/>
        <w:rPr>
          <w:rFonts w:asciiTheme="minorHAnsi" w:hAnsiTheme="minorHAnsi" w:cstheme="minorHAnsi"/>
          <w:sz w:val="14"/>
          <w:szCs w:val="14"/>
        </w:rPr>
      </w:pPr>
    </w:p>
    <w:p w14:paraId="68768642" w14:textId="37FFEA42" w:rsidR="00DD4CFC" w:rsidRPr="00F97A6F" w:rsidRDefault="00DD4CFC" w:rsidP="00C41EE7">
      <w:pPr>
        <w:pStyle w:val="ListParagraph"/>
        <w:numPr>
          <w:ilvl w:val="0"/>
          <w:numId w:val="20"/>
        </w:numPr>
        <w:jc w:val="both"/>
        <w:rPr>
          <w:rFonts w:asciiTheme="minorHAnsi" w:hAnsiTheme="minorHAnsi" w:cstheme="minorHAnsi"/>
          <w:szCs w:val="24"/>
        </w:rPr>
      </w:pPr>
      <w:r w:rsidRPr="00F97A6F">
        <w:rPr>
          <w:rFonts w:asciiTheme="minorHAnsi" w:hAnsiTheme="minorHAnsi" w:cstheme="minorHAnsi"/>
          <w:szCs w:val="24"/>
        </w:rPr>
        <w:lastRenderedPageBreak/>
        <w:t>Ensure Trafford makes use of the available funding through the GM Mayoral Fund.</w:t>
      </w:r>
    </w:p>
    <w:p w14:paraId="51AEB544" w14:textId="1C6CEBB1" w:rsidR="00F11A18" w:rsidRPr="00E66587" w:rsidRDefault="00F11A18" w:rsidP="00F11A18">
      <w:pPr>
        <w:pStyle w:val="ListParagraph"/>
        <w:rPr>
          <w:rFonts w:asciiTheme="minorHAnsi" w:hAnsiTheme="minorHAnsi" w:cstheme="minorHAnsi"/>
          <w:sz w:val="14"/>
          <w:szCs w:val="14"/>
        </w:rPr>
      </w:pPr>
    </w:p>
    <w:p w14:paraId="6FCAC9DA" w14:textId="1F4FD2E2" w:rsidR="00F11A18" w:rsidRPr="00F97A6F" w:rsidRDefault="00F11A18" w:rsidP="00C41EE7">
      <w:pPr>
        <w:pStyle w:val="ListParagraph"/>
        <w:numPr>
          <w:ilvl w:val="0"/>
          <w:numId w:val="20"/>
        </w:numPr>
        <w:jc w:val="both"/>
        <w:rPr>
          <w:rFonts w:asciiTheme="minorHAnsi" w:hAnsiTheme="minorHAnsi" w:cstheme="minorHAnsi"/>
          <w:szCs w:val="24"/>
        </w:rPr>
      </w:pPr>
      <w:r w:rsidRPr="00F97A6F">
        <w:rPr>
          <w:rFonts w:asciiTheme="minorHAnsi" w:hAnsiTheme="minorHAnsi" w:cstheme="minorHAnsi"/>
          <w:szCs w:val="24"/>
        </w:rPr>
        <w:t>Utilise the Social Impact Board (SIB) and Housing First initiatives introduced at a Greater Manchester level.</w:t>
      </w:r>
    </w:p>
    <w:p w14:paraId="19434C2B" w14:textId="77777777" w:rsidR="00F11A18" w:rsidRPr="00E66587" w:rsidRDefault="00F11A18" w:rsidP="00F11A18">
      <w:pPr>
        <w:pStyle w:val="ListParagraph"/>
        <w:rPr>
          <w:rFonts w:asciiTheme="minorHAnsi" w:hAnsiTheme="minorHAnsi" w:cstheme="minorHAnsi"/>
          <w:sz w:val="14"/>
          <w:szCs w:val="14"/>
        </w:rPr>
      </w:pPr>
    </w:p>
    <w:p w14:paraId="314BDD2C" w14:textId="3615B28E" w:rsidR="00F11A18" w:rsidRPr="00F97A6F" w:rsidRDefault="00F11A18" w:rsidP="00F11A18">
      <w:pPr>
        <w:pStyle w:val="ListParagraph"/>
        <w:numPr>
          <w:ilvl w:val="0"/>
          <w:numId w:val="20"/>
        </w:numPr>
        <w:rPr>
          <w:rFonts w:asciiTheme="minorHAnsi" w:hAnsiTheme="minorHAnsi" w:cstheme="minorHAnsi"/>
          <w:szCs w:val="24"/>
        </w:rPr>
      </w:pPr>
      <w:r w:rsidRPr="00F97A6F">
        <w:rPr>
          <w:rFonts w:asciiTheme="minorHAnsi" w:hAnsiTheme="minorHAnsi" w:cstheme="minorHAnsi"/>
          <w:szCs w:val="24"/>
        </w:rPr>
        <w:t>Explore the opportunity to establish a ‘pay forward scheme’ with a local café or restaurant as an alternative to giving rough sleepers/beggars on the street.</w:t>
      </w:r>
    </w:p>
    <w:p w14:paraId="4FDEF1A6" w14:textId="77777777" w:rsidR="00F11A18" w:rsidRPr="00E66587" w:rsidRDefault="00F11A18" w:rsidP="00F11A18">
      <w:pPr>
        <w:pStyle w:val="ListParagraph"/>
        <w:rPr>
          <w:rFonts w:asciiTheme="minorHAnsi" w:hAnsiTheme="minorHAnsi" w:cstheme="minorHAnsi"/>
          <w:sz w:val="14"/>
          <w:szCs w:val="14"/>
        </w:rPr>
      </w:pPr>
    </w:p>
    <w:p w14:paraId="1D83400D" w14:textId="23200DF3" w:rsidR="00F11A18" w:rsidRPr="00F97A6F" w:rsidRDefault="00F11A18" w:rsidP="00F11A18">
      <w:pPr>
        <w:pStyle w:val="ListParagraph"/>
        <w:numPr>
          <w:ilvl w:val="0"/>
          <w:numId w:val="20"/>
        </w:numPr>
        <w:rPr>
          <w:rFonts w:asciiTheme="minorHAnsi" w:hAnsiTheme="minorHAnsi" w:cstheme="minorHAnsi"/>
          <w:szCs w:val="24"/>
        </w:rPr>
      </w:pPr>
      <w:r w:rsidRPr="00F97A6F">
        <w:rPr>
          <w:rFonts w:asciiTheme="minorHAnsi" w:hAnsiTheme="minorHAnsi" w:cstheme="minorHAnsi"/>
          <w:szCs w:val="24"/>
        </w:rPr>
        <w:t>Explore the opportunity to establish a card service for rough sleepers to access money donated.</w:t>
      </w:r>
    </w:p>
    <w:p w14:paraId="37ADB4CD" w14:textId="5F64881B" w:rsidR="00F11A18" w:rsidRPr="00E66587" w:rsidRDefault="00F11A18" w:rsidP="00F11A18">
      <w:pPr>
        <w:pStyle w:val="ListParagraph"/>
        <w:rPr>
          <w:rFonts w:asciiTheme="minorHAnsi" w:hAnsiTheme="minorHAnsi" w:cstheme="minorHAnsi"/>
          <w:sz w:val="14"/>
          <w:szCs w:val="14"/>
        </w:rPr>
      </w:pPr>
    </w:p>
    <w:p w14:paraId="0314D417" w14:textId="4500FE3B" w:rsidR="00F11A18" w:rsidRPr="00F97A6F" w:rsidRDefault="00F11A18" w:rsidP="00F11A18">
      <w:pPr>
        <w:pStyle w:val="ListParagraph"/>
        <w:numPr>
          <w:ilvl w:val="0"/>
          <w:numId w:val="20"/>
        </w:numPr>
        <w:rPr>
          <w:rFonts w:asciiTheme="minorHAnsi" w:hAnsiTheme="minorHAnsi" w:cstheme="minorHAnsi"/>
          <w:szCs w:val="24"/>
        </w:rPr>
      </w:pPr>
      <w:r w:rsidRPr="00F97A6F">
        <w:rPr>
          <w:rFonts w:asciiTheme="minorHAnsi" w:hAnsiTheme="minorHAnsi" w:cstheme="minorHAnsi"/>
          <w:szCs w:val="24"/>
        </w:rPr>
        <w:t>Explore options to provide ‘A Bed Every Night’ throughout the year regardless of weather.</w:t>
      </w:r>
    </w:p>
    <w:p w14:paraId="17FE63ED" w14:textId="77777777" w:rsidR="00311B3E" w:rsidRPr="00F97A6F" w:rsidRDefault="00311B3E" w:rsidP="00C41EE7">
      <w:pPr>
        <w:spacing w:line="276" w:lineRule="auto"/>
        <w:jc w:val="both"/>
        <w:rPr>
          <w:rFonts w:asciiTheme="minorHAnsi" w:hAnsiTheme="minorHAnsi" w:cstheme="minorHAnsi"/>
          <w:b/>
          <w:sz w:val="14"/>
        </w:rPr>
      </w:pPr>
    </w:p>
    <w:p w14:paraId="19E3CC96" w14:textId="77777777" w:rsidR="0045456A"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Access to Employment, Education and Training</w:t>
      </w:r>
    </w:p>
    <w:p w14:paraId="532C61F2" w14:textId="77777777" w:rsidR="00DD4CFC" w:rsidRPr="00F97A6F" w:rsidRDefault="00DD4CFC" w:rsidP="00C41EE7">
      <w:pPr>
        <w:spacing w:line="276" w:lineRule="auto"/>
        <w:jc w:val="both"/>
        <w:rPr>
          <w:rFonts w:asciiTheme="minorHAnsi" w:hAnsiTheme="minorHAnsi" w:cstheme="minorHAnsi"/>
          <w:b/>
          <w:sz w:val="14"/>
          <w:szCs w:val="14"/>
        </w:rPr>
      </w:pPr>
    </w:p>
    <w:p w14:paraId="68B65761" w14:textId="77777777" w:rsidR="00DD4CFC" w:rsidRPr="00F97A6F" w:rsidRDefault="00DD4CFC" w:rsidP="00C41EE7">
      <w:pPr>
        <w:pStyle w:val="ListParagraph"/>
        <w:numPr>
          <w:ilvl w:val="0"/>
          <w:numId w:val="21"/>
        </w:numPr>
        <w:jc w:val="both"/>
        <w:rPr>
          <w:rFonts w:asciiTheme="minorHAnsi" w:hAnsiTheme="minorHAnsi" w:cstheme="minorHAnsi"/>
          <w:szCs w:val="24"/>
        </w:rPr>
      </w:pPr>
      <w:r w:rsidRPr="00F97A6F">
        <w:rPr>
          <w:rFonts w:asciiTheme="minorHAnsi" w:hAnsiTheme="minorHAnsi" w:cstheme="minorHAnsi"/>
          <w:szCs w:val="24"/>
        </w:rPr>
        <w:t>Improve links with Trafford College to enable homeless people to access courses.</w:t>
      </w:r>
    </w:p>
    <w:p w14:paraId="3643159B" w14:textId="77777777" w:rsidR="00DD4CFC" w:rsidRPr="00E66587" w:rsidRDefault="00DD4CFC" w:rsidP="00C41EE7">
      <w:pPr>
        <w:spacing w:line="276" w:lineRule="auto"/>
        <w:jc w:val="both"/>
        <w:rPr>
          <w:rFonts w:asciiTheme="minorHAnsi" w:hAnsiTheme="minorHAnsi" w:cstheme="minorHAnsi"/>
          <w:b/>
          <w:sz w:val="14"/>
          <w:szCs w:val="14"/>
        </w:rPr>
      </w:pPr>
    </w:p>
    <w:p w14:paraId="46A0AE54" w14:textId="77777777" w:rsidR="00DD4CFC" w:rsidRPr="00F97A6F" w:rsidRDefault="00DD4CFC" w:rsidP="00C41EE7">
      <w:pPr>
        <w:pStyle w:val="ListParagraph"/>
        <w:numPr>
          <w:ilvl w:val="0"/>
          <w:numId w:val="21"/>
        </w:numPr>
        <w:jc w:val="both"/>
        <w:rPr>
          <w:rFonts w:asciiTheme="minorHAnsi" w:hAnsiTheme="minorHAnsi" w:cstheme="minorHAnsi"/>
          <w:szCs w:val="24"/>
        </w:rPr>
      </w:pPr>
      <w:r w:rsidRPr="00F97A6F">
        <w:rPr>
          <w:rFonts w:asciiTheme="minorHAnsi" w:hAnsiTheme="minorHAnsi" w:cstheme="minorHAnsi"/>
          <w:szCs w:val="24"/>
        </w:rPr>
        <w:t>Publicise the grants available for homeless people to access college courses.</w:t>
      </w:r>
    </w:p>
    <w:p w14:paraId="1D4CB03F" w14:textId="77777777" w:rsidR="00DD4CFC" w:rsidRPr="00F97A6F" w:rsidRDefault="00DD4CFC" w:rsidP="00C41EE7">
      <w:pPr>
        <w:spacing w:line="276" w:lineRule="auto"/>
        <w:jc w:val="both"/>
        <w:rPr>
          <w:rFonts w:asciiTheme="minorHAnsi" w:hAnsiTheme="minorHAnsi" w:cstheme="minorHAnsi"/>
          <w:b/>
          <w:sz w:val="14"/>
          <w:szCs w:val="14"/>
        </w:rPr>
      </w:pPr>
    </w:p>
    <w:p w14:paraId="221231A9" w14:textId="77777777" w:rsidR="00DD4CFC" w:rsidRPr="00F97A6F" w:rsidRDefault="00DD4CFC" w:rsidP="00C41EE7">
      <w:pPr>
        <w:pStyle w:val="ListParagraph"/>
        <w:numPr>
          <w:ilvl w:val="0"/>
          <w:numId w:val="21"/>
        </w:numPr>
        <w:jc w:val="both"/>
        <w:rPr>
          <w:rFonts w:asciiTheme="minorHAnsi" w:hAnsiTheme="minorHAnsi" w:cstheme="minorHAnsi"/>
          <w:szCs w:val="24"/>
        </w:rPr>
      </w:pPr>
      <w:r w:rsidRPr="00F97A6F">
        <w:rPr>
          <w:rFonts w:asciiTheme="minorHAnsi" w:hAnsiTheme="minorHAnsi" w:cstheme="minorHAnsi"/>
          <w:szCs w:val="24"/>
        </w:rPr>
        <w:t>Ensure HOST and Job Centre staff are aware of the opportunities available for homeless people in terms of education.</w:t>
      </w:r>
    </w:p>
    <w:p w14:paraId="2F07F2E4" w14:textId="77777777" w:rsidR="00C76B3B" w:rsidRPr="00E66587" w:rsidRDefault="00C76B3B" w:rsidP="00C76B3B">
      <w:pPr>
        <w:pStyle w:val="ListParagraph"/>
        <w:rPr>
          <w:rFonts w:asciiTheme="minorHAnsi" w:hAnsiTheme="minorHAnsi" w:cstheme="minorHAnsi"/>
          <w:sz w:val="14"/>
          <w:szCs w:val="14"/>
        </w:rPr>
      </w:pPr>
    </w:p>
    <w:p w14:paraId="5EFDEE24" w14:textId="7EB53848" w:rsidR="00C76B3B" w:rsidRPr="00F97A6F" w:rsidRDefault="00C76B3B" w:rsidP="00C41EE7">
      <w:pPr>
        <w:pStyle w:val="ListParagraph"/>
        <w:numPr>
          <w:ilvl w:val="0"/>
          <w:numId w:val="21"/>
        </w:numPr>
        <w:jc w:val="both"/>
        <w:rPr>
          <w:rFonts w:asciiTheme="minorHAnsi" w:hAnsiTheme="minorHAnsi" w:cstheme="minorHAnsi"/>
          <w:szCs w:val="24"/>
        </w:rPr>
      </w:pPr>
      <w:r w:rsidRPr="00F97A6F">
        <w:rPr>
          <w:rFonts w:asciiTheme="minorHAnsi" w:hAnsiTheme="minorHAnsi" w:cstheme="minorHAnsi"/>
          <w:szCs w:val="24"/>
        </w:rPr>
        <w:t>Explore options for a facility for homeless people where they can prepare for job interviews</w:t>
      </w:r>
    </w:p>
    <w:p w14:paraId="09B7F109" w14:textId="77777777" w:rsidR="005C7679" w:rsidRPr="00E66587" w:rsidRDefault="005C7679" w:rsidP="005C7679">
      <w:pPr>
        <w:pStyle w:val="ListParagraph"/>
        <w:rPr>
          <w:rFonts w:asciiTheme="minorHAnsi" w:hAnsiTheme="minorHAnsi" w:cstheme="minorHAnsi"/>
          <w:sz w:val="14"/>
          <w:szCs w:val="14"/>
        </w:rPr>
      </w:pPr>
    </w:p>
    <w:p w14:paraId="093D24C3" w14:textId="19B71962" w:rsidR="005C7679" w:rsidRPr="00F97A6F" w:rsidRDefault="005C7679" w:rsidP="00C41EE7">
      <w:pPr>
        <w:pStyle w:val="ListParagraph"/>
        <w:numPr>
          <w:ilvl w:val="0"/>
          <w:numId w:val="21"/>
        </w:numPr>
        <w:jc w:val="both"/>
        <w:rPr>
          <w:rFonts w:asciiTheme="minorHAnsi" w:hAnsiTheme="minorHAnsi" w:cstheme="minorHAnsi"/>
          <w:szCs w:val="24"/>
        </w:rPr>
      </w:pPr>
      <w:r w:rsidRPr="00F97A6F">
        <w:rPr>
          <w:rFonts w:asciiTheme="minorHAnsi" w:hAnsiTheme="minorHAnsi" w:cstheme="minorHAnsi"/>
          <w:szCs w:val="24"/>
        </w:rPr>
        <w:t xml:space="preserve">Explore options to provide training courses to homeless people on budgeting, cooking, </w:t>
      </w:r>
      <w:proofErr w:type="gramStart"/>
      <w:r w:rsidRPr="00F97A6F">
        <w:rPr>
          <w:rFonts w:asciiTheme="minorHAnsi" w:hAnsiTheme="minorHAnsi" w:cstheme="minorHAnsi"/>
          <w:szCs w:val="24"/>
        </w:rPr>
        <w:t>nutrition</w:t>
      </w:r>
      <w:proofErr w:type="gramEnd"/>
      <w:r w:rsidRPr="00F97A6F">
        <w:rPr>
          <w:rFonts w:asciiTheme="minorHAnsi" w:hAnsiTheme="minorHAnsi" w:cstheme="minorHAnsi"/>
          <w:szCs w:val="24"/>
        </w:rPr>
        <w:t xml:space="preserve"> and CV writing.</w:t>
      </w:r>
    </w:p>
    <w:p w14:paraId="0E983324" w14:textId="77777777" w:rsidR="005C7679" w:rsidRPr="00E66587" w:rsidRDefault="005C7679" w:rsidP="005C7679">
      <w:pPr>
        <w:pStyle w:val="ListParagraph"/>
        <w:rPr>
          <w:rFonts w:asciiTheme="minorHAnsi" w:hAnsiTheme="minorHAnsi" w:cstheme="minorHAnsi"/>
          <w:sz w:val="14"/>
          <w:szCs w:val="14"/>
        </w:rPr>
      </w:pPr>
    </w:p>
    <w:p w14:paraId="1BECAB5B" w14:textId="77777777" w:rsidR="005C7679" w:rsidRPr="00F97A6F" w:rsidRDefault="005C7679" w:rsidP="005C7679">
      <w:pPr>
        <w:pStyle w:val="ListParagraph"/>
        <w:numPr>
          <w:ilvl w:val="0"/>
          <w:numId w:val="21"/>
        </w:numPr>
        <w:rPr>
          <w:rFonts w:asciiTheme="minorHAnsi" w:hAnsiTheme="minorHAnsi" w:cstheme="minorHAnsi"/>
          <w:szCs w:val="24"/>
        </w:rPr>
      </w:pPr>
      <w:r w:rsidRPr="00F97A6F">
        <w:rPr>
          <w:rFonts w:asciiTheme="minorHAnsi" w:hAnsiTheme="minorHAnsi" w:cstheme="minorHAnsi"/>
          <w:szCs w:val="24"/>
        </w:rPr>
        <w:t>Explore options to provide driving lessons and specific job-related courses.</w:t>
      </w:r>
    </w:p>
    <w:p w14:paraId="4EA5C8B3" w14:textId="77777777" w:rsidR="00DD4CFC" w:rsidRPr="00F97A6F" w:rsidRDefault="00DD4CFC" w:rsidP="00C41EE7">
      <w:pPr>
        <w:spacing w:line="276" w:lineRule="auto"/>
        <w:jc w:val="both"/>
        <w:rPr>
          <w:rFonts w:asciiTheme="minorHAnsi" w:hAnsiTheme="minorHAnsi" w:cstheme="minorHAnsi"/>
          <w:b/>
        </w:rPr>
      </w:pPr>
    </w:p>
    <w:p w14:paraId="49114AE7" w14:textId="77777777" w:rsidR="00EA66A0"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Health &amp; Wellbeing for Homeless People</w:t>
      </w:r>
    </w:p>
    <w:p w14:paraId="37734B85" w14:textId="77777777" w:rsidR="00EA66A0" w:rsidRPr="00F97A6F" w:rsidRDefault="00EA66A0" w:rsidP="00C41EE7">
      <w:pPr>
        <w:spacing w:line="276" w:lineRule="auto"/>
        <w:jc w:val="both"/>
        <w:rPr>
          <w:rFonts w:asciiTheme="minorHAnsi" w:hAnsiTheme="minorHAnsi" w:cstheme="minorHAnsi"/>
          <w:b/>
          <w:sz w:val="14"/>
          <w:szCs w:val="14"/>
        </w:rPr>
      </w:pPr>
    </w:p>
    <w:p w14:paraId="5D2511B8" w14:textId="7ED1FCE4" w:rsidR="00DD4CFC" w:rsidRDefault="00DD4CFC" w:rsidP="00E66587">
      <w:pPr>
        <w:pStyle w:val="ListParagraph"/>
        <w:numPr>
          <w:ilvl w:val="0"/>
          <w:numId w:val="22"/>
        </w:numPr>
        <w:jc w:val="both"/>
        <w:rPr>
          <w:rFonts w:asciiTheme="minorHAnsi" w:hAnsiTheme="minorHAnsi" w:cstheme="minorHAnsi"/>
          <w:szCs w:val="24"/>
        </w:rPr>
      </w:pPr>
      <w:r w:rsidRPr="00F97A6F">
        <w:rPr>
          <w:rFonts w:asciiTheme="minorHAnsi" w:hAnsiTheme="minorHAnsi" w:cstheme="minorHAnsi"/>
          <w:szCs w:val="24"/>
        </w:rPr>
        <w:t>Improve access to substance misuse services for homeless people in Trafford.</w:t>
      </w:r>
    </w:p>
    <w:p w14:paraId="58DFB681" w14:textId="77777777" w:rsidR="00E66587" w:rsidRPr="00E66587" w:rsidRDefault="00E66587" w:rsidP="00E66587">
      <w:pPr>
        <w:pStyle w:val="ListParagraph"/>
        <w:ind w:left="721"/>
        <w:jc w:val="both"/>
        <w:rPr>
          <w:rFonts w:asciiTheme="minorHAnsi" w:hAnsiTheme="minorHAnsi" w:cstheme="minorHAnsi"/>
          <w:sz w:val="14"/>
          <w:szCs w:val="14"/>
        </w:rPr>
      </w:pPr>
    </w:p>
    <w:p w14:paraId="7225A8F7" w14:textId="43F41613" w:rsidR="00C76B3B" w:rsidRPr="00F97A6F" w:rsidRDefault="00C76B3B" w:rsidP="00C41EE7">
      <w:pPr>
        <w:pStyle w:val="ListParagraph"/>
        <w:numPr>
          <w:ilvl w:val="0"/>
          <w:numId w:val="22"/>
        </w:numPr>
        <w:jc w:val="both"/>
        <w:rPr>
          <w:rFonts w:asciiTheme="minorHAnsi" w:hAnsiTheme="minorHAnsi" w:cstheme="minorHAnsi"/>
          <w:szCs w:val="24"/>
        </w:rPr>
      </w:pPr>
      <w:r w:rsidRPr="00F97A6F">
        <w:rPr>
          <w:rFonts w:asciiTheme="minorHAnsi" w:hAnsiTheme="minorHAnsi" w:cstheme="minorHAnsi"/>
          <w:szCs w:val="24"/>
        </w:rPr>
        <w:t>Develop a Mental Health Strategy for Trafford</w:t>
      </w:r>
      <w:r w:rsidR="005C7679" w:rsidRPr="00F97A6F">
        <w:rPr>
          <w:rFonts w:asciiTheme="minorHAnsi" w:hAnsiTheme="minorHAnsi" w:cstheme="minorHAnsi"/>
          <w:szCs w:val="24"/>
        </w:rPr>
        <w:t>.</w:t>
      </w:r>
    </w:p>
    <w:p w14:paraId="05FFC2BA" w14:textId="77777777" w:rsidR="005C7679" w:rsidRPr="00E66587" w:rsidRDefault="005C7679" w:rsidP="005C7679">
      <w:pPr>
        <w:pStyle w:val="ListParagraph"/>
        <w:ind w:left="721"/>
        <w:jc w:val="both"/>
        <w:rPr>
          <w:rFonts w:asciiTheme="minorHAnsi" w:hAnsiTheme="minorHAnsi" w:cstheme="minorHAnsi"/>
          <w:sz w:val="14"/>
          <w:szCs w:val="14"/>
        </w:rPr>
      </w:pPr>
    </w:p>
    <w:p w14:paraId="4AA1489C" w14:textId="62654FF9" w:rsidR="005C7679" w:rsidRPr="00F97A6F" w:rsidRDefault="005C7679" w:rsidP="00C41EE7">
      <w:pPr>
        <w:pStyle w:val="ListParagraph"/>
        <w:numPr>
          <w:ilvl w:val="0"/>
          <w:numId w:val="22"/>
        </w:numPr>
        <w:jc w:val="both"/>
        <w:rPr>
          <w:rFonts w:asciiTheme="minorHAnsi" w:hAnsiTheme="minorHAnsi" w:cstheme="minorHAnsi"/>
          <w:szCs w:val="24"/>
        </w:rPr>
      </w:pPr>
      <w:r w:rsidRPr="00F97A6F">
        <w:rPr>
          <w:rFonts w:asciiTheme="minorHAnsi" w:hAnsiTheme="minorHAnsi" w:cstheme="minorHAnsi"/>
          <w:szCs w:val="24"/>
        </w:rPr>
        <w:t>Improve access to mental health services for homeless people in Trafford.</w:t>
      </w:r>
    </w:p>
    <w:p w14:paraId="6FE0D672" w14:textId="77777777" w:rsidR="005C7679" w:rsidRPr="00E66587" w:rsidRDefault="005C7679" w:rsidP="005C7679">
      <w:pPr>
        <w:pStyle w:val="ListParagraph"/>
        <w:rPr>
          <w:rFonts w:asciiTheme="minorHAnsi" w:hAnsiTheme="minorHAnsi" w:cstheme="minorHAnsi"/>
          <w:sz w:val="14"/>
          <w:szCs w:val="14"/>
        </w:rPr>
      </w:pPr>
    </w:p>
    <w:p w14:paraId="63B9F45F" w14:textId="4AFCE4D0" w:rsidR="005C7679" w:rsidRPr="00F97A6F" w:rsidRDefault="005C7679" w:rsidP="00C41EE7">
      <w:pPr>
        <w:pStyle w:val="ListParagraph"/>
        <w:numPr>
          <w:ilvl w:val="0"/>
          <w:numId w:val="22"/>
        </w:numPr>
        <w:jc w:val="both"/>
        <w:rPr>
          <w:rFonts w:asciiTheme="minorHAnsi" w:hAnsiTheme="minorHAnsi" w:cstheme="minorHAnsi"/>
          <w:szCs w:val="24"/>
        </w:rPr>
      </w:pPr>
      <w:r w:rsidRPr="00F97A6F">
        <w:rPr>
          <w:rFonts w:asciiTheme="minorHAnsi" w:hAnsiTheme="minorHAnsi" w:cstheme="minorHAnsi"/>
          <w:szCs w:val="24"/>
        </w:rPr>
        <w:t>Improve access to health and GP services for homeless people in Trafford.</w:t>
      </w:r>
    </w:p>
    <w:p w14:paraId="33B83638" w14:textId="77777777" w:rsidR="005C7679" w:rsidRPr="00E66587" w:rsidRDefault="005C7679" w:rsidP="005C7679">
      <w:pPr>
        <w:pStyle w:val="ListParagraph"/>
        <w:rPr>
          <w:rFonts w:asciiTheme="minorHAnsi" w:hAnsiTheme="minorHAnsi" w:cstheme="minorHAnsi"/>
          <w:sz w:val="14"/>
          <w:szCs w:val="14"/>
        </w:rPr>
      </w:pPr>
    </w:p>
    <w:p w14:paraId="62E2D953" w14:textId="3B9FF2B7" w:rsidR="005C7679" w:rsidRPr="00F97A6F" w:rsidRDefault="005C7679" w:rsidP="00E66587">
      <w:pPr>
        <w:pStyle w:val="ListParagraph"/>
        <w:numPr>
          <w:ilvl w:val="0"/>
          <w:numId w:val="22"/>
        </w:numPr>
        <w:spacing w:after="240"/>
        <w:jc w:val="both"/>
        <w:rPr>
          <w:rFonts w:asciiTheme="minorHAnsi" w:hAnsiTheme="minorHAnsi" w:cstheme="minorHAnsi"/>
          <w:szCs w:val="24"/>
        </w:rPr>
      </w:pPr>
      <w:r w:rsidRPr="00F97A6F">
        <w:rPr>
          <w:rFonts w:asciiTheme="minorHAnsi" w:hAnsiTheme="minorHAnsi" w:cstheme="minorHAnsi"/>
          <w:szCs w:val="24"/>
        </w:rPr>
        <w:t>Explore options to introduce a mobile health/therapy clinic that can take services directly to where it is needed.</w:t>
      </w:r>
    </w:p>
    <w:p w14:paraId="2C7DCC1F" w14:textId="4CB0DF9A" w:rsidR="004C526D" w:rsidRPr="00F97A6F" w:rsidRDefault="0016299C" w:rsidP="00C41EE7">
      <w:pPr>
        <w:pStyle w:val="Heading2"/>
        <w:jc w:val="both"/>
        <w:rPr>
          <w:rFonts w:asciiTheme="minorHAnsi" w:hAnsiTheme="minorHAnsi" w:cstheme="minorHAnsi"/>
        </w:rPr>
      </w:pPr>
      <w:bookmarkStart w:id="17" w:name="_Toc116401998"/>
      <w:r w:rsidRPr="00F97A6F">
        <w:rPr>
          <w:rFonts w:asciiTheme="minorHAnsi" w:hAnsiTheme="minorHAnsi" w:cstheme="minorHAnsi"/>
        </w:rPr>
        <w:t>What are we underway with?</w:t>
      </w:r>
      <w:bookmarkEnd w:id="17"/>
    </w:p>
    <w:p w14:paraId="710C9D1F" w14:textId="77777777" w:rsidR="00A11848" w:rsidRPr="00F97A6F" w:rsidRDefault="00A11848" w:rsidP="00C41EE7">
      <w:pPr>
        <w:spacing w:line="276" w:lineRule="auto"/>
        <w:ind w:left="567" w:hanging="283"/>
        <w:jc w:val="both"/>
        <w:rPr>
          <w:rFonts w:asciiTheme="minorHAnsi" w:hAnsiTheme="minorHAnsi" w:cstheme="minorHAnsi"/>
          <w:b/>
          <w:color w:val="A6A6A6" w:themeColor="background1" w:themeShade="A6"/>
          <w:sz w:val="18"/>
        </w:rPr>
      </w:pPr>
    </w:p>
    <w:p w14:paraId="264270B5" w14:textId="0E567F72" w:rsidR="00E66587"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Prevent Homelessness</w:t>
      </w:r>
    </w:p>
    <w:p w14:paraId="2763F688" w14:textId="77777777" w:rsidR="00E66587" w:rsidRPr="00E66587" w:rsidRDefault="00E66587" w:rsidP="00C41EE7">
      <w:pPr>
        <w:spacing w:line="276" w:lineRule="auto"/>
        <w:jc w:val="both"/>
        <w:rPr>
          <w:rFonts w:asciiTheme="minorHAnsi" w:hAnsiTheme="minorHAnsi" w:cstheme="minorHAnsi"/>
          <w:b/>
          <w:sz w:val="10"/>
          <w:szCs w:val="10"/>
        </w:rPr>
      </w:pPr>
    </w:p>
    <w:p w14:paraId="4C15E874" w14:textId="7F71CC7C" w:rsidR="00DD4CFC" w:rsidRPr="00F97A6F" w:rsidRDefault="003A46C6" w:rsidP="00910AF7">
      <w:pPr>
        <w:pStyle w:val="ListParagraph"/>
        <w:numPr>
          <w:ilvl w:val="0"/>
          <w:numId w:val="22"/>
        </w:numPr>
        <w:jc w:val="both"/>
        <w:rPr>
          <w:rFonts w:asciiTheme="minorHAnsi" w:hAnsiTheme="minorHAnsi" w:cstheme="minorHAnsi"/>
          <w:szCs w:val="24"/>
        </w:rPr>
      </w:pPr>
      <w:r w:rsidRPr="00F97A6F">
        <w:rPr>
          <w:rFonts w:asciiTheme="minorHAnsi" w:hAnsiTheme="minorHAnsi" w:cstheme="minorHAnsi"/>
          <w:szCs w:val="24"/>
          <w:u w:val="single"/>
        </w:rPr>
        <w:t xml:space="preserve">Continue to Prevent Homelessness as </w:t>
      </w:r>
      <w:r w:rsidR="00DD4CFC" w:rsidRPr="00F97A6F">
        <w:rPr>
          <w:rFonts w:asciiTheme="minorHAnsi" w:hAnsiTheme="minorHAnsi" w:cstheme="minorHAnsi"/>
          <w:szCs w:val="24"/>
          <w:u w:val="single"/>
        </w:rPr>
        <w:t xml:space="preserve">a priority </w:t>
      </w:r>
      <w:r w:rsidR="00DD4CFC" w:rsidRPr="00F97A6F">
        <w:rPr>
          <w:rFonts w:asciiTheme="minorHAnsi" w:hAnsiTheme="minorHAnsi" w:cstheme="minorHAnsi"/>
          <w:szCs w:val="24"/>
        </w:rPr>
        <w:t xml:space="preserve">- The prevention of homelessness continues to be an important part of Housing Options Service Trafford. A Prevent Homelessness Task &amp; Finish Group has been established to </w:t>
      </w:r>
      <w:r w:rsidR="00910AF7" w:rsidRPr="00F97A6F">
        <w:rPr>
          <w:rFonts w:asciiTheme="minorHAnsi" w:hAnsiTheme="minorHAnsi" w:cstheme="minorHAnsi"/>
          <w:szCs w:val="24"/>
        </w:rPr>
        <w:t>ensure that preventing homelessness is a key</w:t>
      </w:r>
      <w:r w:rsidR="00DD4CFC" w:rsidRPr="00F97A6F">
        <w:rPr>
          <w:rFonts w:asciiTheme="minorHAnsi" w:hAnsiTheme="minorHAnsi" w:cstheme="minorHAnsi"/>
          <w:szCs w:val="24"/>
        </w:rPr>
        <w:t xml:space="preserve"> prior</w:t>
      </w:r>
      <w:r w:rsidR="00956189">
        <w:rPr>
          <w:rFonts w:asciiTheme="minorHAnsi" w:hAnsiTheme="minorHAnsi" w:cstheme="minorHAnsi"/>
          <w:szCs w:val="24"/>
        </w:rPr>
        <w:t>it</w:t>
      </w:r>
      <w:r w:rsidR="00DD4CFC" w:rsidRPr="00F97A6F">
        <w:rPr>
          <w:rFonts w:asciiTheme="minorHAnsi" w:hAnsiTheme="minorHAnsi" w:cstheme="minorHAnsi"/>
          <w:szCs w:val="24"/>
        </w:rPr>
        <w:t>y for all stakeholders</w:t>
      </w:r>
      <w:r w:rsidR="00910AF7" w:rsidRPr="00F97A6F">
        <w:rPr>
          <w:rFonts w:asciiTheme="minorHAnsi" w:hAnsiTheme="minorHAnsi" w:cstheme="minorHAnsi"/>
          <w:szCs w:val="24"/>
        </w:rPr>
        <w:t xml:space="preserve"> in Trafford</w:t>
      </w:r>
      <w:r w:rsidR="00DD4CFC" w:rsidRPr="00F97A6F">
        <w:rPr>
          <w:rFonts w:asciiTheme="minorHAnsi" w:hAnsiTheme="minorHAnsi" w:cstheme="minorHAnsi"/>
          <w:szCs w:val="24"/>
        </w:rPr>
        <w:t>. HOST</w:t>
      </w:r>
      <w:r w:rsidR="005F54A9" w:rsidRPr="00F97A6F">
        <w:rPr>
          <w:rFonts w:asciiTheme="minorHAnsi" w:hAnsiTheme="minorHAnsi" w:cstheme="minorHAnsi"/>
          <w:szCs w:val="24"/>
        </w:rPr>
        <w:t xml:space="preserve"> services have</w:t>
      </w:r>
      <w:r w:rsidR="00DD4CFC" w:rsidRPr="00F97A6F">
        <w:rPr>
          <w:rFonts w:asciiTheme="minorHAnsi" w:hAnsiTheme="minorHAnsi" w:cstheme="minorHAnsi"/>
          <w:szCs w:val="24"/>
        </w:rPr>
        <w:t xml:space="preserve"> been promoted via social media, the Council and </w:t>
      </w:r>
      <w:r w:rsidR="00910AF7" w:rsidRPr="00F97A6F">
        <w:rPr>
          <w:rFonts w:asciiTheme="minorHAnsi" w:hAnsiTheme="minorHAnsi" w:cstheme="minorHAnsi"/>
          <w:szCs w:val="24"/>
        </w:rPr>
        <w:t xml:space="preserve">Registered Provider (RP) </w:t>
      </w:r>
      <w:r w:rsidR="00DD4CFC" w:rsidRPr="00F97A6F">
        <w:rPr>
          <w:rFonts w:asciiTheme="minorHAnsi" w:hAnsiTheme="minorHAnsi" w:cstheme="minorHAnsi"/>
          <w:szCs w:val="24"/>
        </w:rPr>
        <w:t>websites and posters displayed in key locations.</w:t>
      </w:r>
    </w:p>
    <w:p w14:paraId="73B002C0" w14:textId="77777777" w:rsidR="003A46C6" w:rsidRPr="00F97A6F" w:rsidRDefault="003A46C6" w:rsidP="00C41EE7">
      <w:pPr>
        <w:spacing w:line="276" w:lineRule="auto"/>
        <w:jc w:val="both"/>
        <w:rPr>
          <w:rFonts w:asciiTheme="minorHAnsi" w:hAnsiTheme="minorHAnsi" w:cstheme="minorHAnsi"/>
          <w:sz w:val="14"/>
          <w:szCs w:val="14"/>
        </w:rPr>
      </w:pPr>
    </w:p>
    <w:p w14:paraId="42666979" w14:textId="3A150854" w:rsidR="003A46C6" w:rsidRPr="00F97A6F" w:rsidRDefault="003A46C6" w:rsidP="00C41EE7">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Explore the options to introduce a Private Landlords Incentive Scheme which will increase tenancy length and security fo</w:t>
      </w:r>
      <w:r w:rsidR="00757E0C" w:rsidRPr="00F97A6F">
        <w:rPr>
          <w:rFonts w:asciiTheme="minorHAnsi" w:hAnsiTheme="minorHAnsi" w:cstheme="minorHAnsi"/>
          <w:szCs w:val="24"/>
          <w:u w:val="single"/>
        </w:rPr>
        <w:t xml:space="preserve">r tenants in the private sector </w:t>
      </w:r>
      <w:r w:rsidR="00757E0C" w:rsidRPr="00F97A6F">
        <w:rPr>
          <w:rFonts w:asciiTheme="minorHAnsi" w:hAnsiTheme="minorHAnsi" w:cstheme="minorHAnsi"/>
          <w:szCs w:val="24"/>
        </w:rPr>
        <w:t xml:space="preserve">- </w:t>
      </w:r>
      <w:r w:rsidR="009303D2" w:rsidRPr="00F97A6F">
        <w:rPr>
          <w:rFonts w:asciiTheme="minorHAnsi" w:hAnsiTheme="minorHAnsi" w:cstheme="minorHAnsi"/>
          <w:szCs w:val="24"/>
        </w:rPr>
        <w:t xml:space="preserve"> This action is ongoing. There are </w:t>
      </w:r>
      <w:r w:rsidR="005C7679" w:rsidRPr="00F97A6F">
        <w:rPr>
          <w:rFonts w:asciiTheme="minorHAnsi" w:hAnsiTheme="minorHAnsi" w:cstheme="minorHAnsi"/>
          <w:szCs w:val="24"/>
        </w:rPr>
        <w:t>several</w:t>
      </w:r>
      <w:r w:rsidR="009303D2" w:rsidRPr="00F97A6F">
        <w:rPr>
          <w:rFonts w:asciiTheme="minorHAnsi" w:hAnsiTheme="minorHAnsi" w:cstheme="minorHAnsi"/>
          <w:szCs w:val="24"/>
        </w:rPr>
        <w:t xml:space="preserve"> schemes in place which are working well including Trafford’s Bond Scheme, </w:t>
      </w:r>
      <w:r w:rsidR="00910AF7" w:rsidRPr="00F97A6F">
        <w:rPr>
          <w:rFonts w:asciiTheme="minorHAnsi" w:hAnsiTheme="minorHAnsi" w:cstheme="minorHAnsi"/>
          <w:szCs w:val="24"/>
        </w:rPr>
        <w:t xml:space="preserve">Local </w:t>
      </w:r>
      <w:r w:rsidR="00910AF7" w:rsidRPr="00F97A6F">
        <w:rPr>
          <w:rFonts w:asciiTheme="minorHAnsi" w:hAnsiTheme="minorHAnsi" w:cstheme="minorHAnsi"/>
          <w:szCs w:val="24"/>
        </w:rPr>
        <w:lastRenderedPageBreak/>
        <w:t>Housing Allowance (</w:t>
      </w:r>
      <w:r w:rsidR="009303D2" w:rsidRPr="00F97A6F">
        <w:rPr>
          <w:rFonts w:asciiTheme="minorHAnsi" w:hAnsiTheme="minorHAnsi" w:cstheme="minorHAnsi"/>
          <w:szCs w:val="24"/>
        </w:rPr>
        <w:t>LHA</w:t>
      </w:r>
      <w:r w:rsidR="00910AF7" w:rsidRPr="00F97A6F">
        <w:rPr>
          <w:rFonts w:asciiTheme="minorHAnsi" w:hAnsiTheme="minorHAnsi" w:cstheme="minorHAnsi"/>
          <w:szCs w:val="24"/>
        </w:rPr>
        <w:t>)</w:t>
      </w:r>
      <w:r w:rsidR="009303D2" w:rsidRPr="00F97A6F">
        <w:rPr>
          <w:rFonts w:asciiTheme="minorHAnsi" w:hAnsiTheme="minorHAnsi" w:cstheme="minorHAnsi"/>
          <w:szCs w:val="24"/>
        </w:rPr>
        <w:t xml:space="preserve"> Uplift from </w:t>
      </w:r>
      <w:r w:rsidR="00910AF7" w:rsidRPr="00F97A6F">
        <w:rPr>
          <w:rFonts w:asciiTheme="minorHAnsi" w:hAnsiTheme="minorHAnsi" w:cstheme="minorHAnsi"/>
          <w:szCs w:val="24"/>
        </w:rPr>
        <w:t>Rough Sleeper Initiative (</w:t>
      </w:r>
      <w:r w:rsidR="009303D2" w:rsidRPr="00F97A6F">
        <w:rPr>
          <w:rFonts w:asciiTheme="minorHAnsi" w:hAnsiTheme="minorHAnsi" w:cstheme="minorHAnsi"/>
          <w:szCs w:val="24"/>
        </w:rPr>
        <w:t>RSI</w:t>
      </w:r>
      <w:r w:rsidR="00910AF7" w:rsidRPr="00F97A6F">
        <w:rPr>
          <w:rFonts w:asciiTheme="minorHAnsi" w:hAnsiTheme="minorHAnsi" w:cstheme="minorHAnsi"/>
          <w:szCs w:val="24"/>
        </w:rPr>
        <w:t>)</w:t>
      </w:r>
      <w:r w:rsidR="009303D2" w:rsidRPr="00F97A6F">
        <w:rPr>
          <w:rFonts w:asciiTheme="minorHAnsi" w:hAnsiTheme="minorHAnsi" w:cstheme="minorHAnsi"/>
          <w:szCs w:val="24"/>
        </w:rPr>
        <w:t xml:space="preserve"> monies, and the </w:t>
      </w:r>
      <w:r w:rsidR="00910AF7" w:rsidRPr="00F97A6F">
        <w:rPr>
          <w:rFonts w:asciiTheme="minorHAnsi" w:hAnsiTheme="minorHAnsi" w:cstheme="minorHAnsi"/>
          <w:szCs w:val="24"/>
        </w:rPr>
        <w:t xml:space="preserve">Accommodation for </w:t>
      </w:r>
      <w:r w:rsidR="00636250" w:rsidRPr="00F97A6F">
        <w:rPr>
          <w:rFonts w:asciiTheme="minorHAnsi" w:hAnsiTheme="minorHAnsi" w:cstheme="minorHAnsi"/>
          <w:szCs w:val="24"/>
        </w:rPr>
        <w:t>Ex-Offenders</w:t>
      </w:r>
      <w:r w:rsidR="00910AF7" w:rsidRPr="00F97A6F">
        <w:rPr>
          <w:rFonts w:asciiTheme="minorHAnsi" w:hAnsiTheme="minorHAnsi" w:cstheme="minorHAnsi"/>
          <w:szCs w:val="24"/>
        </w:rPr>
        <w:t xml:space="preserve"> (</w:t>
      </w:r>
      <w:r w:rsidR="009303D2" w:rsidRPr="00F97A6F">
        <w:rPr>
          <w:rFonts w:asciiTheme="minorHAnsi" w:hAnsiTheme="minorHAnsi" w:cstheme="minorHAnsi"/>
          <w:szCs w:val="24"/>
        </w:rPr>
        <w:t>AFEO</w:t>
      </w:r>
      <w:r w:rsidR="00910AF7" w:rsidRPr="00F97A6F">
        <w:rPr>
          <w:rFonts w:asciiTheme="minorHAnsi" w:hAnsiTheme="minorHAnsi" w:cstheme="minorHAnsi"/>
          <w:szCs w:val="24"/>
        </w:rPr>
        <w:t>)</w:t>
      </w:r>
      <w:r w:rsidR="009303D2" w:rsidRPr="00F97A6F">
        <w:rPr>
          <w:rFonts w:asciiTheme="minorHAnsi" w:hAnsiTheme="minorHAnsi" w:cstheme="minorHAnsi"/>
          <w:szCs w:val="24"/>
        </w:rPr>
        <w:t xml:space="preserve"> scheme. </w:t>
      </w:r>
    </w:p>
    <w:p w14:paraId="6DE92C2F" w14:textId="77777777" w:rsidR="003A46C6" w:rsidRPr="00E66587" w:rsidRDefault="003A46C6" w:rsidP="00C41EE7">
      <w:pPr>
        <w:spacing w:line="276" w:lineRule="auto"/>
        <w:jc w:val="both"/>
        <w:rPr>
          <w:rFonts w:asciiTheme="minorHAnsi" w:hAnsiTheme="minorHAnsi" w:cstheme="minorHAnsi"/>
          <w:sz w:val="14"/>
          <w:szCs w:val="14"/>
          <w:highlight w:val="yellow"/>
        </w:rPr>
      </w:pPr>
    </w:p>
    <w:p w14:paraId="2AD39E26" w14:textId="154C4A13" w:rsidR="00894725" w:rsidRPr="00F97A6F" w:rsidRDefault="00894725" w:rsidP="00C41EE7">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Work in partnership with the Police and Community Safety Team to tackle homelessness due to domestic abuse</w:t>
      </w:r>
      <w:r w:rsidR="00757E0C" w:rsidRPr="00F97A6F">
        <w:rPr>
          <w:rFonts w:asciiTheme="minorHAnsi" w:hAnsiTheme="minorHAnsi" w:cstheme="minorHAnsi"/>
          <w:szCs w:val="24"/>
        </w:rPr>
        <w:t xml:space="preserve"> - </w:t>
      </w:r>
      <w:r w:rsidR="009303D2" w:rsidRPr="00F97A6F">
        <w:rPr>
          <w:rFonts w:asciiTheme="minorHAnsi" w:hAnsiTheme="minorHAnsi" w:cstheme="minorHAnsi"/>
          <w:szCs w:val="24"/>
        </w:rPr>
        <w:t xml:space="preserve">HOST are members of the newly formed Domestic Abuse Partnership Board </w:t>
      </w:r>
      <w:r w:rsidR="008E4419" w:rsidRPr="00F97A6F">
        <w:rPr>
          <w:rFonts w:asciiTheme="minorHAnsi" w:hAnsiTheme="minorHAnsi" w:cstheme="minorHAnsi"/>
          <w:szCs w:val="24"/>
        </w:rPr>
        <w:t>which is also attended by</w:t>
      </w:r>
      <w:r w:rsidR="009303D2" w:rsidRPr="00F97A6F">
        <w:rPr>
          <w:rFonts w:asciiTheme="minorHAnsi" w:hAnsiTheme="minorHAnsi" w:cstheme="minorHAnsi"/>
          <w:szCs w:val="24"/>
        </w:rPr>
        <w:t xml:space="preserve"> Probation and Police. In addition, the </w:t>
      </w:r>
      <w:r w:rsidR="00757E0C" w:rsidRPr="00F97A6F">
        <w:rPr>
          <w:rFonts w:asciiTheme="minorHAnsi" w:hAnsiTheme="minorHAnsi" w:cstheme="minorHAnsi"/>
          <w:szCs w:val="24"/>
        </w:rPr>
        <w:t xml:space="preserve">Housing Strategy &amp; Growth Team attends the Domestic Abuse Strategic Forum </w:t>
      </w:r>
      <w:proofErr w:type="gramStart"/>
      <w:r w:rsidR="00757E0C" w:rsidRPr="00F97A6F">
        <w:rPr>
          <w:rFonts w:asciiTheme="minorHAnsi" w:hAnsiTheme="minorHAnsi" w:cstheme="minorHAnsi"/>
          <w:szCs w:val="24"/>
        </w:rPr>
        <w:t>on a monthly basis</w:t>
      </w:r>
      <w:proofErr w:type="gramEnd"/>
      <w:r w:rsidR="00757E0C" w:rsidRPr="00F97A6F">
        <w:rPr>
          <w:rFonts w:asciiTheme="minorHAnsi" w:hAnsiTheme="minorHAnsi" w:cstheme="minorHAnsi"/>
          <w:szCs w:val="24"/>
        </w:rPr>
        <w:t xml:space="preserve"> alongside representatives from the Police and Community Safety Team.</w:t>
      </w:r>
      <w:r w:rsidR="009303D2" w:rsidRPr="00F97A6F">
        <w:rPr>
          <w:rFonts w:asciiTheme="minorHAnsi" w:hAnsiTheme="minorHAnsi" w:cstheme="minorHAnsi"/>
          <w:szCs w:val="24"/>
        </w:rPr>
        <w:t xml:space="preserve"> </w:t>
      </w:r>
    </w:p>
    <w:p w14:paraId="02A6732B" w14:textId="77777777" w:rsidR="00311B3E" w:rsidRPr="00E66587" w:rsidRDefault="00311B3E" w:rsidP="00311B3E">
      <w:pPr>
        <w:pStyle w:val="ListParagraph"/>
        <w:rPr>
          <w:rFonts w:asciiTheme="minorHAnsi" w:hAnsiTheme="minorHAnsi" w:cstheme="minorHAnsi"/>
          <w:sz w:val="14"/>
          <w:szCs w:val="14"/>
        </w:rPr>
      </w:pPr>
    </w:p>
    <w:p w14:paraId="6C3D7C0C" w14:textId="77777777" w:rsidR="00894725" w:rsidRPr="00F97A6F" w:rsidRDefault="00894725" w:rsidP="00C41EE7">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Explore options to provide financial and budgeting training for existing tenants to prevent homelessness</w:t>
      </w:r>
      <w:r w:rsidR="00757E0C" w:rsidRPr="00F97A6F">
        <w:rPr>
          <w:rFonts w:asciiTheme="minorHAnsi" w:hAnsiTheme="minorHAnsi" w:cstheme="minorHAnsi"/>
          <w:szCs w:val="24"/>
        </w:rPr>
        <w:t xml:space="preserve"> - All RPs have been contacted and a list of all the financial and budgeting training currently available to their tenants has been collated. Next step is to see if these services can be extended to those people who are not tenants of RP properties</w:t>
      </w:r>
      <w:r w:rsidRPr="00F97A6F">
        <w:rPr>
          <w:rFonts w:asciiTheme="minorHAnsi" w:hAnsiTheme="minorHAnsi" w:cstheme="minorHAnsi"/>
          <w:szCs w:val="24"/>
        </w:rPr>
        <w:t>.</w:t>
      </w:r>
    </w:p>
    <w:p w14:paraId="0DCCC263" w14:textId="77777777" w:rsidR="00894725" w:rsidRPr="00F97A6F" w:rsidRDefault="00894725" w:rsidP="00C41EE7">
      <w:pPr>
        <w:jc w:val="both"/>
        <w:rPr>
          <w:rFonts w:asciiTheme="minorHAnsi" w:hAnsiTheme="minorHAnsi" w:cstheme="minorHAnsi"/>
          <w:sz w:val="14"/>
          <w:szCs w:val="14"/>
          <w:highlight w:val="yellow"/>
        </w:rPr>
      </w:pPr>
    </w:p>
    <w:p w14:paraId="034A0458" w14:textId="4BBEA988" w:rsidR="00757E0C" w:rsidRPr="00F97A6F" w:rsidRDefault="00894725" w:rsidP="00C41EE7">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Establish links with services for young people to support Trafford’s young people and educate regarding the risks of homelessness</w:t>
      </w:r>
      <w:r w:rsidR="00757E0C" w:rsidRPr="00F97A6F">
        <w:rPr>
          <w:rFonts w:asciiTheme="minorHAnsi" w:hAnsiTheme="minorHAnsi" w:cstheme="minorHAnsi"/>
          <w:szCs w:val="24"/>
          <w:u w:val="single"/>
        </w:rPr>
        <w:t xml:space="preserve"> </w:t>
      </w:r>
      <w:r w:rsidR="00757E0C" w:rsidRPr="00F97A6F">
        <w:rPr>
          <w:rFonts w:asciiTheme="minorHAnsi" w:hAnsiTheme="minorHAnsi" w:cstheme="minorHAnsi"/>
          <w:szCs w:val="24"/>
        </w:rPr>
        <w:t>-</w:t>
      </w:r>
      <w:r w:rsidR="00757E0C" w:rsidRPr="00F97A6F">
        <w:rPr>
          <w:rFonts w:asciiTheme="minorHAnsi" w:hAnsiTheme="minorHAnsi" w:cstheme="minorHAnsi"/>
        </w:rPr>
        <w:t xml:space="preserve"> </w:t>
      </w:r>
      <w:r w:rsidR="00757E0C" w:rsidRPr="00F97A6F">
        <w:rPr>
          <w:rFonts w:asciiTheme="minorHAnsi" w:hAnsiTheme="minorHAnsi" w:cstheme="minorHAnsi"/>
          <w:szCs w:val="24"/>
        </w:rPr>
        <w:t>A list of all the school contacts</w:t>
      </w:r>
      <w:r w:rsidR="00F467AB" w:rsidRPr="00F97A6F">
        <w:rPr>
          <w:rFonts w:asciiTheme="minorHAnsi" w:hAnsiTheme="minorHAnsi" w:cstheme="minorHAnsi"/>
          <w:szCs w:val="24"/>
        </w:rPr>
        <w:t xml:space="preserve"> has been supplied to HOST who will </w:t>
      </w:r>
      <w:r w:rsidR="00757E0C" w:rsidRPr="00F97A6F">
        <w:rPr>
          <w:rFonts w:asciiTheme="minorHAnsi" w:hAnsiTheme="minorHAnsi" w:cstheme="minorHAnsi"/>
          <w:szCs w:val="24"/>
        </w:rPr>
        <w:t>undertake visits to schools to provide a briefing session o</w:t>
      </w:r>
      <w:r w:rsidR="00F467AB" w:rsidRPr="00F97A6F">
        <w:rPr>
          <w:rFonts w:asciiTheme="minorHAnsi" w:hAnsiTheme="minorHAnsi" w:cstheme="minorHAnsi"/>
          <w:szCs w:val="24"/>
        </w:rPr>
        <w:t xml:space="preserve">n homelessness. </w:t>
      </w:r>
    </w:p>
    <w:p w14:paraId="76C95B82" w14:textId="77777777" w:rsidR="005C7679" w:rsidRPr="00E66587" w:rsidRDefault="005C7679" w:rsidP="005C7679">
      <w:pPr>
        <w:pStyle w:val="ListParagraph"/>
        <w:rPr>
          <w:rFonts w:asciiTheme="minorHAnsi" w:hAnsiTheme="minorHAnsi" w:cstheme="minorHAnsi"/>
          <w:sz w:val="14"/>
          <w:szCs w:val="14"/>
        </w:rPr>
      </w:pPr>
    </w:p>
    <w:p w14:paraId="05B11D9A" w14:textId="1E190895" w:rsidR="005C7679" w:rsidRPr="00F97A6F" w:rsidRDefault="005C7679" w:rsidP="00BE43E3">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Continue to offer Floating Support to assist with the prevention of homelessness</w:t>
      </w:r>
      <w:r w:rsidRPr="00F97A6F">
        <w:rPr>
          <w:rFonts w:asciiTheme="minorHAnsi" w:hAnsiTheme="minorHAnsi" w:cstheme="minorHAnsi"/>
          <w:szCs w:val="24"/>
        </w:rPr>
        <w:t xml:space="preserve"> –</w:t>
      </w:r>
      <w:r w:rsidRPr="00956189">
        <w:rPr>
          <w:rFonts w:asciiTheme="minorHAnsi" w:hAnsiTheme="minorHAnsi" w:cstheme="minorHAnsi"/>
          <w:szCs w:val="24"/>
        </w:rPr>
        <w:t xml:space="preserve"> </w:t>
      </w:r>
      <w:r w:rsidRPr="00F97A6F">
        <w:rPr>
          <w:rFonts w:asciiTheme="minorHAnsi" w:hAnsiTheme="minorHAnsi" w:cstheme="minorHAnsi"/>
          <w:szCs w:val="24"/>
        </w:rPr>
        <w:t xml:space="preserve">Trafford has 8 Tenancy Support </w:t>
      </w:r>
      <w:proofErr w:type="gramStart"/>
      <w:r w:rsidRPr="00F97A6F">
        <w:rPr>
          <w:rFonts w:asciiTheme="minorHAnsi" w:hAnsiTheme="minorHAnsi" w:cstheme="minorHAnsi"/>
          <w:szCs w:val="24"/>
        </w:rPr>
        <w:t>Officers;</w:t>
      </w:r>
      <w:proofErr w:type="gramEnd"/>
      <w:r w:rsidRPr="00F97A6F">
        <w:rPr>
          <w:rFonts w:asciiTheme="minorHAnsi" w:hAnsiTheme="minorHAnsi" w:cstheme="minorHAnsi"/>
          <w:szCs w:val="24"/>
        </w:rPr>
        <w:t xml:space="preserve"> 3 dedicated to generic tenancy support and 5 focused on specialist cohorts including ex-offenders, domestic abuse victims, asylum seekers, and rough sleepers.</w:t>
      </w:r>
    </w:p>
    <w:p w14:paraId="40990669" w14:textId="269AD35E" w:rsidR="005C7679" w:rsidRPr="00E66587" w:rsidRDefault="005C7679" w:rsidP="005C7679">
      <w:pPr>
        <w:pStyle w:val="ListParagraph"/>
        <w:rPr>
          <w:rFonts w:asciiTheme="minorHAnsi" w:hAnsiTheme="minorHAnsi" w:cstheme="minorHAnsi"/>
          <w:sz w:val="14"/>
          <w:szCs w:val="14"/>
        </w:rPr>
      </w:pPr>
    </w:p>
    <w:p w14:paraId="416AFDD7" w14:textId="7DF08C60" w:rsidR="005C7679" w:rsidRPr="00F97A6F" w:rsidRDefault="005C7679" w:rsidP="00BE43E3">
      <w:pPr>
        <w:pStyle w:val="ListParagraph"/>
        <w:numPr>
          <w:ilvl w:val="0"/>
          <w:numId w:val="17"/>
        </w:numPr>
        <w:jc w:val="both"/>
        <w:rPr>
          <w:rFonts w:asciiTheme="minorHAnsi" w:hAnsiTheme="minorHAnsi" w:cstheme="minorHAnsi"/>
          <w:szCs w:val="24"/>
        </w:rPr>
      </w:pPr>
      <w:r w:rsidRPr="00F97A6F">
        <w:rPr>
          <w:rFonts w:asciiTheme="minorHAnsi" w:hAnsiTheme="minorHAnsi" w:cstheme="minorHAnsi"/>
          <w:szCs w:val="24"/>
          <w:u w:val="single"/>
        </w:rPr>
        <w:t xml:space="preserve">Establish links and work in partnership with </w:t>
      </w:r>
      <w:r w:rsidRPr="00F97A6F">
        <w:rPr>
          <w:rFonts w:asciiTheme="minorHAnsi" w:hAnsiTheme="minorHAnsi" w:cstheme="minorHAnsi"/>
          <w:u w:val="single"/>
        </w:rPr>
        <w:t>drug and alcohol services, health services, domestic abuse services and the VCSE sector to prevent homelessness</w:t>
      </w:r>
      <w:r w:rsidRPr="00F97A6F">
        <w:rPr>
          <w:rFonts w:asciiTheme="minorHAnsi" w:hAnsiTheme="minorHAnsi" w:cstheme="minorHAnsi"/>
        </w:rPr>
        <w:t xml:space="preserve"> – A member of staff from Achieve and </w:t>
      </w:r>
      <w:r w:rsidR="00956189">
        <w:rPr>
          <w:rFonts w:asciiTheme="minorHAnsi" w:hAnsiTheme="minorHAnsi" w:cstheme="minorHAnsi"/>
        </w:rPr>
        <w:t>Trafford Domestic Abuse Service (</w:t>
      </w:r>
      <w:r w:rsidRPr="00F97A6F">
        <w:rPr>
          <w:rFonts w:asciiTheme="minorHAnsi" w:hAnsiTheme="minorHAnsi" w:cstheme="minorHAnsi"/>
        </w:rPr>
        <w:t>TDAS</w:t>
      </w:r>
      <w:r w:rsidR="00956189">
        <w:rPr>
          <w:rFonts w:asciiTheme="minorHAnsi" w:hAnsiTheme="minorHAnsi" w:cstheme="minorHAnsi"/>
        </w:rPr>
        <w:t>)</w:t>
      </w:r>
      <w:r w:rsidRPr="00F97A6F">
        <w:rPr>
          <w:rFonts w:asciiTheme="minorHAnsi" w:hAnsiTheme="minorHAnsi" w:cstheme="minorHAnsi"/>
        </w:rPr>
        <w:t xml:space="preserve"> sit with HOST on a weekly basis. HOST have also formed links with </w:t>
      </w:r>
      <w:proofErr w:type="spellStart"/>
      <w:r w:rsidRPr="00F97A6F">
        <w:rPr>
          <w:rFonts w:asciiTheme="minorHAnsi" w:hAnsiTheme="minorHAnsi" w:cstheme="minorHAnsi"/>
        </w:rPr>
        <w:t>Blusci</w:t>
      </w:r>
      <w:proofErr w:type="spellEnd"/>
      <w:r w:rsidRPr="00F97A6F">
        <w:rPr>
          <w:rFonts w:asciiTheme="minorHAnsi" w:hAnsiTheme="minorHAnsi" w:cstheme="minorHAnsi"/>
        </w:rPr>
        <w:t xml:space="preserve"> in Trafford.</w:t>
      </w:r>
    </w:p>
    <w:p w14:paraId="4905CF12" w14:textId="77777777" w:rsidR="005C7679" w:rsidRPr="00E66587" w:rsidRDefault="005C7679" w:rsidP="005C7679">
      <w:pPr>
        <w:pStyle w:val="ListParagraph"/>
        <w:rPr>
          <w:rFonts w:asciiTheme="minorHAnsi" w:hAnsiTheme="minorHAnsi" w:cstheme="minorHAnsi"/>
          <w:sz w:val="14"/>
          <w:szCs w:val="14"/>
        </w:rPr>
      </w:pPr>
    </w:p>
    <w:p w14:paraId="3DDC5716" w14:textId="741176B4" w:rsidR="005C7679" w:rsidRPr="00F97A6F" w:rsidRDefault="005C7679" w:rsidP="00BE43E3">
      <w:pPr>
        <w:pStyle w:val="ListParagraph"/>
        <w:numPr>
          <w:ilvl w:val="0"/>
          <w:numId w:val="17"/>
        </w:numPr>
        <w:jc w:val="both"/>
        <w:rPr>
          <w:rFonts w:asciiTheme="minorHAnsi" w:hAnsiTheme="minorHAnsi" w:cstheme="minorHAnsi"/>
          <w:szCs w:val="24"/>
          <w:u w:val="single"/>
        </w:rPr>
      </w:pPr>
      <w:r w:rsidRPr="00F97A6F">
        <w:rPr>
          <w:rFonts w:asciiTheme="minorHAnsi" w:hAnsiTheme="minorHAnsi" w:cstheme="minorHAnsi"/>
          <w:szCs w:val="24"/>
          <w:u w:val="single"/>
        </w:rPr>
        <w:t>Continue to work in partnership with the After Care Team to provide a pathway for those homeless Care Leavers</w:t>
      </w:r>
      <w:r w:rsidRPr="00F97A6F">
        <w:rPr>
          <w:rFonts w:asciiTheme="minorHAnsi" w:hAnsiTheme="minorHAnsi" w:cstheme="minorHAnsi"/>
          <w:szCs w:val="24"/>
        </w:rPr>
        <w:t xml:space="preserve"> – A member of staff from HOST sits with the Aftercare team on a weekly basis.</w:t>
      </w:r>
    </w:p>
    <w:p w14:paraId="4995562C" w14:textId="77777777" w:rsidR="00894725" w:rsidRPr="00F97A6F" w:rsidRDefault="00894725" w:rsidP="00C41EE7">
      <w:pPr>
        <w:spacing w:line="276" w:lineRule="auto"/>
        <w:jc w:val="both"/>
        <w:rPr>
          <w:rFonts w:asciiTheme="minorHAnsi" w:hAnsiTheme="minorHAnsi" w:cstheme="minorHAnsi"/>
        </w:rPr>
      </w:pPr>
    </w:p>
    <w:p w14:paraId="03066E3F" w14:textId="7E0BDD55" w:rsidR="00EA66A0"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access to Permanent Affordable Accommodation &amp; Supported Homes</w:t>
      </w:r>
    </w:p>
    <w:p w14:paraId="283710B9" w14:textId="77777777" w:rsidR="00E66587" w:rsidRPr="00E66587" w:rsidRDefault="00E66587" w:rsidP="00C41EE7">
      <w:pPr>
        <w:spacing w:line="276" w:lineRule="auto"/>
        <w:jc w:val="both"/>
        <w:rPr>
          <w:rFonts w:asciiTheme="minorHAnsi" w:hAnsiTheme="minorHAnsi" w:cstheme="minorHAnsi"/>
          <w:b/>
          <w:sz w:val="10"/>
          <w:szCs w:val="10"/>
        </w:rPr>
      </w:pPr>
    </w:p>
    <w:p w14:paraId="499C287F" w14:textId="0FCEA1A8" w:rsidR="005C7679" w:rsidRPr="00F97A6F" w:rsidRDefault="00894725" w:rsidP="00C61963">
      <w:pPr>
        <w:pStyle w:val="ListParagraph"/>
        <w:numPr>
          <w:ilvl w:val="0"/>
          <w:numId w:val="44"/>
        </w:numPr>
        <w:rPr>
          <w:rFonts w:asciiTheme="minorHAnsi" w:hAnsiTheme="minorHAnsi" w:cstheme="minorHAnsi"/>
          <w:szCs w:val="24"/>
        </w:rPr>
      </w:pPr>
      <w:r w:rsidRPr="00F97A6F">
        <w:rPr>
          <w:rFonts w:asciiTheme="minorHAnsi" w:hAnsiTheme="minorHAnsi" w:cstheme="minorHAnsi"/>
          <w:szCs w:val="24"/>
          <w:u w:val="single"/>
        </w:rPr>
        <w:t>Increase the supply of affordable housing including social rent across Trafford</w:t>
      </w:r>
      <w:r w:rsidR="00757E0C" w:rsidRPr="00F97A6F">
        <w:rPr>
          <w:rFonts w:asciiTheme="minorHAnsi" w:hAnsiTheme="minorHAnsi" w:cstheme="minorHAnsi"/>
          <w:szCs w:val="24"/>
        </w:rPr>
        <w:t xml:space="preserve"> </w:t>
      </w:r>
      <w:r w:rsidR="00F467AB" w:rsidRPr="00F97A6F">
        <w:rPr>
          <w:rFonts w:asciiTheme="minorHAnsi" w:hAnsiTheme="minorHAnsi" w:cstheme="minorHAnsi"/>
          <w:szCs w:val="24"/>
        </w:rPr>
        <w:t>–</w:t>
      </w:r>
      <w:r w:rsidR="00757E0C" w:rsidRPr="00F97A6F">
        <w:rPr>
          <w:rFonts w:asciiTheme="minorHAnsi" w:hAnsiTheme="minorHAnsi" w:cstheme="minorHAnsi"/>
          <w:szCs w:val="24"/>
        </w:rPr>
        <w:t xml:space="preserve"> </w:t>
      </w:r>
      <w:r w:rsidR="005C7679" w:rsidRPr="00F97A6F">
        <w:rPr>
          <w:rFonts w:asciiTheme="minorHAnsi" w:eastAsiaTheme="minorHAnsi" w:hAnsiTheme="minorHAnsi" w:cstheme="minorHAnsi"/>
          <w:szCs w:val="24"/>
        </w:rPr>
        <w:t xml:space="preserve">56 new affordable homes were completed in 2021/22. 604 affordable homes have planning permission in Trafford and construction of 581 of these units has already commenced. </w:t>
      </w:r>
      <w:r w:rsidR="005C7679" w:rsidRPr="00F97A6F">
        <w:rPr>
          <w:rFonts w:asciiTheme="minorHAnsi" w:hAnsiTheme="minorHAnsi" w:cstheme="minorHAnsi"/>
          <w:szCs w:val="24"/>
        </w:rPr>
        <w:t>Promotion of the Trafford Affordable Housing Fund continues, and RPs are encouraged to provide social rented accommodation in Trafford.</w:t>
      </w:r>
    </w:p>
    <w:p w14:paraId="6E724B6D" w14:textId="77777777" w:rsidR="00894725" w:rsidRPr="00F97A6F" w:rsidRDefault="00894725" w:rsidP="00AC4A67">
      <w:pPr>
        <w:pStyle w:val="ListParagraph"/>
        <w:rPr>
          <w:rFonts w:asciiTheme="minorHAnsi" w:hAnsiTheme="minorHAnsi" w:cstheme="minorHAnsi"/>
          <w:b/>
          <w:sz w:val="14"/>
          <w:szCs w:val="14"/>
        </w:rPr>
      </w:pPr>
    </w:p>
    <w:p w14:paraId="31C48388" w14:textId="77777777" w:rsidR="00894725" w:rsidRPr="00F97A6F" w:rsidRDefault="00894725" w:rsidP="00C41EE7">
      <w:pPr>
        <w:pStyle w:val="ListParagraph"/>
        <w:numPr>
          <w:ilvl w:val="0"/>
          <w:numId w:val="23"/>
        </w:numPr>
        <w:jc w:val="both"/>
        <w:rPr>
          <w:rFonts w:asciiTheme="minorHAnsi" w:hAnsiTheme="minorHAnsi" w:cstheme="minorHAnsi"/>
          <w:szCs w:val="24"/>
        </w:rPr>
      </w:pPr>
      <w:r w:rsidRPr="00F97A6F">
        <w:rPr>
          <w:rFonts w:asciiTheme="minorHAnsi" w:hAnsiTheme="minorHAnsi" w:cstheme="minorHAnsi"/>
          <w:szCs w:val="24"/>
          <w:u w:val="single"/>
        </w:rPr>
        <w:t xml:space="preserve">Continue to utilise the </w:t>
      </w:r>
      <w:proofErr w:type="gramStart"/>
      <w:r w:rsidRPr="00F97A6F">
        <w:rPr>
          <w:rFonts w:asciiTheme="minorHAnsi" w:hAnsiTheme="minorHAnsi" w:cstheme="minorHAnsi"/>
          <w:szCs w:val="24"/>
          <w:u w:val="single"/>
        </w:rPr>
        <w:t>Homes</w:t>
      </w:r>
      <w:proofErr w:type="gramEnd"/>
      <w:r w:rsidRPr="00F97A6F">
        <w:rPr>
          <w:rFonts w:asciiTheme="minorHAnsi" w:hAnsiTheme="minorHAnsi" w:cstheme="minorHAnsi"/>
          <w:szCs w:val="24"/>
          <w:u w:val="single"/>
        </w:rPr>
        <w:t xml:space="preserve"> England grants and work in partnership with our Registered Providers to ensure that the supply of affordable housing across Trafford increases</w:t>
      </w:r>
      <w:r w:rsidR="00757E0C" w:rsidRPr="00F97A6F">
        <w:rPr>
          <w:rFonts w:asciiTheme="minorHAnsi" w:hAnsiTheme="minorHAnsi" w:cstheme="minorHAnsi"/>
          <w:szCs w:val="24"/>
        </w:rPr>
        <w:t xml:space="preserve"> </w:t>
      </w:r>
      <w:r w:rsidR="00F467AB" w:rsidRPr="00F97A6F">
        <w:rPr>
          <w:rFonts w:asciiTheme="minorHAnsi" w:hAnsiTheme="minorHAnsi" w:cstheme="minorHAnsi"/>
          <w:szCs w:val="24"/>
        </w:rPr>
        <w:t>–</w:t>
      </w:r>
      <w:r w:rsidR="00757E0C" w:rsidRPr="00F97A6F">
        <w:rPr>
          <w:rFonts w:asciiTheme="minorHAnsi" w:hAnsiTheme="minorHAnsi" w:cstheme="minorHAnsi"/>
          <w:szCs w:val="24"/>
        </w:rPr>
        <w:t xml:space="preserve"> </w:t>
      </w:r>
      <w:r w:rsidR="00F467AB" w:rsidRPr="00F97A6F">
        <w:rPr>
          <w:rFonts w:asciiTheme="minorHAnsi" w:hAnsiTheme="minorHAnsi" w:cstheme="minorHAnsi"/>
          <w:szCs w:val="24"/>
        </w:rPr>
        <w:t>Trafford Council continues to work with RPs and Homes England to encourage the development of affordable housing (including social rented) across the borough.</w:t>
      </w:r>
    </w:p>
    <w:p w14:paraId="5AF6BC11" w14:textId="77777777" w:rsidR="00894725" w:rsidRPr="00F97A6F" w:rsidRDefault="00894725" w:rsidP="00C41EE7">
      <w:pPr>
        <w:spacing w:line="276" w:lineRule="auto"/>
        <w:jc w:val="both"/>
        <w:rPr>
          <w:rFonts w:asciiTheme="minorHAnsi" w:hAnsiTheme="minorHAnsi" w:cstheme="minorHAnsi"/>
          <w:b/>
          <w:sz w:val="14"/>
          <w:szCs w:val="14"/>
          <w:highlight w:val="yellow"/>
        </w:rPr>
      </w:pPr>
    </w:p>
    <w:p w14:paraId="4699B2D7" w14:textId="051C5651" w:rsidR="00894725" w:rsidRPr="00F97A6F" w:rsidRDefault="00894725" w:rsidP="00C41EE7">
      <w:pPr>
        <w:pStyle w:val="ListParagraph"/>
        <w:numPr>
          <w:ilvl w:val="0"/>
          <w:numId w:val="23"/>
        </w:numPr>
        <w:jc w:val="both"/>
        <w:rPr>
          <w:rFonts w:asciiTheme="minorHAnsi" w:hAnsiTheme="minorHAnsi" w:cstheme="minorHAnsi"/>
          <w:szCs w:val="24"/>
        </w:rPr>
      </w:pPr>
      <w:r w:rsidRPr="00F97A6F">
        <w:rPr>
          <w:rFonts w:asciiTheme="minorHAnsi" w:hAnsiTheme="minorHAnsi" w:cstheme="minorHAnsi"/>
          <w:szCs w:val="24"/>
          <w:u w:val="single"/>
        </w:rPr>
        <w:t>Continue to promote the Trafford Affordable Housing Fund</w:t>
      </w:r>
      <w:r w:rsidR="00270332" w:rsidRPr="00F97A6F">
        <w:rPr>
          <w:rFonts w:asciiTheme="minorHAnsi" w:hAnsiTheme="minorHAnsi" w:cstheme="minorHAnsi"/>
          <w:szCs w:val="24"/>
        </w:rPr>
        <w:t xml:space="preserve"> - Trafford Affordable Housing Fund </w:t>
      </w:r>
      <w:r w:rsidR="005F54A9" w:rsidRPr="00F97A6F">
        <w:rPr>
          <w:rFonts w:asciiTheme="minorHAnsi" w:hAnsiTheme="minorHAnsi" w:cstheme="minorHAnsi"/>
          <w:szCs w:val="24"/>
        </w:rPr>
        <w:t xml:space="preserve">was </w:t>
      </w:r>
      <w:r w:rsidR="00270332" w:rsidRPr="00F97A6F">
        <w:rPr>
          <w:rFonts w:asciiTheme="minorHAnsi" w:hAnsiTheme="minorHAnsi" w:cstheme="minorHAnsi"/>
          <w:szCs w:val="24"/>
        </w:rPr>
        <w:t>established in September 2018</w:t>
      </w:r>
      <w:r w:rsidR="005F54A9" w:rsidRPr="00F97A6F">
        <w:rPr>
          <w:rFonts w:asciiTheme="minorHAnsi" w:hAnsiTheme="minorHAnsi" w:cstheme="minorHAnsi"/>
          <w:szCs w:val="24"/>
        </w:rPr>
        <w:t xml:space="preserve"> and </w:t>
      </w:r>
      <w:r w:rsidR="00270332" w:rsidRPr="00F97A6F">
        <w:rPr>
          <w:rFonts w:asciiTheme="minorHAnsi" w:hAnsiTheme="minorHAnsi" w:cstheme="minorHAnsi"/>
          <w:szCs w:val="24"/>
        </w:rPr>
        <w:t xml:space="preserve">combines all affordable housing planning contributions made via a S106. </w:t>
      </w:r>
      <w:r w:rsidR="00F467AB" w:rsidRPr="00F97A6F">
        <w:rPr>
          <w:rFonts w:asciiTheme="minorHAnsi" w:hAnsiTheme="minorHAnsi" w:cstheme="minorHAnsi"/>
          <w:szCs w:val="24"/>
        </w:rPr>
        <w:t>The Fund is promoted quarterly with the Strategic Housing Partnership. A review of the criteria now allows for RPs and the Council to utilise the Fund alongside other grants.</w:t>
      </w:r>
    </w:p>
    <w:p w14:paraId="116EB3B5" w14:textId="77777777" w:rsidR="00894725" w:rsidRPr="00F97A6F" w:rsidRDefault="00894725" w:rsidP="00C41EE7">
      <w:pPr>
        <w:spacing w:line="276" w:lineRule="auto"/>
        <w:jc w:val="both"/>
        <w:rPr>
          <w:rFonts w:asciiTheme="minorHAnsi" w:hAnsiTheme="minorHAnsi" w:cstheme="minorHAnsi"/>
          <w:b/>
          <w:sz w:val="14"/>
          <w:szCs w:val="14"/>
          <w:highlight w:val="yellow"/>
        </w:rPr>
      </w:pPr>
    </w:p>
    <w:p w14:paraId="5EF0D2CF" w14:textId="77777777" w:rsidR="00894725" w:rsidRPr="00F97A6F" w:rsidRDefault="00894725" w:rsidP="00C41EE7">
      <w:pPr>
        <w:pStyle w:val="ListParagraph"/>
        <w:numPr>
          <w:ilvl w:val="0"/>
          <w:numId w:val="16"/>
        </w:numPr>
        <w:spacing w:line="276" w:lineRule="auto"/>
        <w:jc w:val="both"/>
        <w:rPr>
          <w:rFonts w:asciiTheme="minorHAnsi" w:hAnsiTheme="minorHAnsi" w:cstheme="minorHAnsi"/>
          <w:szCs w:val="24"/>
        </w:rPr>
      </w:pPr>
      <w:r w:rsidRPr="00F97A6F">
        <w:rPr>
          <w:rFonts w:asciiTheme="minorHAnsi" w:hAnsiTheme="minorHAnsi" w:cstheme="minorHAnsi"/>
          <w:szCs w:val="24"/>
          <w:u w:val="single"/>
        </w:rPr>
        <w:t xml:space="preserve">Work with Registered Providers and developers to support the ambition to increase private rented accommodation and actively promote Build for Rent, supported through the </w:t>
      </w:r>
      <w:r w:rsidR="00270332" w:rsidRPr="00F97A6F">
        <w:rPr>
          <w:rFonts w:asciiTheme="minorHAnsi" w:hAnsiTheme="minorHAnsi" w:cstheme="minorHAnsi"/>
          <w:szCs w:val="24"/>
          <w:u w:val="single"/>
        </w:rPr>
        <w:t xml:space="preserve">Homes </w:t>
      </w:r>
      <w:r w:rsidR="00270332" w:rsidRPr="00F97A6F">
        <w:rPr>
          <w:rFonts w:asciiTheme="minorHAnsi" w:hAnsiTheme="minorHAnsi" w:cstheme="minorHAnsi"/>
          <w:szCs w:val="24"/>
          <w:u w:val="single"/>
        </w:rPr>
        <w:lastRenderedPageBreak/>
        <w:t>England Homebuilding Fund</w:t>
      </w:r>
      <w:r w:rsidR="00270332" w:rsidRPr="00F97A6F">
        <w:rPr>
          <w:rFonts w:asciiTheme="minorHAnsi" w:hAnsiTheme="minorHAnsi" w:cstheme="minorHAnsi"/>
          <w:szCs w:val="24"/>
        </w:rPr>
        <w:t xml:space="preserve"> </w:t>
      </w:r>
      <w:r w:rsidR="00F467AB" w:rsidRPr="00F97A6F">
        <w:rPr>
          <w:rFonts w:asciiTheme="minorHAnsi" w:hAnsiTheme="minorHAnsi" w:cstheme="minorHAnsi"/>
          <w:szCs w:val="24"/>
        </w:rPr>
        <w:t>–</w:t>
      </w:r>
      <w:r w:rsidR="00270332" w:rsidRPr="00F97A6F">
        <w:rPr>
          <w:rFonts w:asciiTheme="minorHAnsi" w:hAnsiTheme="minorHAnsi" w:cstheme="minorHAnsi"/>
          <w:szCs w:val="24"/>
        </w:rPr>
        <w:t xml:space="preserve"> </w:t>
      </w:r>
      <w:r w:rsidR="00F467AB" w:rsidRPr="00F97A6F">
        <w:rPr>
          <w:rFonts w:asciiTheme="minorHAnsi" w:hAnsiTheme="minorHAnsi" w:cstheme="minorHAnsi"/>
          <w:szCs w:val="24"/>
        </w:rPr>
        <w:t>This action is ongoing and is discussed at the Strategic Housing Partnership and Increase Housing Delivery Group.</w:t>
      </w:r>
    </w:p>
    <w:p w14:paraId="57D447E8" w14:textId="77777777" w:rsidR="00894725" w:rsidRPr="00F97A6F" w:rsidRDefault="00894725" w:rsidP="00C41EE7">
      <w:pPr>
        <w:spacing w:line="276" w:lineRule="auto"/>
        <w:jc w:val="both"/>
        <w:rPr>
          <w:rFonts w:asciiTheme="minorHAnsi" w:hAnsiTheme="minorHAnsi" w:cstheme="minorHAnsi"/>
          <w:b/>
          <w:sz w:val="14"/>
          <w:szCs w:val="14"/>
          <w:highlight w:val="yellow"/>
        </w:rPr>
      </w:pPr>
    </w:p>
    <w:p w14:paraId="05D78107" w14:textId="0A070D20" w:rsidR="00894725" w:rsidRPr="00F97A6F" w:rsidRDefault="00894725" w:rsidP="00C41EE7">
      <w:pPr>
        <w:pStyle w:val="ListParagraph"/>
        <w:numPr>
          <w:ilvl w:val="0"/>
          <w:numId w:val="16"/>
        </w:numPr>
        <w:jc w:val="both"/>
        <w:rPr>
          <w:rFonts w:asciiTheme="minorHAnsi" w:hAnsiTheme="minorHAnsi" w:cstheme="minorHAnsi"/>
          <w:szCs w:val="24"/>
        </w:rPr>
      </w:pPr>
      <w:r w:rsidRPr="00F97A6F">
        <w:rPr>
          <w:rFonts w:asciiTheme="minorHAnsi" w:hAnsiTheme="minorHAnsi" w:cstheme="minorHAnsi"/>
          <w:szCs w:val="24"/>
          <w:u w:val="single"/>
        </w:rPr>
        <w:t xml:space="preserve">Encourage Registered Providers to offer a </w:t>
      </w:r>
      <w:proofErr w:type="gramStart"/>
      <w:r w:rsidRPr="00F97A6F">
        <w:rPr>
          <w:rFonts w:asciiTheme="minorHAnsi" w:hAnsiTheme="minorHAnsi" w:cstheme="minorHAnsi"/>
          <w:szCs w:val="24"/>
          <w:u w:val="single"/>
        </w:rPr>
        <w:t>high quality</w:t>
      </w:r>
      <w:proofErr w:type="gramEnd"/>
      <w:r w:rsidRPr="00F97A6F">
        <w:rPr>
          <w:rFonts w:asciiTheme="minorHAnsi" w:hAnsiTheme="minorHAnsi" w:cstheme="minorHAnsi"/>
          <w:szCs w:val="24"/>
          <w:u w:val="single"/>
        </w:rPr>
        <w:t xml:space="preserve"> management agent (landlord) service to private landlords</w:t>
      </w:r>
      <w:r w:rsidR="00270332" w:rsidRPr="00F97A6F">
        <w:rPr>
          <w:rFonts w:asciiTheme="minorHAnsi" w:hAnsiTheme="minorHAnsi" w:cstheme="minorHAnsi"/>
          <w:szCs w:val="24"/>
        </w:rPr>
        <w:t xml:space="preserve"> - GM Ethical Lettings Agency</w:t>
      </w:r>
      <w:r w:rsidR="00F467AB" w:rsidRPr="00F97A6F">
        <w:rPr>
          <w:rFonts w:asciiTheme="minorHAnsi" w:hAnsiTheme="minorHAnsi" w:cstheme="minorHAnsi"/>
          <w:szCs w:val="24"/>
        </w:rPr>
        <w:t xml:space="preserve"> (Let Us)</w:t>
      </w:r>
      <w:r w:rsidR="00270332" w:rsidRPr="00F97A6F">
        <w:rPr>
          <w:rFonts w:asciiTheme="minorHAnsi" w:hAnsiTheme="minorHAnsi" w:cstheme="minorHAnsi"/>
          <w:szCs w:val="24"/>
        </w:rPr>
        <w:t xml:space="preserve"> established which brings together GM RPs to provide a management services for landlords in GM.</w:t>
      </w:r>
      <w:r w:rsidR="00F6164D" w:rsidRPr="00F97A6F">
        <w:rPr>
          <w:rFonts w:asciiTheme="minorHAnsi" w:hAnsiTheme="minorHAnsi" w:cstheme="minorHAnsi"/>
          <w:szCs w:val="24"/>
        </w:rPr>
        <w:t xml:space="preserve"> </w:t>
      </w:r>
      <w:r w:rsidR="005F54A9" w:rsidRPr="00F97A6F">
        <w:rPr>
          <w:rFonts w:asciiTheme="minorHAnsi" w:hAnsiTheme="minorHAnsi" w:cstheme="minorHAnsi"/>
          <w:szCs w:val="24"/>
        </w:rPr>
        <w:t xml:space="preserve">The Council’s </w:t>
      </w:r>
      <w:r w:rsidR="00F6164D" w:rsidRPr="00F97A6F">
        <w:rPr>
          <w:rFonts w:asciiTheme="minorHAnsi" w:hAnsiTheme="minorHAnsi" w:cstheme="minorHAnsi"/>
          <w:szCs w:val="24"/>
        </w:rPr>
        <w:t xml:space="preserve"> Housing Strategy &amp; Growth Team meets</w:t>
      </w:r>
      <w:r w:rsidR="00F467AB" w:rsidRPr="00F97A6F">
        <w:rPr>
          <w:rFonts w:asciiTheme="minorHAnsi" w:hAnsiTheme="minorHAnsi" w:cstheme="minorHAnsi"/>
          <w:szCs w:val="24"/>
        </w:rPr>
        <w:t xml:space="preserve"> with Let Us</w:t>
      </w:r>
      <w:r w:rsidR="00F6164D" w:rsidRPr="00F97A6F">
        <w:rPr>
          <w:rFonts w:asciiTheme="minorHAnsi" w:hAnsiTheme="minorHAnsi" w:cstheme="minorHAnsi"/>
          <w:szCs w:val="24"/>
        </w:rPr>
        <w:t xml:space="preserve"> quarterly to promote uptake in the borough.</w:t>
      </w:r>
    </w:p>
    <w:p w14:paraId="377D92AE" w14:textId="77777777" w:rsidR="00DD4CFC" w:rsidRPr="00F97A6F" w:rsidRDefault="00DD4CFC" w:rsidP="00C41EE7">
      <w:pPr>
        <w:ind w:left="1"/>
        <w:jc w:val="both"/>
        <w:rPr>
          <w:rFonts w:asciiTheme="minorHAnsi" w:hAnsiTheme="minorHAnsi" w:cstheme="minorHAnsi"/>
          <w:sz w:val="14"/>
          <w:szCs w:val="14"/>
          <w:highlight w:val="yellow"/>
        </w:rPr>
      </w:pPr>
    </w:p>
    <w:p w14:paraId="4EB8D316" w14:textId="77777777" w:rsidR="00AE3885" w:rsidRDefault="00AE3885" w:rsidP="00AE3885">
      <w:pPr>
        <w:pStyle w:val="ListParagraph"/>
        <w:numPr>
          <w:ilvl w:val="0"/>
          <w:numId w:val="48"/>
        </w:numPr>
        <w:jc w:val="both"/>
        <w:rPr>
          <w:rFonts w:ascii="Calibri" w:hAnsi="Calibri" w:cs="Calibri"/>
          <w:sz w:val="20"/>
        </w:rPr>
      </w:pPr>
      <w:r>
        <w:rPr>
          <w:rFonts w:ascii="Calibri" w:hAnsi="Calibri" w:cs="Calibri"/>
          <w:u w:val="single"/>
        </w:rPr>
        <w:t>Address the stock condition in the Private Sector using the results of the Private Sector Stock Condition Survey</w:t>
      </w:r>
      <w:r>
        <w:rPr>
          <w:rFonts w:ascii="Calibri" w:hAnsi="Calibri" w:cs="Calibri"/>
        </w:rPr>
        <w:t xml:space="preserve"> - The results of the last Private Sector Stock Condition have enabled the Housing Standards Team to develop area actions plans to address property conditions within the Private Sector.</w:t>
      </w:r>
    </w:p>
    <w:p w14:paraId="722771E3" w14:textId="77777777" w:rsidR="00DD4CFC" w:rsidRPr="00F97A6F" w:rsidRDefault="00270332" w:rsidP="00C41EE7">
      <w:pPr>
        <w:pStyle w:val="ListParagraph"/>
        <w:jc w:val="both"/>
        <w:rPr>
          <w:rFonts w:asciiTheme="minorHAnsi" w:hAnsiTheme="minorHAnsi" w:cstheme="minorHAnsi"/>
          <w:sz w:val="14"/>
          <w:szCs w:val="14"/>
          <w:highlight w:val="yellow"/>
        </w:rPr>
      </w:pPr>
      <w:r w:rsidRPr="00F97A6F">
        <w:rPr>
          <w:rFonts w:asciiTheme="minorHAnsi" w:hAnsiTheme="minorHAnsi" w:cstheme="minorHAnsi"/>
          <w:szCs w:val="24"/>
          <w:highlight w:val="yellow"/>
        </w:rPr>
        <w:t xml:space="preserve"> </w:t>
      </w:r>
    </w:p>
    <w:p w14:paraId="6E48F8B7" w14:textId="06508BAD" w:rsidR="00DD4CFC" w:rsidRPr="00F97A6F" w:rsidRDefault="00DD4CFC" w:rsidP="00F467AB">
      <w:pPr>
        <w:pStyle w:val="ListParagraph"/>
        <w:numPr>
          <w:ilvl w:val="0"/>
          <w:numId w:val="15"/>
        </w:numPr>
        <w:jc w:val="both"/>
        <w:rPr>
          <w:rFonts w:asciiTheme="minorHAnsi" w:hAnsiTheme="minorHAnsi" w:cstheme="minorHAnsi"/>
          <w:szCs w:val="24"/>
        </w:rPr>
      </w:pPr>
      <w:r w:rsidRPr="00F97A6F">
        <w:rPr>
          <w:rFonts w:asciiTheme="minorHAnsi" w:hAnsiTheme="minorHAnsi" w:cstheme="minorHAnsi"/>
          <w:szCs w:val="24"/>
          <w:u w:val="single"/>
        </w:rPr>
        <w:t>Increase the provision of good quality Private Rented Sector accommodation across Trafford</w:t>
      </w:r>
      <w:r w:rsidR="00270332" w:rsidRPr="00F97A6F">
        <w:rPr>
          <w:rFonts w:asciiTheme="minorHAnsi" w:hAnsiTheme="minorHAnsi" w:cstheme="minorHAnsi"/>
          <w:szCs w:val="24"/>
        </w:rPr>
        <w:t xml:space="preserve"> </w:t>
      </w:r>
      <w:r w:rsidR="00F467AB" w:rsidRPr="00F97A6F">
        <w:rPr>
          <w:rFonts w:asciiTheme="minorHAnsi" w:hAnsiTheme="minorHAnsi" w:cstheme="minorHAnsi"/>
          <w:szCs w:val="24"/>
        </w:rPr>
        <w:t>–</w:t>
      </w:r>
      <w:r w:rsidR="00270332" w:rsidRPr="00F97A6F">
        <w:rPr>
          <w:rFonts w:asciiTheme="minorHAnsi" w:hAnsiTheme="minorHAnsi" w:cstheme="minorHAnsi"/>
          <w:szCs w:val="24"/>
        </w:rPr>
        <w:t xml:space="preserve"> </w:t>
      </w:r>
      <w:r w:rsidR="00F467AB" w:rsidRPr="00F97A6F">
        <w:rPr>
          <w:rFonts w:asciiTheme="minorHAnsi" w:hAnsiTheme="minorHAnsi" w:cstheme="minorHAnsi"/>
          <w:szCs w:val="24"/>
        </w:rPr>
        <w:t>A successful bid was made to source 10 private rented properties through Approved Property Group and rent to clients with a 20% LHA uplift provided.</w:t>
      </w:r>
    </w:p>
    <w:p w14:paraId="007A6A03" w14:textId="77777777" w:rsidR="00DD4CFC" w:rsidRPr="00F97A6F" w:rsidRDefault="00DD4CFC" w:rsidP="00C41EE7">
      <w:pPr>
        <w:ind w:left="1"/>
        <w:jc w:val="both"/>
        <w:rPr>
          <w:rFonts w:asciiTheme="minorHAnsi" w:hAnsiTheme="minorHAnsi" w:cstheme="minorHAnsi"/>
          <w:sz w:val="14"/>
          <w:szCs w:val="14"/>
        </w:rPr>
      </w:pPr>
    </w:p>
    <w:p w14:paraId="7341AD5C" w14:textId="16A83F16" w:rsidR="00B95038" w:rsidRPr="00F97A6F" w:rsidRDefault="00DD4CFC" w:rsidP="00C41EE7">
      <w:pPr>
        <w:pStyle w:val="ListParagraph"/>
        <w:numPr>
          <w:ilvl w:val="0"/>
          <w:numId w:val="15"/>
        </w:numPr>
        <w:jc w:val="both"/>
        <w:rPr>
          <w:rFonts w:asciiTheme="minorHAnsi" w:hAnsiTheme="minorHAnsi" w:cstheme="minorHAnsi"/>
          <w:szCs w:val="24"/>
        </w:rPr>
      </w:pPr>
      <w:r w:rsidRPr="00F97A6F">
        <w:rPr>
          <w:rFonts w:asciiTheme="minorHAnsi" w:hAnsiTheme="minorHAnsi" w:cstheme="minorHAnsi"/>
          <w:szCs w:val="24"/>
          <w:u w:val="single"/>
        </w:rPr>
        <w:t>Continue to operate the Bond scheme for tenants looking to a</w:t>
      </w:r>
      <w:r w:rsidR="00270332" w:rsidRPr="00F97A6F">
        <w:rPr>
          <w:rFonts w:asciiTheme="minorHAnsi" w:hAnsiTheme="minorHAnsi" w:cstheme="minorHAnsi"/>
          <w:szCs w:val="24"/>
          <w:u w:val="single"/>
        </w:rPr>
        <w:t>ccess the private rented sector</w:t>
      </w:r>
      <w:r w:rsidR="00270332" w:rsidRPr="00F97A6F">
        <w:rPr>
          <w:rFonts w:asciiTheme="minorHAnsi" w:hAnsiTheme="minorHAnsi" w:cstheme="minorHAnsi"/>
          <w:szCs w:val="24"/>
        </w:rPr>
        <w:t xml:space="preserve"> - </w:t>
      </w:r>
      <w:r w:rsidR="00270332" w:rsidRPr="00F97A6F">
        <w:rPr>
          <w:rFonts w:asciiTheme="minorHAnsi" w:hAnsiTheme="minorHAnsi" w:cstheme="minorHAnsi"/>
        </w:rPr>
        <w:t xml:space="preserve">HOST assisted </w:t>
      </w:r>
      <w:r w:rsidR="005C7679" w:rsidRPr="00F97A6F">
        <w:rPr>
          <w:rFonts w:asciiTheme="minorHAnsi" w:hAnsiTheme="minorHAnsi" w:cstheme="minorHAnsi"/>
        </w:rPr>
        <w:t>24</w:t>
      </w:r>
      <w:r w:rsidR="00F6164D" w:rsidRPr="00F97A6F">
        <w:rPr>
          <w:rFonts w:asciiTheme="minorHAnsi" w:hAnsiTheme="minorHAnsi" w:cstheme="minorHAnsi"/>
        </w:rPr>
        <w:t xml:space="preserve"> customers with cash deposits and </w:t>
      </w:r>
      <w:r w:rsidR="005C7679" w:rsidRPr="00F97A6F">
        <w:rPr>
          <w:rFonts w:asciiTheme="minorHAnsi" w:hAnsiTheme="minorHAnsi" w:cstheme="minorHAnsi"/>
        </w:rPr>
        <w:t>48</w:t>
      </w:r>
      <w:r w:rsidR="00B95038" w:rsidRPr="00F97A6F">
        <w:rPr>
          <w:rFonts w:asciiTheme="minorHAnsi" w:hAnsiTheme="minorHAnsi" w:cstheme="minorHAnsi"/>
        </w:rPr>
        <w:t xml:space="preserve"> customers with paper bonds in 202</w:t>
      </w:r>
      <w:r w:rsidR="005C7679" w:rsidRPr="00F97A6F">
        <w:rPr>
          <w:rFonts w:asciiTheme="minorHAnsi" w:hAnsiTheme="minorHAnsi" w:cstheme="minorHAnsi"/>
        </w:rPr>
        <w:t>1</w:t>
      </w:r>
      <w:r w:rsidR="00B95038" w:rsidRPr="00F97A6F">
        <w:rPr>
          <w:rFonts w:asciiTheme="minorHAnsi" w:hAnsiTheme="minorHAnsi" w:cstheme="minorHAnsi"/>
        </w:rPr>
        <w:t>/2</w:t>
      </w:r>
      <w:r w:rsidR="005C7679" w:rsidRPr="00F97A6F">
        <w:rPr>
          <w:rFonts w:asciiTheme="minorHAnsi" w:hAnsiTheme="minorHAnsi" w:cstheme="minorHAnsi"/>
        </w:rPr>
        <w:t>2</w:t>
      </w:r>
      <w:r w:rsidR="00B95038" w:rsidRPr="00F97A6F">
        <w:rPr>
          <w:rFonts w:asciiTheme="minorHAnsi" w:hAnsiTheme="minorHAnsi" w:cstheme="minorHAnsi"/>
        </w:rPr>
        <w:t xml:space="preserve">. </w:t>
      </w:r>
    </w:p>
    <w:p w14:paraId="39A48C13" w14:textId="77777777" w:rsidR="00270332" w:rsidRPr="00F97A6F" w:rsidRDefault="00270332" w:rsidP="00C41EE7">
      <w:pPr>
        <w:pStyle w:val="ListParagraph"/>
        <w:jc w:val="both"/>
        <w:rPr>
          <w:rFonts w:asciiTheme="minorHAnsi" w:hAnsiTheme="minorHAnsi" w:cstheme="minorHAnsi"/>
          <w:sz w:val="14"/>
          <w:szCs w:val="14"/>
        </w:rPr>
      </w:pPr>
    </w:p>
    <w:p w14:paraId="087A1323" w14:textId="77777777" w:rsidR="00AE3885" w:rsidRDefault="00AE3885" w:rsidP="00AE3885">
      <w:pPr>
        <w:pStyle w:val="ListParagraph"/>
        <w:numPr>
          <w:ilvl w:val="0"/>
          <w:numId w:val="48"/>
        </w:numPr>
        <w:jc w:val="both"/>
        <w:rPr>
          <w:rFonts w:ascii="Calibri" w:hAnsi="Calibri" w:cs="Calibri"/>
          <w:sz w:val="20"/>
        </w:rPr>
      </w:pPr>
      <w:r>
        <w:rPr>
          <w:rFonts w:ascii="Calibri" w:hAnsi="Calibri" w:cs="Calibri"/>
          <w:u w:val="single"/>
        </w:rPr>
        <w:t>Explore options to bring empty properties back into use as affordable accommodation using available powers</w:t>
      </w:r>
      <w:r>
        <w:rPr>
          <w:rFonts w:ascii="Calibri" w:hAnsi="Calibri" w:cs="Calibri"/>
        </w:rPr>
        <w:t xml:space="preserve"> - A scoring matrix has been used to determine the priority status of each empty properties in the borough. The Council’s Housing Standards Team continues to work pro-actively to identify ways in which to bring the empty homes back into use.</w:t>
      </w:r>
    </w:p>
    <w:p w14:paraId="16D5E94A" w14:textId="77777777" w:rsidR="00F97A6F" w:rsidRPr="00F97A6F" w:rsidRDefault="00F97A6F" w:rsidP="00F97A6F">
      <w:pPr>
        <w:pStyle w:val="ListParagraph"/>
        <w:rPr>
          <w:rFonts w:asciiTheme="minorHAnsi" w:hAnsiTheme="minorHAnsi" w:cstheme="minorHAnsi"/>
          <w:szCs w:val="24"/>
        </w:rPr>
      </w:pPr>
    </w:p>
    <w:p w14:paraId="04089AC6" w14:textId="17C9E3CD" w:rsidR="00EA66A0" w:rsidRDefault="00EA66A0" w:rsidP="00E66587">
      <w:pPr>
        <w:spacing w:line="276" w:lineRule="auto"/>
        <w:jc w:val="both"/>
        <w:rPr>
          <w:rFonts w:asciiTheme="minorHAnsi" w:hAnsiTheme="minorHAnsi" w:cstheme="minorHAnsi"/>
          <w:b/>
        </w:rPr>
      </w:pPr>
      <w:r w:rsidRPr="00F97A6F">
        <w:rPr>
          <w:rFonts w:asciiTheme="minorHAnsi" w:hAnsiTheme="minorHAnsi" w:cstheme="minorHAnsi"/>
          <w:b/>
        </w:rPr>
        <w:t>Eradicate the use of B&amp;B</w:t>
      </w:r>
    </w:p>
    <w:p w14:paraId="3734E772" w14:textId="77777777" w:rsidR="00E66587" w:rsidRPr="00E66587" w:rsidRDefault="00E66587" w:rsidP="00E66587">
      <w:pPr>
        <w:spacing w:line="276" w:lineRule="auto"/>
        <w:jc w:val="both"/>
        <w:rPr>
          <w:rFonts w:asciiTheme="minorHAnsi" w:hAnsiTheme="minorHAnsi" w:cstheme="minorHAnsi"/>
          <w:b/>
          <w:sz w:val="10"/>
          <w:szCs w:val="10"/>
        </w:rPr>
      </w:pPr>
    </w:p>
    <w:p w14:paraId="73AF4E82" w14:textId="76AE41F4" w:rsidR="00E66587" w:rsidRPr="00E66587" w:rsidRDefault="00DD4CFC" w:rsidP="00E66587">
      <w:pPr>
        <w:pStyle w:val="ListParagraph"/>
        <w:numPr>
          <w:ilvl w:val="0"/>
          <w:numId w:val="24"/>
        </w:numPr>
        <w:jc w:val="both"/>
        <w:rPr>
          <w:rFonts w:asciiTheme="minorHAnsi" w:hAnsiTheme="minorHAnsi" w:cstheme="minorHAnsi"/>
          <w:szCs w:val="24"/>
        </w:rPr>
      </w:pPr>
      <w:r w:rsidRPr="00F97A6F">
        <w:rPr>
          <w:rFonts w:asciiTheme="minorHAnsi" w:hAnsiTheme="minorHAnsi" w:cstheme="minorHAnsi"/>
          <w:szCs w:val="24"/>
          <w:u w:val="single"/>
        </w:rPr>
        <w:t>Aim to eradicate the use of Bed &amp; Breakfast for emergency accommodation in Trafford</w:t>
      </w:r>
      <w:r w:rsidR="00270332" w:rsidRPr="00F97A6F">
        <w:rPr>
          <w:rFonts w:asciiTheme="minorHAnsi" w:hAnsiTheme="minorHAnsi" w:cstheme="minorHAnsi"/>
          <w:szCs w:val="24"/>
        </w:rPr>
        <w:t xml:space="preserve"> - </w:t>
      </w:r>
      <w:r w:rsidR="005C7679" w:rsidRPr="00F97A6F">
        <w:rPr>
          <w:rFonts w:asciiTheme="minorHAnsi" w:eastAsiaTheme="minorHAnsi" w:hAnsiTheme="minorHAnsi" w:cstheme="minorHAnsi"/>
          <w:color w:val="000000" w:themeColor="text1"/>
          <w:szCs w:val="24"/>
        </w:rPr>
        <w:t xml:space="preserve">The use of B&amp;B has decreased by almost 50% over the last </w:t>
      </w:r>
      <w:r w:rsidR="005C7679" w:rsidRPr="00F97A6F">
        <w:rPr>
          <w:rFonts w:asciiTheme="minorHAnsi" w:hAnsiTheme="minorHAnsi" w:cstheme="minorHAnsi"/>
          <w:color w:val="000000" w:themeColor="text1"/>
          <w:szCs w:val="24"/>
        </w:rPr>
        <w:t>year</w:t>
      </w:r>
      <w:r w:rsidR="005C7679" w:rsidRPr="00F97A6F">
        <w:rPr>
          <w:rFonts w:asciiTheme="minorHAnsi" w:eastAsiaTheme="minorHAnsi" w:hAnsiTheme="minorHAnsi" w:cstheme="minorHAnsi"/>
          <w:color w:val="000000" w:themeColor="text1"/>
          <w:szCs w:val="24"/>
        </w:rPr>
        <w:t xml:space="preserve">, however it is still used in exceptional circumstances. </w:t>
      </w:r>
      <w:r w:rsidR="005C7679" w:rsidRPr="00F97A6F">
        <w:rPr>
          <w:rFonts w:asciiTheme="minorHAnsi" w:hAnsiTheme="minorHAnsi" w:cstheme="minorHAnsi"/>
          <w:color w:val="000000" w:themeColor="text1"/>
          <w:szCs w:val="24"/>
        </w:rPr>
        <w:t>HOST continue to explore ways to increase the provision of emergency accommodation.</w:t>
      </w:r>
    </w:p>
    <w:p w14:paraId="16252E98" w14:textId="77777777" w:rsidR="00E66587" w:rsidRPr="00E66587" w:rsidRDefault="00E66587" w:rsidP="00E66587">
      <w:pPr>
        <w:pStyle w:val="ListParagraph"/>
        <w:jc w:val="both"/>
        <w:rPr>
          <w:rFonts w:asciiTheme="minorHAnsi" w:hAnsiTheme="minorHAnsi" w:cstheme="minorHAnsi"/>
          <w:sz w:val="14"/>
          <w:szCs w:val="14"/>
        </w:rPr>
      </w:pPr>
    </w:p>
    <w:p w14:paraId="1B0D3D3F" w14:textId="20DFA82E" w:rsidR="00DD4CFC" w:rsidRPr="00F97A6F" w:rsidRDefault="00DD4CFC" w:rsidP="00C41EE7">
      <w:pPr>
        <w:pStyle w:val="ListParagraph"/>
        <w:numPr>
          <w:ilvl w:val="0"/>
          <w:numId w:val="14"/>
        </w:numPr>
        <w:jc w:val="both"/>
        <w:rPr>
          <w:rFonts w:asciiTheme="minorHAnsi" w:hAnsiTheme="minorHAnsi" w:cstheme="minorHAnsi"/>
          <w:szCs w:val="24"/>
        </w:rPr>
      </w:pPr>
      <w:r w:rsidRPr="00F97A6F">
        <w:rPr>
          <w:rFonts w:asciiTheme="minorHAnsi" w:hAnsiTheme="minorHAnsi" w:cstheme="minorHAnsi"/>
          <w:szCs w:val="24"/>
          <w:u w:val="single"/>
        </w:rPr>
        <w:t>Continue to allocate families with children self-contained temporary accommodation as a priority rather than B&amp;B</w:t>
      </w:r>
      <w:r w:rsidR="009862D2" w:rsidRPr="00F97A6F">
        <w:rPr>
          <w:rFonts w:asciiTheme="minorHAnsi" w:hAnsiTheme="minorHAnsi" w:cstheme="minorHAnsi"/>
          <w:szCs w:val="24"/>
          <w:u w:val="single"/>
        </w:rPr>
        <w:t xml:space="preserve"> </w:t>
      </w:r>
      <w:r w:rsidR="00BA1C47" w:rsidRPr="00F97A6F">
        <w:rPr>
          <w:rFonts w:asciiTheme="minorHAnsi" w:hAnsiTheme="minorHAnsi" w:cstheme="minorHAnsi"/>
          <w:szCs w:val="24"/>
        </w:rPr>
        <w:t>–</w:t>
      </w:r>
      <w:r w:rsidR="00346653" w:rsidRPr="00F97A6F">
        <w:rPr>
          <w:rFonts w:asciiTheme="minorHAnsi" w:hAnsiTheme="minorHAnsi" w:cstheme="minorHAnsi"/>
          <w:szCs w:val="24"/>
        </w:rPr>
        <w:t xml:space="preserve"> HOST </w:t>
      </w:r>
      <w:r w:rsidR="00BA1C47" w:rsidRPr="00F97A6F">
        <w:rPr>
          <w:rFonts w:asciiTheme="minorHAnsi" w:hAnsiTheme="minorHAnsi" w:cstheme="minorHAnsi"/>
          <w:szCs w:val="24"/>
        </w:rPr>
        <w:t>continue to work hard to prevent families with children being placed in B&amp;B style temporary accommodation.</w:t>
      </w:r>
    </w:p>
    <w:p w14:paraId="668D78BB" w14:textId="77777777" w:rsidR="00346653" w:rsidRPr="00F97A6F" w:rsidRDefault="00346653" w:rsidP="00CA41CA">
      <w:pPr>
        <w:pStyle w:val="ListParagraph"/>
        <w:jc w:val="both"/>
        <w:rPr>
          <w:rFonts w:asciiTheme="minorHAnsi" w:hAnsiTheme="minorHAnsi" w:cstheme="minorHAnsi"/>
          <w:szCs w:val="24"/>
          <w:highlight w:val="yellow"/>
        </w:rPr>
      </w:pPr>
    </w:p>
    <w:p w14:paraId="429552D4" w14:textId="77777777" w:rsidR="00EA66A0"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Increase the Provision of Temporary Accommodation</w:t>
      </w:r>
    </w:p>
    <w:p w14:paraId="75975B71" w14:textId="77777777" w:rsidR="00EA66A0" w:rsidRPr="00E66587" w:rsidRDefault="00EA66A0" w:rsidP="00C41EE7">
      <w:pPr>
        <w:spacing w:line="276" w:lineRule="auto"/>
        <w:jc w:val="both"/>
        <w:rPr>
          <w:rFonts w:asciiTheme="minorHAnsi" w:hAnsiTheme="minorHAnsi" w:cstheme="minorHAnsi"/>
          <w:sz w:val="10"/>
          <w:szCs w:val="10"/>
        </w:rPr>
      </w:pPr>
    </w:p>
    <w:p w14:paraId="4A9BE261" w14:textId="51E37E0C" w:rsidR="00DD4CFC" w:rsidRPr="00F97A6F" w:rsidRDefault="00DD4CFC" w:rsidP="00C41EE7">
      <w:pPr>
        <w:pStyle w:val="ListParagraph"/>
        <w:numPr>
          <w:ilvl w:val="0"/>
          <w:numId w:val="14"/>
        </w:numPr>
        <w:jc w:val="both"/>
        <w:rPr>
          <w:rFonts w:asciiTheme="minorHAnsi" w:hAnsiTheme="minorHAnsi" w:cstheme="minorHAnsi"/>
          <w:szCs w:val="24"/>
        </w:rPr>
      </w:pPr>
      <w:r w:rsidRPr="00F97A6F">
        <w:rPr>
          <w:rFonts w:asciiTheme="minorHAnsi" w:hAnsiTheme="minorHAnsi" w:cstheme="minorHAnsi"/>
          <w:szCs w:val="24"/>
          <w:u w:val="single"/>
        </w:rPr>
        <w:t>Increase the provision of temporary accommodation</w:t>
      </w:r>
      <w:r w:rsidR="009862D2" w:rsidRPr="00F97A6F">
        <w:rPr>
          <w:rFonts w:asciiTheme="minorHAnsi" w:hAnsiTheme="minorHAnsi" w:cstheme="minorHAnsi"/>
          <w:szCs w:val="24"/>
        </w:rPr>
        <w:t xml:space="preserve"> - HOST h</w:t>
      </w:r>
      <w:r w:rsidR="005F54A9" w:rsidRPr="00F97A6F">
        <w:rPr>
          <w:rFonts w:asciiTheme="minorHAnsi" w:hAnsiTheme="minorHAnsi" w:cstheme="minorHAnsi"/>
          <w:szCs w:val="24"/>
        </w:rPr>
        <w:t>as</w:t>
      </w:r>
      <w:r w:rsidR="009862D2" w:rsidRPr="00F97A6F">
        <w:rPr>
          <w:rFonts w:asciiTheme="minorHAnsi" w:hAnsiTheme="minorHAnsi" w:cstheme="minorHAnsi"/>
          <w:szCs w:val="24"/>
        </w:rPr>
        <w:t xml:space="preserve"> increased the portfolio utilising Salix Living and Approved Property Group. This</w:t>
      </w:r>
      <w:r w:rsidR="00BA1C47" w:rsidRPr="00F97A6F">
        <w:rPr>
          <w:rFonts w:asciiTheme="minorHAnsi" w:hAnsiTheme="minorHAnsi" w:cstheme="minorHAnsi"/>
          <w:szCs w:val="24"/>
        </w:rPr>
        <w:t xml:space="preserve"> action w</w:t>
      </w:r>
      <w:r w:rsidR="00910AF7" w:rsidRPr="00F97A6F">
        <w:rPr>
          <w:rFonts w:asciiTheme="minorHAnsi" w:hAnsiTheme="minorHAnsi" w:cstheme="minorHAnsi"/>
          <w:szCs w:val="24"/>
        </w:rPr>
        <w:t>i</w:t>
      </w:r>
      <w:r w:rsidR="00BA1C47" w:rsidRPr="00F97A6F">
        <w:rPr>
          <w:rFonts w:asciiTheme="minorHAnsi" w:hAnsiTheme="minorHAnsi" w:cstheme="minorHAnsi"/>
          <w:szCs w:val="24"/>
        </w:rPr>
        <w:t>ll be ongoing</w:t>
      </w:r>
      <w:r w:rsidR="00910AF7" w:rsidRPr="00F97A6F">
        <w:rPr>
          <w:rFonts w:asciiTheme="minorHAnsi" w:hAnsiTheme="minorHAnsi" w:cstheme="minorHAnsi"/>
          <w:szCs w:val="24"/>
        </w:rPr>
        <w:t xml:space="preserve"> as HOST continues to increase the temporary accommodation portfolio</w:t>
      </w:r>
      <w:r w:rsidR="00BA1C47" w:rsidRPr="00F97A6F">
        <w:rPr>
          <w:rFonts w:asciiTheme="minorHAnsi" w:hAnsiTheme="minorHAnsi" w:cstheme="minorHAnsi"/>
          <w:szCs w:val="24"/>
        </w:rPr>
        <w:t>.</w:t>
      </w:r>
    </w:p>
    <w:p w14:paraId="59488578" w14:textId="77777777" w:rsidR="00DD4CFC" w:rsidRPr="00F97A6F" w:rsidRDefault="00DD4CFC" w:rsidP="00C41EE7">
      <w:pPr>
        <w:spacing w:line="276" w:lineRule="auto"/>
        <w:jc w:val="both"/>
        <w:rPr>
          <w:rFonts w:asciiTheme="minorHAnsi" w:hAnsiTheme="minorHAnsi" w:cstheme="minorHAnsi"/>
          <w:sz w:val="14"/>
          <w:szCs w:val="14"/>
          <w:highlight w:val="yellow"/>
        </w:rPr>
      </w:pPr>
    </w:p>
    <w:p w14:paraId="4E352B74" w14:textId="5CF36491" w:rsidR="00DD4CFC" w:rsidRPr="00F97A6F" w:rsidRDefault="00DD4CFC" w:rsidP="00C41EE7">
      <w:pPr>
        <w:pStyle w:val="ListParagraph"/>
        <w:numPr>
          <w:ilvl w:val="0"/>
          <w:numId w:val="14"/>
        </w:numPr>
        <w:spacing w:line="276" w:lineRule="auto"/>
        <w:jc w:val="both"/>
        <w:rPr>
          <w:rFonts w:asciiTheme="minorHAnsi" w:hAnsiTheme="minorHAnsi" w:cstheme="minorHAnsi"/>
          <w:szCs w:val="24"/>
        </w:rPr>
      </w:pPr>
      <w:r w:rsidRPr="00F97A6F">
        <w:rPr>
          <w:rFonts w:asciiTheme="minorHAnsi" w:hAnsiTheme="minorHAnsi" w:cstheme="minorHAnsi"/>
          <w:szCs w:val="24"/>
          <w:u w:val="single"/>
        </w:rPr>
        <w:t>Work in partnership with RPs and private landlords to increase the provision of temporary accommodation</w:t>
      </w:r>
      <w:r w:rsidR="009862D2" w:rsidRPr="00F97A6F">
        <w:rPr>
          <w:rFonts w:asciiTheme="minorHAnsi" w:hAnsiTheme="minorHAnsi" w:cstheme="minorHAnsi"/>
          <w:szCs w:val="24"/>
        </w:rPr>
        <w:t xml:space="preserve"> - HOST has a dedicated </w:t>
      </w:r>
      <w:r w:rsidR="00910AF7" w:rsidRPr="00F97A6F">
        <w:rPr>
          <w:rFonts w:asciiTheme="minorHAnsi" w:hAnsiTheme="minorHAnsi" w:cstheme="minorHAnsi"/>
          <w:szCs w:val="24"/>
        </w:rPr>
        <w:t>Private Rented Sector (</w:t>
      </w:r>
      <w:r w:rsidR="009862D2" w:rsidRPr="00F97A6F">
        <w:rPr>
          <w:rFonts w:asciiTheme="minorHAnsi" w:hAnsiTheme="minorHAnsi" w:cstheme="minorHAnsi"/>
          <w:szCs w:val="24"/>
        </w:rPr>
        <w:t>PRS</w:t>
      </w:r>
      <w:r w:rsidR="00910AF7" w:rsidRPr="00F97A6F">
        <w:rPr>
          <w:rFonts w:asciiTheme="minorHAnsi" w:hAnsiTheme="minorHAnsi" w:cstheme="minorHAnsi"/>
          <w:szCs w:val="24"/>
        </w:rPr>
        <w:t>)</w:t>
      </w:r>
      <w:r w:rsidR="009862D2" w:rsidRPr="00F97A6F">
        <w:rPr>
          <w:rFonts w:asciiTheme="minorHAnsi" w:hAnsiTheme="minorHAnsi" w:cstheme="minorHAnsi"/>
          <w:szCs w:val="24"/>
        </w:rPr>
        <w:t xml:space="preserve"> officer within the team whose roles is to increase the provision of accommodation within the PRS and engage effectively with landlords.</w:t>
      </w:r>
    </w:p>
    <w:p w14:paraId="68D0D954" w14:textId="77777777" w:rsidR="00DD4CFC" w:rsidRPr="00F97A6F" w:rsidRDefault="00DD4CFC" w:rsidP="00C41EE7">
      <w:pPr>
        <w:spacing w:line="276" w:lineRule="auto"/>
        <w:jc w:val="both"/>
        <w:rPr>
          <w:rFonts w:asciiTheme="minorHAnsi" w:hAnsiTheme="minorHAnsi" w:cstheme="minorHAnsi"/>
          <w:sz w:val="14"/>
          <w:szCs w:val="14"/>
          <w:highlight w:val="yellow"/>
        </w:rPr>
      </w:pPr>
    </w:p>
    <w:p w14:paraId="74875DF7" w14:textId="5381AF07" w:rsidR="00346653" w:rsidRPr="00F97A6F" w:rsidRDefault="00DD4CFC" w:rsidP="00346653">
      <w:pPr>
        <w:pStyle w:val="ListParagraph"/>
        <w:numPr>
          <w:ilvl w:val="0"/>
          <w:numId w:val="14"/>
        </w:numPr>
        <w:rPr>
          <w:rFonts w:asciiTheme="minorHAnsi" w:hAnsiTheme="minorHAnsi" w:cstheme="minorHAnsi"/>
          <w:szCs w:val="24"/>
        </w:rPr>
      </w:pPr>
      <w:r w:rsidRPr="00F97A6F">
        <w:rPr>
          <w:rFonts w:asciiTheme="minorHAnsi" w:hAnsiTheme="minorHAnsi" w:cstheme="minorHAnsi"/>
          <w:szCs w:val="24"/>
          <w:u w:val="single"/>
        </w:rPr>
        <w:t>Explore options to bring back empty properties for use as temporary accommodation</w:t>
      </w:r>
      <w:r w:rsidR="009862D2" w:rsidRPr="00F97A6F">
        <w:rPr>
          <w:rFonts w:asciiTheme="minorHAnsi" w:hAnsiTheme="minorHAnsi" w:cstheme="minorHAnsi"/>
          <w:szCs w:val="24"/>
        </w:rPr>
        <w:t xml:space="preserve"> </w:t>
      </w:r>
      <w:r w:rsidR="00CA41CA" w:rsidRPr="00F97A6F">
        <w:rPr>
          <w:rFonts w:asciiTheme="minorHAnsi" w:hAnsiTheme="minorHAnsi" w:cstheme="minorHAnsi"/>
          <w:szCs w:val="24"/>
        </w:rPr>
        <w:t xml:space="preserve">– </w:t>
      </w:r>
      <w:r w:rsidR="00346653" w:rsidRPr="00F97A6F">
        <w:rPr>
          <w:rFonts w:asciiTheme="minorHAnsi" w:eastAsiaTheme="minorHAnsi" w:hAnsiTheme="minorHAnsi" w:cstheme="minorHAnsi"/>
          <w:szCs w:val="24"/>
        </w:rPr>
        <w:t xml:space="preserve">Housing Standards continue to work with </w:t>
      </w:r>
      <w:r w:rsidR="00346653" w:rsidRPr="00F97A6F">
        <w:rPr>
          <w:rFonts w:asciiTheme="minorHAnsi" w:hAnsiTheme="minorHAnsi" w:cstheme="minorHAnsi"/>
          <w:szCs w:val="24"/>
        </w:rPr>
        <w:t>homeowners</w:t>
      </w:r>
      <w:r w:rsidR="00346653" w:rsidRPr="00F97A6F">
        <w:rPr>
          <w:rFonts w:asciiTheme="minorHAnsi" w:eastAsiaTheme="minorHAnsi" w:hAnsiTheme="minorHAnsi" w:cstheme="minorHAnsi"/>
          <w:szCs w:val="24"/>
        </w:rPr>
        <w:t xml:space="preserve"> to bring empty homes back into use</w:t>
      </w:r>
      <w:r w:rsidR="00346653" w:rsidRPr="00F97A6F">
        <w:rPr>
          <w:rFonts w:asciiTheme="minorHAnsi" w:hAnsiTheme="minorHAnsi" w:cstheme="minorHAnsi"/>
          <w:szCs w:val="24"/>
        </w:rPr>
        <w:t xml:space="preserve">. One property has been brought into use; a 4 bed HMO which has been converted to 4 individual flats for use as TA. </w:t>
      </w:r>
    </w:p>
    <w:p w14:paraId="7D2CE4C1" w14:textId="77777777" w:rsidR="00D10FB3" w:rsidRPr="00E66587" w:rsidRDefault="00D10FB3" w:rsidP="00C41EE7">
      <w:pPr>
        <w:spacing w:line="276" w:lineRule="auto"/>
        <w:jc w:val="both"/>
        <w:rPr>
          <w:rFonts w:asciiTheme="minorHAnsi" w:hAnsiTheme="minorHAnsi" w:cstheme="minorHAnsi"/>
          <w:b/>
          <w:sz w:val="20"/>
          <w:szCs w:val="16"/>
        </w:rPr>
      </w:pPr>
    </w:p>
    <w:p w14:paraId="05A7B60C" w14:textId="77777777" w:rsidR="00EA66A0"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End Rough Sleeping</w:t>
      </w:r>
    </w:p>
    <w:p w14:paraId="0DFF9080" w14:textId="77777777" w:rsidR="00EA66A0" w:rsidRPr="00F97A6F" w:rsidRDefault="00EA66A0" w:rsidP="00C41EE7">
      <w:pPr>
        <w:spacing w:line="276" w:lineRule="auto"/>
        <w:jc w:val="both"/>
        <w:rPr>
          <w:rFonts w:asciiTheme="minorHAnsi" w:hAnsiTheme="minorHAnsi" w:cstheme="minorHAnsi"/>
          <w:b/>
          <w:sz w:val="14"/>
          <w:highlight w:val="yellow"/>
        </w:rPr>
      </w:pPr>
    </w:p>
    <w:p w14:paraId="20574370" w14:textId="16A580C6" w:rsidR="00DD4CFC" w:rsidRPr="00F97A6F" w:rsidRDefault="00DD4CFC" w:rsidP="00C41EE7">
      <w:pPr>
        <w:pStyle w:val="ListParagraph"/>
        <w:numPr>
          <w:ilvl w:val="0"/>
          <w:numId w:val="25"/>
        </w:numPr>
        <w:jc w:val="both"/>
        <w:rPr>
          <w:rFonts w:asciiTheme="minorHAnsi" w:hAnsiTheme="minorHAnsi" w:cstheme="minorHAnsi"/>
          <w:szCs w:val="24"/>
        </w:rPr>
      </w:pPr>
      <w:r w:rsidRPr="00F97A6F">
        <w:rPr>
          <w:rFonts w:asciiTheme="minorHAnsi" w:hAnsiTheme="minorHAnsi" w:cstheme="minorHAnsi"/>
          <w:szCs w:val="24"/>
          <w:u w:val="single"/>
        </w:rPr>
        <w:t>End the need for ro</w:t>
      </w:r>
      <w:r w:rsidR="00BA1C47" w:rsidRPr="00F97A6F">
        <w:rPr>
          <w:rFonts w:asciiTheme="minorHAnsi" w:hAnsiTheme="minorHAnsi" w:cstheme="minorHAnsi"/>
          <w:szCs w:val="24"/>
          <w:u w:val="single"/>
        </w:rPr>
        <w:t>ugh sleeping in Trafford by 2024</w:t>
      </w:r>
      <w:r w:rsidRPr="00F97A6F">
        <w:rPr>
          <w:rFonts w:asciiTheme="minorHAnsi" w:hAnsiTheme="minorHAnsi" w:cstheme="minorHAnsi"/>
          <w:szCs w:val="24"/>
          <w:u w:val="single"/>
        </w:rPr>
        <w:t xml:space="preserve"> in line with the Greater Manchester commitment</w:t>
      </w:r>
      <w:r w:rsidR="009862D2" w:rsidRPr="00F97A6F">
        <w:rPr>
          <w:rFonts w:asciiTheme="minorHAnsi" w:hAnsiTheme="minorHAnsi" w:cstheme="minorHAnsi"/>
          <w:szCs w:val="24"/>
        </w:rPr>
        <w:t xml:space="preserve"> - Trafford’s number has decr</w:t>
      </w:r>
      <w:r w:rsidR="00CA41CA" w:rsidRPr="00F97A6F">
        <w:rPr>
          <w:rFonts w:asciiTheme="minorHAnsi" w:hAnsiTheme="minorHAnsi" w:cstheme="minorHAnsi"/>
          <w:szCs w:val="24"/>
        </w:rPr>
        <w:t xml:space="preserve">eased from 12 in March 2019 to </w:t>
      </w:r>
      <w:r w:rsidR="00346653" w:rsidRPr="00F97A6F">
        <w:rPr>
          <w:rFonts w:asciiTheme="minorHAnsi" w:hAnsiTheme="minorHAnsi" w:cstheme="minorHAnsi"/>
          <w:szCs w:val="24"/>
        </w:rPr>
        <w:t>2</w:t>
      </w:r>
      <w:r w:rsidR="009862D2" w:rsidRPr="00F97A6F">
        <w:rPr>
          <w:rFonts w:asciiTheme="minorHAnsi" w:hAnsiTheme="minorHAnsi" w:cstheme="minorHAnsi"/>
          <w:szCs w:val="24"/>
        </w:rPr>
        <w:t xml:space="preserve"> in</w:t>
      </w:r>
      <w:r w:rsidR="00CA41CA" w:rsidRPr="00F97A6F">
        <w:rPr>
          <w:rFonts w:asciiTheme="minorHAnsi" w:hAnsiTheme="minorHAnsi" w:cstheme="minorHAnsi"/>
          <w:szCs w:val="24"/>
        </w:rPr>
        <w:t xml:space="preserve"> 202</w:t>
      </w:r>
      <w:r w:rsidR="00346653" w:rsidRPr="00F97A6F">
        <w:rPr>
          <w:rFonts w:asciiTheme="minorHAnsi" w:hAnsiTheme="minorHAnsi" w:cstheme="minorHAnsi"/>
          <w:szCs w:val="24"/>
        </w:rPr>
        <w:t>1</w:t>
      </w:r>
      <w:r w:rsidR="00CA41CA" w:rsidRPr="00F97A6F">
        <w:rPr>
          <w:rFonts w:asciiTheme="minorHAnsi" w:hAnsiTheme="minorHAnsi" w:cstheme="minorHAnsi"/>
          <w:szCs w:val="24"/>
        </w:rPr>
        <w:t>/2</w:t>
      </w:r>
      <w:r w:rsidR="00346653" w:rsidRPr="00F97A6F">
        <w:rPr>
          <w:rFonts w:asciiTheme="minorHAnsi" w:hAnsiTheme="minorHAnsi" w:cstheme="minorHAnsi"/>
          <w:szCs w:val="24"/>
        </w:rPr>
        <w:t>2</w:t>
      </w:r>
      <w:r w:rsidR="009862D2" w:rsidRPr="00F97A6F">
        <w:rPr>
          <w:rFonts w:asciiTheme="minorHAnsi" w:hAnsiTheme="minorHAnsi" w:cstheme="minorHAnsi"/>
          <w:szCs w:val="24"/>
        </w:rPr>
        <w:t xml:space="preserve"> followin</w:t>
      </w:r>
      <w:r w:rsidR="00B95038" w:rsidRPr="00F97A6F">
        <w:rPr>
          <w:rFonts w:asciiTheme="minorHAnsi" w:hAnsiTheme="minorHAnsi" w:cstheme="minorHAnsi"/>
          <w:szCs w:val="24"/>
        </w:rPr>
        <w:t>g intensive work from Trafford’s Rough Sleeper O</w:t>
      </w:r>
      <w:r w:rsidR="009862D2" w:rsidRPr="00F97A6F">
        <w:rPr>
          <w:rFonts w:asciiTheme="minorHAnsi" w:hAnsiTheme="minorHAnsi" w:cstheme="minorHAnsi"/>
          <w:szCs w:val="24"/>
        </w:rPr>
        <w:t xml:space="preserve">utreach </w:t>
      </w:r>
      <w:r w:rsidR="00B95038" w:rsidRPr="00F97A6F">
        <w:rPr>
          <w:rFonts w:asciiTheme="minorHAnsi" w:hAnsiTheme="minorHAnsi" w:cstheme="minorHAnsi"/>
          <w:szCs w:val="24"/>
        </w:rPr>
        <w:t>W</w:t>
      </w:r>
      <w:r w:rsidR="009862D2" w:rsidRPr="00F97A6F">
        <w:rPr>
          <w:rFonts w:asciiTheme="minorHAnsi" w:hAnsiTheme="minorHAnsi" w:cstheme="minorHAnsi"/>
          <w:szCs w:val="24"/>
        </w:rPr>
        <w:t>orker</w:t>
      </w:r>
      <w:r w:rsidR="00B95038" w:rsidRPr="00F97A6F">
        <w:rPr>
          <w:rFonts w:asciiTheme="minorHAnsi" w:hAnsiTheme="minorHAnsi" w:cstheme="minorHAnsi"/>
          <w:szCs w:val="24"/>
        </w:rPr>
        <w:t>s</w:t>
      </w:r>
      <w:r w:rsidR="00346653" w:rsidRPr="00F97A6F">
        <w:rPr>
          <w:rFonts w:asciiTheme="minorHAnsi" w:hAnsiTheme="minorHAnsi" w:cstheme="minorHAnsi"/>
          <w:szCs w:val="24"/>
        </w:rPr>
        <w:t xml:space="preserve"> and Navigators</w:t>
      </w:r>
      <w:r w:rsidR="009862D2" w:rsidRPr="00F97A6F">
        <w:rPr>
          <w:rFonts w:asciiTheme="minorHAnsi" w:hAnsiTheme="minorHAnsi" w:cstheme="minorHAnsi"/>
          <w:szCs w:val="24"/>
        </w:rPr>
        <w:t xml:space="preserve"> funded by </w:t>
      </w:r>
      <w:r w:rsidR="00346653" w:rsidRPr="00F97A6F">
        <w:rPr>
          <w:rFonts w:asciiTheme="minorHAnsi" w:hAnsiTheme="minorHAnsi" w:cstheme="minorHAnsi"/>
          <w:szCs w:val="24"/>
        </w:rPr>
        <w:t>DLUCH</w:t>
      </w:r>
      <w:r w:rsidR="009862D2" w:rsidRPr="00F97A6F">
        <w:rPr>
          <w:rFonts w:asciiTheme="minorHAnsi" w:hAnsiTheme="minorHAnsi" w:cstheme="minorHAnsi"/>
          <w:szCs w:val="24"/>
        </w:rPr>
        <w:t xml:space="preserve"> Rough Sleeper Initiative (RSI) monies. </w:t>
      </w:r>
    </w:p>
    <w:p w14:paraId="4EC2D75C" w14:textId="77777777" w:rsidR="006B5CC5" w:rsidRPr="00E66587" w:rsidRDefault="006B5CC5" w:rsidP="006B5CC5">
      <w:pPr>
        <w:jc w:val="both"/>
        <w:rPr>
          <w:rFonts w:asciiTheme="minorHAnsi" w:hAnsiTheme="minorHAnsi" w:cstheme="minorHAnsi"/>
          <w:sz w:val="14"/>
          <w:szCs w:val="14"/>
          <w:u w:val="single"/>
        </w:rPr>
      </w:pPr>
    </w:p>
    <w:p w14:paraId="2DC7B6A7" w14:textId="31CB3946" w:rsidR="00DD4CFC" w:rsidRPr="00F97A6F" w:rsidRDefault="00DD4CFC" w:rsidP="00C41EE7">
      <w:pPr>
        <w:pStyle w:val="ListParagraph"/>
        <w:numPr>
          <w:ilvl w:val="0"/>
          <w:numId w:val="25"/>
        </w:numPr>
        <w:jc w:val="both"/>
        <w:rPr>
          <w:rFonts w:asciiTheme="minorHAnsi" w:hAnsiTheme="minorHAnsi" w:cstheme="minorHAnsi"/>
          <w:szCs w:val="24"/>
        </w:rPr>
      </w:pPr>
      <w:r w:rsidRPr="00F97A6F">
        <w:rPr>
          <w:rFonts w:asciiTheme="minorHAnsi" w:hAnsiTheme="minorHAnsi" w:cstheme="minorHAnsi"/>
          <w:szCs w:val="24"/>
          <w:u w:val="single"/>
        </w:rPr>
        <w:t>Ensure there are effective outreach services in Trafford to play a critical role in identifying needs of a rough sleeper at an early stage</w:t>
      </w:r>
      <w:r w:rsidR="009862D2" w:rsidRPr="00F97A6F">
        <w:rPr>
          <w:rFonts w:asciiTheme="minorHAnsi" w:hAnsiTheme="minorHAnsi" w:cstheme="minorHAnsi"/>
          <w:szCs w:val="24"/>
        </w:rPr>
        <w:t xml:space="preserve"> - St John’s Church in Stre</w:t>
      </w:r>
      <w:r w:rsidR="00B95038" w:rsidRPr="00F97A6F">
        <w:rPr>
          <w:rFonts w:asciiTheme="minorHAnsi" w:hAnsiTheme="minorHAnsi" w:cstheme="minorHAnsi"/>
          <w:szCs w:val="24"/>
        </w:rPr>
        <w:t>t</w:t>
      </w:r>
      <w:r w:rsidR="009862D2" w:rsidRPr="00F97A6F">
        <w:rPr>
          <w:rFonts w:asciiTheme="minorHAnsi" w:hAnsiTheme="minorHAnsi" w:cstheme="minorHAnsi"/>
          <w:szCs w:val="24"/>
        </w:rPr>
        <w:t>ford has provided a comprehensive list of services available to ro</w:t>
      </w:r>
      <w:r w:rsidR="00CA41CA" w:rsidRPr="00F97A6F">
        <w:rPr>
          <w:rFonts w:asciiTheme="minorHAnsi" w:hAnsiTheme="minorHAnsi" w:cstheme="minorHAnsi"/>
          <w:szCs w:val="24"/>
        </w:rPr>
        <w:t>ugh sleepers. Trafford has two R</w:t>
      </w:r>
      <w:r w:rsidR="009862D2" w:rsidRPr="00F97A6F">
        <w:rPr>
          <w:rFonts w:asciiTheme="minorHAnsi" w:hAnsiTheme="minorHAnsi" w:cstheme="minorHAnsi"/>
          <w:szCs w:val="24"/>
        </w:rPr>
        <w:t xml:space="preserve">ough </w:t>
      </w:r>
      <w:r w:rsidR="00CA41CA" w:rsidRPr="00F97A6F">
        <w:rPr>
          <w:rFonts w:asciiTheme="minorHAnsi" w:hAnsiTheme="minorHAnsi" w:cstheme="minorHAnsi"/>
          <w:szCs w:val="24"/>
        </w:rPr>
        <w:t>S</w:t>
      </w:r>
      <w:r w:rsidR="009862D2" w:rsidRPr="00F97A6F">
        <w:rPr>
          <w:rFonts w:asciiTheme="minorHAnsi" w:hAnsiTheme="minorHAnsi" w:cstheme="minorHAnsi"/>
          <w:szCs w:val="24"/>
        </w:rPr>
        <w:t xml:space="preserve">leeper </w:t>
      </w:r>
      <w:r w:rsidR="00CA41CA" w:rsidRPr="00F97A6F">
        <w:rPr>
          <w:rFonts w:asciiTheme="minorHAnsi" w:hAnsiTheme="minorHAnsi" w:cstheme="minorHAnsi"/>
          <w:szCs w:val="24"/>
        </w:rPr>
        <w:t>O</w:t>
      </w:r>
      <w:r w:rsidR="009862D2" w:rsidRPr="00F97A6F">
        <w:rPr>
          <w:rFonts w:asciiTheme="minorHAnsi" w:hAnsiTheme="minorHAnsi" w:cstheme="minorHAnsi"/>
          <w:szCs w:val="24"/>
        </w:rPr>
        <w:t>utreach workers</w:t>
      </w:r>
      <w:r w:rsidR="00CA41CA" w:rsidRPr="00F97A6F">
        <w:rPr>
          <w:rFonts w:asciiTheme="minorHAnsi" w:hAnsiTheme="minorHAnsi" w:cstheme="minorHAnsi"/>
          <w:szCs w:val="24"/>
        </w:rPr>
        <w:t xml:space="preserve"> and a </w:t>
      </w:r>
      <w:r w:rsidR="00910AF7" w:rsidRPr="00F97A6F">
        <w:rPr>
          <w:rFonts w:asciiTheme="minorHAnsi" w:hAnsiTheme="minorHAnsi" w:cstheme="minorHAnsi"/>
          <w:szCs w:val="24"/>
        </w:rPr>
        <w:t xml:space="preserve">Rough Sleeper </w:t>
      </w:r>
      <w:r w:rsidR="00CA41CA" w:rsidRPr="00F97A6F">
        <w:rPr>
          <w:rFonts w:asciiTheme="minorHAnsi" w:hAnsiTheme="minorHAnsi" w:cstheme="minorHAnsi"/>
          <w:szCs w:val="24"/>
        </w:rPr>
        <w:t>Navigator</w:t>
      </w:r>
      <w:r w:rsidR="009862D2" w:rsidRPr="00F97A6F">
        <w:rPr>
          <w:rFonts w:asciiTheme="minorHAnsi" w:hAnsiTheme="minorHAnsi" w:cstheme="minorHAnsi"/>
          <w:szCs w:val="24"/>
        </w:rPr>
        <w:t xml:space="preserve"> who are working </w:t>
      </w:r>
      <w:r w:rsidR="00346653" w:rsidRPr="00F97A6F">
        <w:rPr>
          <w:rFonts w:asciiTheme="minorHAnsi" w:hAnsiTheme="minorHAnsi" w:cstheme="minorHAnsi"/>
          <w:szCs w:val="24"/>
        </w:rPr>
        <w:t xml:space="preserve">intensively </w:t>
      </w:r>
      <w:r w:rsidR="009862D2" w:rsidRPr="00F97A6F">
        <w:rPr>
          <w:rFonts w:asciiTheme="minorHAnsi" w:hAnsiTheme="minorHAnsi" w:cstheme="minorHAnsi"/>
          <w:szCs w:val="24"/>
        </w:rPr>
        <w:t>with this cohort</w:t>
      </w:r>
      <w:r w:rsidRPr="00F97A6F">
        <w:rPr>
          <w:rFonts w:asciiTheme="minorHAnsi" w:hAnsiTheme="minorHAnsi" w:cstheme="minorHAnsi"/>
          <w:szCs w:val="24"/>
        </w:rPr>
        <w:t>.</w:t>
      </w:r>
    </w:p>
    <w:p w14:paraId="61B6F91C" w14:textId="77777777" w:rsidR="00DD4CFC" w:rsidRPr="00E66587" w:rsidRDefault="00DD4CFC" w:rsidP="00C41EE7">
      <w:pPr>
        <w:spacing w:line="276" w:lineRule="auto"/>
        <w:jc w:val="both"/>
        <w:rPr>
          <w:rFonts w:asciiTheme="minorHAnsi" w:hAnsiTheme="minorHAnsi" w:cstheme="minorHAnsi"/>
          <w:sz w:val="14"/>
          <w:highlight w:val="yellow"/>
        </w:rPr>
      </w:pPr>
    </w:p>
    <w:p w14:paraId="437F9C36" w14:textId="5C94FEDF" w:rsidR="00BA1C47" w:rsidRPr="00F97A6F" w:rsidRDefault="00DD4CFC" w:rsidP="00C41EE7">
      <w:pPr>
        <w:pStyle w:val="ListParagraph"/>
        <w:numPr>
          <w:ilvl w:val="0"/>
          <w:numId w:val="25"/>
        </w:numPr>
        <w:jc w:val="both"/>
        <w:rPr>
          <w:rFonts w:asciiTheme="minorHAnsi" w:hAnsiTheme="minorHAnsi" w:cstheme="minorHAnsi"/>
          <w:szCs w:val="24"/>
        </w:rPr>
      </w:pPr>
      <w:r w:rsidRPr="00F97A6F">
        <w:rPr>
          <w:rFonts w:asciiTheme="minorHAnsi" w:hAnsiTheme="minorHAnsi" w:cstheme="minorHAnsi"/>
          <w:szCs w:val="24"/>
          <w:u w:val="single"/>
        </w:rPr>
        <w:t>Ensure those rough sleepers with complex needs and chaotic lifestyles have access to the appropriate support</w:t>
      </w:r>
      <w:r w:rsidR="009862D2" w:rsidRPr="00F97A6F">
        <w:rPr>
          <w:rFonts w:asciiTheme="minorHAnsi" w:hAnsiTheme="minorHAnsi" w:cstheme="minorHAnsi"/>
          <w:szCs w:val="24"/>
        </w:rPr>
        <w:t xml:space="preserve"> </w:t>
      </w:r>
      <w:r w:rsidR="00BA1C47" w:rsidRPr="00F97A6F">
        <w:rPr>
          <w:rFonts w:asciiTheme="minorHAnsi" w:hAnsiTheme="minorHAnsi" w:cstheme="minorHAnsi"/>
          <w:szCs w:val="24"/>
        </w:rPr>
        <w:t>–</w:t>
      </w:r>
      <w:r w:rsidR="009862D2" w:rsidRPr="00F97A6F">
        <w:rPr>
          <w:rFonts w:asciiTheme="minorHAnsi" w:hAnsiTheme="minorHAnsi" w:cstheme="minorHAnsi"/>
          <w:szCs w:val="24"/>
        </w:rPr>
        <w:t xml:space="preserve"> </w:t>
      </w:r>
      <w:r w:rsidR="00BA1C47" w:rsidRPr="00F97A6F">
        <w:rPr>
          <w:rFonts w:asciiTheme="minorHAnsi" w:hAnsiTheme="minorHAnsi" w:cstheme="minorHAnsi"/>
          <w:szCs w:val="24"/>
        </w:rPr>
        <w:t>GMCA ha</w:t>
      </w:r>
      <w:r w:rsidR="005F54A9" w:rsidRPr="00F97A6F">
        <w:rPr>
          <w:rFonts w:asciiTheme="minorHAnsi" w:hAnsiTheme="minorHAnsi" w:cstheme="minorHAnsi"/>
          <w:szCs w:val="24"/>
        </w:rPr>
        <w:t>s</w:t>
      </w:r>
      <w:r w:rsidR="00BA1C47" w:rsidRPr="00F97A6F">
        <w:rPr>
          <w:rFonts w:asciiTheme="minorHAnsi" w:hAnsiTheme="minorHAnsi" w:cstheme="minorHAnsi"/>
          <w:szCs w:val="24"/>
        </w:rPr>
        <w:t xml:space="preserve"> recruited a Dual Diagnosis Worker and an Outreach Nurse with RSI monies. These posts will be shared across the 10 GM boroughs. Trafford also continues to support GM’s Housing First Pilot. </w:t>
      </w:r>
    </w:p>
    <w:p w14:paraId="119892D2" w14:textId="77777777" w:rsidR="00BA1C47" w:rsidRPr="00E66587" w:rsidRDefault="00BA1C47" w:rsidP="00BA1C47">
      <w:pPr>
        <w:pStyle w:val="ListParagraph"/>
        <w:rPr>
          <w:rFonts w:asciiTheme="minorHAnsi" w:hAnsiTheme="minorHAnsi" w:cstheme="minorHAnsi"/>
          <w:sz w:val="14"/>
          <w:szCs w:val="14"/>
          <w:highlight w:val="yellow"/>
        </w:rPr>
      </w:pPr>
    </w:p>
    <w:p w14:paraId="1B635498" w14:textId="0B559173" w:rsidR="00346653" w:rsidRPr="00F97A6F" w:rsidRDefault="00DD4CFC" w:rsidP="00537493">
      <w:pPr>
        <w:pStyle w:val="ListParagraph"/>
        <w:numPr>
          <w:ilvl w:val="0"/>
          <w:numId w:val="25"/>
        </w:numPr>
        <w:rPr>
          <w:rFonts w:asciiTheme="minorHAnsi" w:hAnsiTheme="minorHAnsi" w:cstheme="minorHAnsi"/>
          <w:szCs w:val="24"/>
        </w:rPr>
      </w:pPr>
      <w:r w:rsidRPr="00F97A6F">
        <w:rPr>
          <w:rFonts w:asciiTheme="minorHAnsi" w:hAnsiTheme="minorHAnsi" w:cstheme="minorHAnsi"/>
          <w:szCs w:val="24"/>
          <w:u w:val="single"/>
        </w:rPr>
        <w:t>Explore new ways to create additional spaces to meet short term peaks in demand of rough sleepers</w:t>
      </w:r>
      <w:r w:rsidR="009862D2" w:rsidRPr="00F97A6F">
        <w:rPr>
          <w:rFonts w:asciiTheme="minorHAnsi" w:hAnsiTheme="minorHAnsi" w:cstheme="minorHAnsi"/>
          <w:szCs w:val="24"/>
        </w:rPr>
        <w:t xml:space="preserve"> </w:t>
      </w:r>
      <w:r w:rsidR="00C76B3B" w:rsidRPr="00F97A6F">
        <w:rPr>
          <w:rFonts w:asciiTheme="minorHAnsi" w:hAnsiTheme="minorHAnsi" w:cstheme="minorHAnsi"/>
          <w:szCs w:val="24"/>
        </w:rPr>
        <w:t>–</w:t>
      </w:r>
      <w:r w:rsidR="009862D2" w:rsidRPr="00F97A6F">
        <w:rPr>
          <w:rFonts w:asciiTheme="minorHAnsi" w:hAnsiTheme="minorHAnsi" w:cstheme="minorHAnsi"/>
          <w:szCs w:val="24"/>
        </w:rPr>
        <w:t xml:space="preserve"> </w:t>
      </w:r>
      <w:r w:rsidR="00346653" w:rsidRPr="00F97A6F">
        <w:rPr>
          <w:rFonts w:asciiTheme="minorHAnsi" w:hAnsiTheme="minorHAnsi" w:cstheme="minorHAnsi"/>
          <w:szCs w:val="24"/>
        </w:rPr>
        <w:t>Trafford o</w:t>
      </w:r>
      <w:r w:rsidR="00346653" w:rsidRPr="00F97A6F">
        <w:rPr>
          <w:rFonts w:asciiTheme="minorHAnsi" w:eastAsiaTheme="minorHAnsi" w:hAnsiTheme="minorHAnsi" w:cstheme="minorHAnsi"/>
          <w:szCs w:val="24"/>
        </w:rPr>
        <w:t>pened a second A</w:t>
      </w:r>
      <w:r w:rsidR="00346653" w:rsidRPr="00F97A6F">
        <w:rPr>
          <w:rFonts w:asciiTheme="minorHAnsi" w:hAnsiTheme="minorHAnsi" w:cstheme="minorHAnsi"/>
          <w:szCs w:val="24"/>
        </w:rPr>
        <w:t xml:space="preserve"> Bed Every Night (ABEN)</w:t>
      </w:r>
      <w:r w:rsidR="00346653" w:rsidRPr="00F97A6F">
        <w:rPr>
          <w:rFonts w:asciiTheme="minorHAnsi" w:eastAsiaTheme="minorHAnsi" w:hAnsiTheme="minorHAnsi" w:cstheme="minorHAnsi"/>
          <w:szCs w:val="24"/>
        </w:rPr>
        <w:t xml:space="preserve"> provision in March 2021. </w:t>
      </w:r>
      <w:r w:rsidR="00346653" w:rsidRPr="00F97A6F">
        <w:rPr>
          <w:rFonts w:asciiTheme="minorHAnsi" w:hAnsiTheme="minorHAnsi" w:cstheme="minorHAnsi"/>
          <w:szCs w:val="24"/>
        </w:rPr>
        <w:t>The ABEN scheme now provides 11 bedspaces. HOST access alternative accommodation to address peaks in demand for this type of provision.</w:t>
      </w:r>
    </w:p>
    <w:p w14:paraId="58463A17" w14:textId="4CB10B82" w:rsidR="009862D2" w:rsidRPr="00E66587" w:rsidRDefault="009862D2" w:rsidP="00346653">
      <w:pPr>
        <w:pStyle w:val="ListParagraph"/>
        <w:jc w:val="both"/>
        <w:rPr>
          <w:rFonts w:asciiTheme="minorHAnsi" w:hAnsiTheme="minorHAnsi" w:cstheme="minorHAnsi"/>
          <w:sz w:val="14"/>
          <w:szCs w:val="14"/>
        </w:rPr>
      </w:pPr>
    </w:p>
    <w:p w14:paraId="4D1A4959" w14:textId="277C6DD3" w:rsidR="009862D2" w:rsidRPr="00F97A6F" w:rsidRDefault="00DD4CFC" w:rsidP="00C41EE7">
      <w:pPr>
        <w:pStyle w:val="ListParagraph"/>
        <w:numPr>
          <w:ilvl w:val="0"/>
          <w:numId w:val="13"/>
        </w:numPr>
        <w:jc w:val="both"/>
        <w:rPr>
          <w:rFonts w:asciiTheme="minorHAnsi" w:hAnsiTheme="minorHAnsi" w:cstheme="minorHAnsi"/>
          <w:szCs w:val="24"/>
        </w:rPr>
      </w:pPr>
      <w:r w:rsidRPr="00F97A6F">
        <w:rPr>
          <w:rFonts w:asciiTheme="minorHAnsi" w:hAnsiTheme="minorHAnsi" w:cstheme="minorHAnsi"/>
          <w:szCs w:val="24"/>
          <w:u w:val="single"/>
        </w:rPr>
        <w:t>Explore ways for people to donate that do not inadvertently support and encourage street begging</w:t>
      </w:r>
      <w:r w:rsidR="009862D2" w:rsidRPr="00F97A6F">
        <w:rPr>
          <w:rFonts w:asciiTheme="minorHAnsi" w:hAnsiTheme="minorHAnsi" w:cstheme="minorHAnsi"/>
          <w:szCs w:val="24"/>
        </w:rPr>
        <w:t xml:space="preserve"> </w:t>
      </w:r>
      <w:r w:rsidR="00C76B3B" w:rsidRPr="00F97A6F">
        <w:rPr>
          <w:rFonts w:asciiTheme="minorHAnsi" w:hAnsiTheme="minorHAnsi" w:cstheme="minorHAnsi"/>
          <w:szCs w:val="24"/>
        </w:rPr>
        <w:t>–</w:t>
      </w:r>
      <w:r w:rsidR="009862D2" w:rsidRPr="00F97A6F">
        <w:rPr>
          <w:rFonts w:asciiTheme="minorHAnsi" w:hAnsiTheme="minorHAnsi" w:cstheme="minorHAnsi"/>
          <w:szCs w:val="24"/>
        </w:rPr>
        <w:t xml:space="preserve"> </w:t>
      </w:r>
      <w:r w:rsidR="00C76B3B" w:rsidRPr="00F97A6F">
        <w:rPr>
          <w:rFonts w:asciiTheme="minorHAnsi" w:hAnsiTheme="minorHAnsi" w:cstheme="minorHAnsi"/>
          <w:szCs w:val="24"/>
        </w:rPr>
        <w:t xml:space="preserve">Real Change </w:t>
      </w:r>
      <w:r w:rsidR="00346653" w:rsidRPr="00F97A6F">
        <w:rPr>
          <w:rFonts w:asciiTheme="minorHAnsi" w:hAnsiTheme="minorHAnsi" w:cstheme="minorHAnsi"/>
          <w:szCs w:val="24"/>
        </w:rPr>
        <w:t>wa</w:t>
      </w:r>
      <w:r w:rsidR="00C76B3B" w:rsidRPr="00F97A6F">
        <w:rPr>
          <w:rFonts w:asciiTheme="minorHAnsi" w:hAnsiTheme="minorHAnsi" w:cstheme="minorHAnsi"/>
          <w:szCs w:val="24"/>
        </w:rPr>
        <w:t xml:space="preserve">s </w:t>
      </w:r>
      <w:r w:rsidR="00346653" w:rsidRPr="00F97A6F">
        <w:rPr>
          <w:rFonts w:asciiTheme="minorHAnsi" w:hAnsiTheme="minorHAnsi" w:cstheme="minorHAnsi"/>
          <w:szCs w:val="24"/>
        </w:rPr>
        <w:t xml:space="preserve">put </w:t>
      </w:r>
      <w:r w:rsidR="00C76B3B" w:rsidRPr="00F97A6F">
        <w:rPr>
          <w:rFonts w:asciiTheme="minorHAnsi" w:hAnsiTheme="minorHAnsi" w:cstheme="minorHAnsi"/>
          <w:szCs w:val="24"/>
        </w:rPr>
        <w:t>on hold due to Covid-19 pressures</w:t>
      </w:r>
      <w:r w:rsidR="00346653" w:rsidRPr="00F97A6F">
        <w:rPr>
          <w:rFonts w:asciiTheme="minorHAnsi" w:hAnsiTheme="minorHAnsi" w:cstheme="minorHAnsi"/>
          <w:szCs w:val="24"/>
        </w:rPr>
        <w:t xml:space="preserve"> and will be picked back up in 2023.</w:t>
      </w:r>
    </w:p>
    <w:p w14:paraId="3647BA74" w14:textId="77777777" w:rsidR="00DD4CFC" w:rsidRPr="00E66587" w:rsidRDefault="00DD4CFC" w:rsidP="00C41EE7">
      <w:pPr>
        <w:jc w:val="both"/>
        <w:rPr>
          <w:rFonts w:asciiTheme="minorHAnsi" w:hAnsiTheme="minorHAnsi" w:cstheme="minorHAnsi"/>
          <w:sz w:val="14"/>
          <w:szCs w:val="14"/>
          <w:highlight w:val="yellow"/>
        </w:rPr>
      </w:pPr>
    </w:p>
    <w:p w14:paraId="78C8C91B" w14:textId="3E50B65A" w:rsidR="00DD4CFC" w:rsidRPr="00F97A6F" w:rsidRDefault="00DD4CFC" w:rsidP="00C76B3B">
      <w:pPr>
        <w:pStyle w:val="ListParagraph"/>
        <w:numPr>
          <w:ilvl w:val="0"/>
          <w:numId w:val="13"/>
        </w:numPr>
        <w:jc w:val="both"/>
        <w:rPr>
          <w:rFonts w:asciiTheme="minorHAnsi" w:hAnsiTheme="minorHAnsi" w:cstheme="minorHAnsi"/>
          <w:szCs w:val="24"/>
        </w:rPr>
      </w:pPr>
      <w:r w:rsidRPr="00F97A6F">
        <w:rPr>
          <w:rFonts w:asciiTheme="minorHAnsi" w:hAnsiTheme="minorHAnsi" w:cstheme="minorHAnsi"/>
          <w:szCs w:val="24"/>
          <w:u w:val="single"/>
        </w:rPr>
        <w:t>Work with sofa surfers to prevent rough sleeping</w:t>
      </w:r>
      <w:r w:rsidR="00733343" w:rsidRPr="00F97A6F">
        <w:rPr>
          <w:rFonts w:asciiTheme="minorHAnsi" w:hAnsiTheme="minorHAnsi" w:cstheme="minorHAnsi"/>
          <w:szCs w:val="24"/>
        </w:rPr>
        <w:t xml:space="preserve"> - HOST continue</w:t>
      </w:r>
      <w:r w:rsidR="005F54A9" w:rsidRPr="00F97A6F">
        <w:rPr>
          <w:rFonts w:asciiTheme="minorHAnsi" w:hAnsiTheme="minorHAnsi" w:cstheme="minorHAnsi"/>
          <w:szCs w:val="24"/>
        </w:rPr>
        <w:t>s</w:t>
      </w:r>
      <w:r w:rsidR="00733343" w:rsidRPr="00F97A6F">
        <w:rPr>
          <w:rFonts w:asciiTheme="minorHAnsi" w:hAnsiTheme="minorHAnsi" w:cstheme="minorHAnsi"/>
          <w:szCs w:val="24"/>
        </w:rPr>
        <w:t xml:space="preserve"> to work with sofa surfers who have a homeless application</w:t>
      </w:r>
      <w:r w:rsidR="00C76B3B" w:rsidRPr="00F97A6F">
        <w:rPr>
          <w:rFonts w:asciiTheme="minorHAnsi" w:hAnsiTheme="minorHAnsi" w:cstheme="minorHAnsi"/>
          <w:szCs w:val="24"/>
        </w:rPr>
        <w:t xml:space="preserve">; all clients have a housing options assessment and a Personal Housing Plan formulated in line with HRA. Those clients that may have </w:t>
      </w:r>
      <w:r w:rsidR="00CE5950" w:rsidRPr="00F97A6F">
        <w:rPr>
          <w:rFonts w:asciiTheme="minorHAnsi" w:hAnsiTheme="minorHAnsi" w:cstheme="minorHAnsi"/>
          <w:szCs w:val="24"/>
        </w:rPr>
        <w:t xml:space="preserve">slept </w:t>
      </w:r>
      <w:r w:rsidR="00C76B3B" w:rsidRPr="00F97A6F">
        <w:rPr>
          <w:rFonts w:asciiTheme="minorHAnsi" w:hAnsiTheme="minorHAnsi" w:cstheme="minorHAnsi"/>
          <w:szCs w:val="24"/>
        </w:rPr>
        <w:t>rough</w:t>
      </w:r>
      <w:r w:rsidR="00D10FB3" w:rsidRPr="00F97A6F">
        <w:rPr>
          <w:rFonts w:asciiTheme="minorHAnsi" w:hAnsiTheme="minorHAnsi" w:cstheme="minorHAnsi"/>
          <w:szCs w:val="24"/>
        </w:rPr>
        <w:t xml:space="preserve"> </w:t>
      </w:r>
      <w:r w:rsidR="00C76B3B" w:rsidRPr="00F97A6F">
        <w:rPr>
          <w:rFonts w:asciiTheme="minorHAnsi" w:hAnsiTheme="minorHAnsi" w:cstheme="minorHAnsi"/>
          <w:szCs w:val="24"/>
        </w:rPr>
        <w:t xml:space="preserve">are able to access funds aimed at reducing rough sleeper numbers. </w:t>
      </w:r>
    </w:p>
    <w:p w14:paraId="49D81043" w14:textId="77777777" w:rsidR="00DD4CFC" w:rsidRPr="00F97A6F" w:rsidRDefault="00DD4CFC" w:rsidP="00C41EE7">
      <w:pPr>
        <w:spacing w:line="276" w:lineRule="auto"/>
        <w:jc w:val="both"/>
        <w:rPr>
          <w:rFonts w:asciiTheme="minorHAnsi" w:hAnsiTheme="minorHAnsi" w:cstheme="minorHAnsi"/>
          <w:sz w:val="14"/>
        </w:rPr>
      </w:pPr>
    </w:p>
    <w:p w14:paraId="00F4B322" w14:textId="77777777" w:rsidR="00EA66A0"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Access to Employment, Education and Training</w:t>
      </w:r>
    </w:p>
    <w:p w14:paraId="4688DC31" w14:textId="77777777" w:rsidR="00DD4CFC" w:rsidRPr="00E66587" w:rsidRDefault="00DD4CFC" w:rsidP="00C41EE7">
      <w:pPr>
        <w:spacing w:line="276" w:lineRule="auto"/>
        <w:jc w:val="both"/>
        <w:rPr>
          <w:rFonts w:asciiTheme="minorHAnsi" w:hAnsiTheme="minorHAnsi" w:cstheme="minorHAnsi"/>
          <w:b/>
          <w:sz w:val="10"/>
          <w:szCs w:val="10"/>
        </w:rPr>
      </w:pPr>
    </w:p>
    <w:p w14:paraId="0B743087" w14:textId="77777777" w:rsidR="00DD4CFC" w:rsidRPr="00F97A6F" w:rsidRDefault="00DD4CFC" w:rsidP="00C41EE7">
      <w:pPr>
        <w:pStyle w:val="ListParagraph"/>
        <w:numPr>
          <w:ilvl w:val="0"/>
          <w:numId w:val="12"/>
        </w:numPr>
        <w:jc w:val="both"/>
        <w:rPr>
          <w:rFonts w:asciiTheme="minorHAnsi" w:hAnsiTheme="minorHAnsi" w:cstheme="minorHAnsi"/>
          <w:szCs w:val="24"/>
        </w:rPr>
      </w:pPr>
      <w:r w:rsidRPr="00F97A6F">
        <w:rPr>
          <w:rFonts w:asciiTheme="minorHAnsi" w:hAnsiTheme="minorHAnsi" w:cstheme="minorHAnsi"/>
          <w:szCs w:val="24"/>
          <w:u w:val="single"/>
        </w:rPr>
        <w:t>Continue to ensure that homeless people or those not living in-secure tenancies are a priority group for the Trafford Pledge</w:t>
      </w:r>
      <w:r w:rsidR="00733343" w:rsidRPr="00F97A6F">
        <w:rPr>
          <w:rFonts w:asciiTheme="minorHAnsi" w:hAnsiTheme="minorHAnsi" w:cstheme="minorHAnsi"/>
          <w:szCs w:val="24"/>
        </w:rPr>
        <w:t xml:space="preserve"> </w:t>
      </w:r>
      <w:r w:rsidR="00C76B3B" w:rsidRPr="00F97A6F">
        <w:rPr>
          <w:rFonts w:asciiTheme="minorHAnsi" w:hAnsiTheme="minorHAnsi" w:cstheme="minorHAnsi"/>
          <w:szCs w:val="24"/>
        </w:rPr>
        <w:t>–</w:t>
      </w:r>
      <w:r w:rsidR="00733343" w:rsidRPr="00F97A6F">
        <w:rPr>
          <w:rFonts w:asciiTheme="minorHAnsi" w:hAnsiTheme="minorHAnsi" w:cstheme="minorHAnsi"/>
          <w:szCs w:val="24"/>
        </w:rPr>
        <w:t xml:space="preserve"> </w:t>
      </w:r>
      <w:r w:rsidR="00C76B3B" w:rsidRPr="00F97A6F">
        <w:rPr>
          <w:rFonts w:asciiTheme="minorHAnsi" w:hAnsiTheme="minorHAnsi" w:cstheme="minorHAnsi"/>
          <w:szCs w:val="24"/>
        </w:rPr>
        <w:t>This action is ongoing.</w:t>
      </w:r>
    </w:p>
    <w:p w14:paraId="03765921" w14:textId="77777777" w:rsidR="00EA66A0" w:rsidRPr="00E66587" w:rsidRDefault="00EA66A0" w:rsidP="00C41EE7">
      <w:pPr>
        <w:spacing w:line="276" w:lineRule="auto"/>
        <w:jc w:val="both"/>
        <w:rPr>
          <w:rFonts w:asciiTheme="minorHAnsi" w:hAnsiTheme="minorHAnsi" w:cstheme="minorHAnsi"/>
          <w:b/>
          <w:sz w:val="14"/>
          <w:szCs w:val="14"/>
        </w:rPr>
      </w:pPr>
    </w:p>
    <w:p w14:paraId="6E45EF4C" w14:textId="6CD48269" w:rsidR="00DD4CFC" w:rsidRPr="00F97A6F" w:rsidRDefault="00DD4CFC" w:rsidP="00C41EE7">
      <w:pPr>
        <w:pStyle w:val="ListParagraph"/>
        <w:numPr>
          <w:ilvl w:val="0"/>
          <w:numId w:val="12"/>
        </w:numPr>
        <w:jc w:val="both"/>
        <w:rPr>
          <w:rFonts w:asciiTheme="minorHAnsi" w:hAnsiTheme="minorHAnsi" w:cstheme="minorHAnsi"/>
          <w:szCs w:val="24"/>
        </w:rPr>
      </w:pPr>
      <w:r w:rsidRPr="00F97A6F">
        <w:rPr>
          <w:rFonts w:asciiTheme="minorHAnsi" w:hAnsiTheme="minorHAnsi" w:cstheme="minorHAnsi"/>
          <w:szCs w:val="24"/>
          <w:u w:val="single"/>
        </w:rPr>
        <w:t>Continue to refer people to GM employment projects such as Working Well, Skills for Employment and Motiv8 who provide intensive one to one support working with individuals to overcoming their barriers and provide help to raise confidence, upskill and increase employability</w:t>
      </w:r>
      <w:r w:rsidR="00733343" w:rsidRPr="00F97A6F">
        <w:rPr>
          <w:rFonts w:asciiTheme="minorHAnsi" w:hAnsiTheme="minorHAnsi" w:cstheme="minorHAnsi"/>
          <w:szCs w:val="24"/>
        </w:rPr>
        <w:t xml:space="preserve"> - HOST and DWP continue to refer people to the GM employment projects such as Working Well, Skills for Employment and Motivate. </w:t>
      </w:r>
      <w:r w:rsidR="000A5B53" w:rsidRPr="00F97A6F">
        <w:rPr>
          <w:rFonts w:asciiTheme="minorHAnsi" w:hAnsiTheme="minorHAnsi" w:cstheme="minorHAnsi"/>
          <w:szCs w:val="24"/>
        </w:rPr>
        <w:t>DWP have formalised H</w:t>
      </w:r>
      <w:r w:rsidR="00733343" w:rsidRPr="00F97A6F">
        <w:rPr>
          <w:rFonts w:asciiTheme="minorHAnsi" w:hAnsiTheme="minorHAnsi" w:cstheme="minorHAnsi"/>
          <w:szCs w:val="24"/>
        </w:rPr>
        <w:t>OST as a referral partner</w:t>
      </w:r>
      <w:r w:rsidR="00C76B3B" w:rsidRPr="00F97A6F">
        <w:rPr>
          <w:rFonts w:asciiTheme="minorHAnsi" w:hAnsiTheme="minorHAnsi" w:cstheme="minorHAnsi"/>
          <w:szCs w:val="24"/>
        </w:rPr>
        <w:t xml:space="preserve">. </w:t>
      </w:r>
    </w:p>
    <w:p w14:paraId="0BFA2C2D" w14:textId="77777777" w:rsidR="00DD4CFC" w:rsidRPr="00F97A6F" w:rsidRDefault="00DD4CFC" w:rsidP="00C41EE7">
      <w:pPr>
        <w:spacing w:line="276" w:lineRule="auto"/>
        <w:jc w:val="both"/>
        <w:rPr>
          <w:rFonts w:asciiTheme="minorHAnsi" w:hAnsiTheme="minorHAnsi" w:cstheme="minorHAnsi"/>
          <w:b/>
          <w:sz w:val="14"/>
          <w:szCs w:val="14"/>
        </w:rPr>
      </w:pPr>
    </w:p>
    <w:p w14:paraId="177D6DAD" w14:textId="09ABCFAC" w:rsidR="00DD4CFC" w:rsidRPr="00F97A6F" w:rsidRDefault="00DD4CFC" w:rsidP="00C41EE7">
      <w:pPr>
        <w:pStyle w:val="ListParagraph"/>
        <w:numPr>
          <w:ilvl w:val="0"/>
          <w:numId w:val="12"/>
        </w:numPr>
        <w:jc w:val="both"/>
        <w:rPr>
          <w:rFonts w:asciiTheme="minorHAnsi" w:hAnsiTheme="minorHAnsi" w:cstheme="minorHAnsi"/>
          <w:szCs w:val="24"/>
        </w:rPr>
      </w:pPr>
      <w:r w:rsidRPr="00F97A6F">
        <w:rPr>
          <w:rFonts w:asciiTheme="minorHAnsi" w:hAnsiTheme="minorHAnsi" w:cstheme="minorHAnsi"/>
          <w:szCs w:val="24"/>
          <w:u w:val="single"/>
        </w:rPr>
        <w:t>Work with construction employers to ensure there are apprenticeships and careers structures in place</w:t>
      </w:r>
      <w:r w:rsidR="00733343" w:rsidRPr="00F97A6F">
        <w:rPr>
          <w:rFonts w:asciiTheme="minorHAnsi" w:hAnsiTheme="minorHAnsi" w:cstheme="minorHAnsi"/>
          <w:szCs w:val="24"/>
        </w:rPr>
        <w:t xml:space="preserve"> - The Construction sub-group ha</w:t>
      </w:r>
      <w:r w:rsidR="005F54A9" w:rsidRPr="00F97A6F">
        <w:rPr>
          <w:rFonts w:asciiTheme="minorHAnsi" w:hAnsiTheme="minorHAnsi" w:cstheme="minorHAnsi"/>
          <w:szCs w:val="24"/>
        </w:rPr>
        <w:t>s</w:t>
      </w:r>
      <w:r w:rsidR="00733343" w:rsidRPr="00F97A6F">
        <w:rPr>
          <w:rFonts w:asciiTheme="minorHAnsi" w:hAnsiTheme="minorHAnsi" w:cstheme="minorHAnsi"/>
          <w:szCs w:val="24"/>
        </w:rPr>
        <w:t xml:space="preserve"> agreed to coordinate all upcoming opportunities through Procure Plus who have Construction Industry Training Board (CITB) funding to create local training hubs in areas where there are </w:t>
      </w:r>
      <w:proofErr w:type="gramStart"/>
      <w:r w:rsidR="00733343" w:rsidRPr="00F97A6F">
        <w:rPr>
          <w:rFonts w:asciiTheme="minorHAnsi" w:hAnsiTheme="minorHAnsi" w:cstheme="minorHAnsi"/>
          <w:szCs w:val="24"/>
        </w:rPr>
        <w:t>a number of</w:t>
      </w:r>
      <w:proofErr w:type="gramEnd"/>
      <w:r w:rsidR="00733343" w:rsidRPr="00F97A6F">
        <w:rPr>
          <w:rFonts w:asciiTheme="minorHAnsi" w:hAnsiTheme="minorHAnsi" w:cstheme="minorHAnsi"/>
          <w:szCs w:val="24"/>
        </w:rPr>
        <w:t xml:space="preserve"> projects</w:t>
      </w:r>
      <w:r w:rsidRPr="00F97A6F">
        <w:rPr>
          <w:rFonts w:asciiTheme="minorHAnsi" w:hAnsiTheme="minorHAnsi" w:cstheme="minorHAnsi"/>
          <w:szCs w:val="24"/>
        </w:rPr>
        <w:t>.</w:t>
      </w:r>
    </w:p>
    <w:p w14:paraId="41E54995" w14:textId="2B7947ED" w:rsidR="00DD4CFC" w:rsidRDefault="00DD4CFC" w:rsidP="00C41EE7">
      <w:pPr>
        <w:spacing w:line="276" w:lineRule="auto"/>
        <w:jc w:val="both"/>
        <w:rPr>
          <w:rFonts w:asciiTheme="minorHAnsi" w:hAnsiTheme="minorHAnsi" w:cstheme="minorHAnsi"/>
          <w:b/>
          <w:highlight w:val="yellow"/>
        </w:rPr>
      </w:pPr>
    </w:p>
    <w:p w14:paraId="66C9063E" w14:textId="77777777" w:rsidR="00E66587" w:rsidRPr="00F97A6F" w:rsidRDefault="00E66587" w:rsidP="00C41EE7">
      <w:pPr>
        <w:spacing w:line="276" w:lineRule="auto"/>
        <w:jc w:val="both"/>
        <w:rPr>
          <w:rFonts w:asciiTheme="minorHAnsi" w:hAnsiTheme="minorHAnsi" w:cstheme="minorHAnsi"/>
          <w:b/>
          <w:highlight w:val="yellow"/>
        </w:rPr>
      </w:pPr>
    </w:p>
    <w:p w14:paraId="2BBD9851" w14:textId="49016CBD" w:rsidR="00EA66A0"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Health &amp; Wellbeing for Homeless People</w:t>
      </w:r>
    </w:p>
    <w:p w14:paraId="56B55DEF" w14:textId="77777777" w:rsidR="00E66587" w:rsidRPr="00E66587" w:rsidRDefault="00E66587" w:rsidP="00C41EE7">
      <w:pPr>
        <w:spacing w:line="276" w:lineRule="auto"/>
        <w:jc w:val="both"/>
        <w:rPr>
          <w:rFonts w:asciiTheme="minorHAnsi" w:hAnsiTheme="minorHAnsi" w:cstheme="minorHAnsi"/>
          <w:b/>
          <w:sz w:val="10"/>
          <w:szCs w:val="10"/>
        </w:rPr>
      </w:pPr>
    </w:p>
    <w:p w14:paraId="23892E39" w14:textId="05480B2B" w:rsidR="00DD4CFC" w:rsidRPr="00F97A6F" w:rsidRDefault="00DD4CFC" w:rsidP="00C41EE7">
      <w:pPr>
        <w:pStyle w:val="ListParagraph"/>
        <w:numPr>
          <w:ilvl w:val="0"/>
          <w:numId w:val="26"/>
        </w:numPr>
        <w:jc w:val="both"/>
        <w:rPr>
          <w:rFonts w:asciiTheme="minorHAnsi" w:hAnsiTheme="minorHAnsi" w:cstheme="minorHAnsi"/>
          <w:szCs w:val="24"/>
        </w:rPr>
      </w:pPr>
      <w:r w:rsidRPr="00F97A6F">
        <w:rPr>
          <w:rFonts w:asciiTheme="minorHAnsi" w:hAnsiTheme="minorHAnsi" w:cstheme="minorHAnsi"/>
          <w:szCs w:val="24"/>
          <w:u w:val="single"/>
        </w:rPr>
        <w:lastRenderedPageBreak/>
        <w:t>Work with partners to address the health of homeless people across Trafford</w:t>
      </w:r>
      <w:r w:rsidR="00733343" w:rsidRPr="00F97A6F">
        <w:rPr>
          <w:rFonts w:asciiTheme="minorHAnsi" w:hAnsiTheme="minorHAnsi" w:cstheme="minorHAnsi"/>
          <w:szCs w:val="24"/>
        </w:rPr>
        <w:t xml:space="preserve"> - GM Health &amp; Social Care Partnership established </w:t>
      </w:r>
      <w:r w:rsidR="00CE5950" w:rsidRPr="00F97A6F">
        <w:rPr>
          <w:rFonts w:asciiTheme="minorHAnsi" w:hAnsiTheme="minorHAnsi" w:cstheme="minorHAnsi"/>
          <w:szCs w:val="24"/>
        </w:rPr>
        <w:t xml:space="preserve">to </w:t>
      </w:r>
      <w:r w:rsidR="00733343" w:rsidRPr="00F97A6F">
        <w:rPr>
          <w:rFonts w:asciiTheme="minorHAnsi" w:hAnsiTheme="minorHAnsi" w:cstheme="minorHAnsi"/>
          <w:szCs w:val="24"/>
        </w:rPr>
        <w:t>address the wider agenda of health and homelessness across all 10 LAs. Trafford’s ABEN provision provides health support including Hep C awareness, flu vaccinations and Covid-19 support</w:t>
      </w:r>
      <w:r w:rsidRPr="00F97A6F">
        <w:rPr>
          <w:rFonts w:asciiTheme="minorHAnsi" w:hAnsiTheme="minorHAnsi" w:cstheme="minorHAnsi"/>
          <w:szCs w:val="24"/>
        </w:rPr>
        <w:t>.</w:t>
      </w:r>
      <w:r w:rsidR="00F63816" w:rsidRPr="00F97A6F">
        <w:rPr>
          <w:rFonts w:asciiTheme="minorHAnsi" w:hAnsiTheme="minorHAnsi" w:cstheme="minorHAnsi"/>
          <w:szCs w:val="24"/>
        </w:rPr>
        <w:t xml:space="preserve"> </w:t>
      </w:r>
      <w:r w:rsidR="00F63816" w:rsidRPr="00F97A6F">
        <w:rPr>
          <w:rFonts w:asciiTheme="minorHAnsi" w:eastAsiaTheme="minorHAnsi" w:hAnsiTheme="minorHAnsi" w:cstheme="minorHAnsi"/>
          <w:szCs w:val="24"/>
        </w:rPr>
        <w:t xml:space="preserve">Trafford will also involve health partners in the </w:t>
      </w:r>
      <w:r w:rsidR="00F63816" w:rsidRPr="00F97A6F">
        <w:rPr>
          <w:rFonts w:asciiTheme="minorHAnsi" w:hAnsiTheme="minorHAnsi" w:cstheme="minorHAnsi"/>
          <w:szCs w:val="24"/>
        </w:rPr>
        <w:t>upcoming</w:t>
      </w:r>
      <w:r w:rsidR="00F63816" w:rsidRPr="00F97A6F">
        <w:rPr>
          <w:rFonts w:asciiTheme="minorHAnsi" w:eastAsiaTheme="minorHAnsi" w:hAnsiTheme="minorHAnsi" w:cstheme="minorHAnsi"/>
          <w:szCs w:val="24"/>
        </w:rPr>
        <w:t xml:space="preserve"> Mobile Health Unit.</w:t>
      </w:r>
    </w:p>
    <w:p w14:paraId="60BF0F88" w14:textId="77777777" w:rsidR="00DD4CFC" w:rsidRPr="00E66587" w:rsidRDefault="00DD4CFC" w:rsidP="00C41EE7">
      <w:pPr>
        <w:spacing w:line="276" w:lineRule="auto"/>
        <w:jc w:val="both"/>
        <w:rPr>
          <w:rFonts w:asciiTheme="minorHAnsi" w:hAnsiTheme="minorHAnsi" w:cstheme="minorHAnsi"/>
          <w:b/>
          <w:color w:val="A6A6A6" w:themeColor="background1" w:themeShade="A6"/>
          <w:sz w:val="14"/>
          <w:szCs w:val="14"/>
          <w:highlight w:val="yellow"/>
        </w:rPr>
      </w:pPr>
    </w:p>
    <w:p w14:paraId="13381288" w14:textId="1264E9E5" w:rsidR="00DD4CFC" w:rsidRPr="00F97A6F" w:rsidRDefault="00DD4CFC" w:rsidP="00C41EE7">
      <w:pPr>
        <w:pStyle w:val="ListParagraph"/>
        <w:numPr>
          <w:ilvl w:val="0"/>
          <w:numId w:val="11"/>
        </w:numPr>
        <w:jc w:val="both"/>
        <w:rPr>
          <w:rFonts w:asciiTheme="minorHAnsi" w:hAnsiTheme="minorHAnsi" w:cstheme="minorHAnsi"/>
          <w:szCs w:val="24"/>
        </w:rPr>
      </w:pPr>
      <w:r w:rsidRPr="00F97A6F">
        <w:rPr>
          <w:rFonts w:asciiTheme="minorHAnsi" w:hAnsiTheme="minorHAnsi" w:cstheme="minorHAnsi"/>
          <w:szCs w:val="24"/>
          <w:u w:val="single"/>
        </w:rPr>
        <w:t>Explore specialist support services that can help those in need and reduce homelessness for those people with a disclosed mental health issue</w:t>
      </w:r>
      <w:r w:rsidR="00733343" w:rsidRPr="00F97A6F">
        <w:rPr>
          <w:rFonts w:asciiTheme="minorHAnsi" w:hAnsiTheme="minorHAnsi" w:cstheme="minorHAnsi"/>
          <w:szCs w:val="24"/>
        </w:rPr>
        <w:t xml:space="preserve"> - </w:t>
      </w:r>
      <w:r w:rsidR="00C76B3B" w:rsidRPr="00F97A6F">
        <w:rPr>
          <w:rFonts w:asciiTheme="minorHAnsi" w:hAnsiTheme="minorHAnsi" w:cstheme="minorHAnsi"/>
          <w:szCs w:val="24"/>
        </w:rPr>
        <w:t xml:space="preserve">Trafford now has a Mental Health Strategy and, in response to Covid-19, mental health support in has been extended. </w:t>
      </w:r>
      <w:r w:rsidR="005F54A9" w:rsidRPr="00F97A6F">
        <w:rPr>
          <w:rFonts w:asciiTheme="minorHAnsi" w:hAnsiTheme="minorHAnsi" w:cstheme="minorHAnsi"/>
          <w:szCs w:val="24"/>
        </w:rPr>
        <w:t>The Council is</w:t>
      </w:r>
      <w:r w:rsidR="00C76B3B" w:rsidRPr="00F97A6F">
        <w:rPr>
          <w:rFonts w:asciiTheme="minorHAnsi" w:hAnsiTheme="minorHAnsi" w:cstheme="minorHAnsi"/>
          <w:szCs w:val="24"/>
        </w:rPr>
        <w:t xml:space="preserve"> in the process of drafting a Supported Housing Strategy which will include supported housing for individuals with mental health needs.</w:t>
      </w:r>
    </w:p>
    <w:p w14:paraId="692BA3C0" w14:textId="77777777" w:rsidR="00DD4CFC" w:rsidRPr="00E66587" w:rsidRDefault="00DD4CFC" w:rsidP="00C41EE7">
      <w:pPr>
        <w:jc w:val="both"/>
        <w:rPr>
          <w:rFonts w:asciiTheme="minorHAnsi" w:hAnsiTheme="minorHAnsi" w:cstheme="minorHAnsi"/>
          <w:sz w:val="14"/>
          <w:szCs w:val="14"/>
        </w:rPr>
      </w:pPr>
    </w:p>
    <w:p w14:paraId="4A35ED5E" w14:textId="77777777" w:rsidR="00DD4CFC" w:rsidRPr="00F97A6F" w:rsidRDefault="00DD4CFC" w:rsidP="00C41EE7">
      <w:pPr>
        <w:pStyle w:val="ListParagraph"/>
        <w:numPr>
          <w:ilvl w:val="0"/>
          <w:numId w:val="11"/>
        </w:numPr>
        <w:jc w:val="both"/>
        <w:rPr>
          <w:rFonts w:asciiTheme="minorHAnsi" w:hAnsiTheme="minorHAnsi" w:cstheme="minorHAnsi"/>
          <w:szCs w:val="24"/>
        </w:rPr>
      </w:pPr>
      <w:r w:rsidRPr="00F97A6F">
        <w:rPr>
          <w:rFonts w:asciiTheme="minorHAnsi" w:hAnsiTheme="minorHAnsi" w:cstheme="minorHAnsi"/>
          <w:szCs w:val="24"/>
          <w:u w:val="single"/>
        </w:rPr>
        <w:t>Ensure that Trafford is part of the discussions regarding mental health at the GM level as part of the homelessness charter</w:t>
      </w:r>
      <w:r w:rsidR="00733343" w:rsidRPr="00F97A6F">
        <w:rPr>
          <w:rFonts w:asciiTheme="minorHAnsi" w:hAnsiTheme="minorHAnsi" w:cstheme="minorHAnsi"/>
          <w:szCs w:val="24"/>
        </w:rPr>
        <w:t xml:space="preserve"> </w:t>
      </w:r>
      <w:r w:rsidR="008632A0" w:rsidRPr="00F97A6F">
        <w:rPr>
          <w:rFonts w:asciiTheme="minorHAnsi" w:hAnsiTheme="minorHAnsi" w:cstheme="minorHAnsi"/>
          <w:szCs w:val="24"/>
        </w:rPr>
        <w:t>–</w:t>
      </w:r>
      <w:r w:rsidR="00733343" w:rsidRPr="00F97A6F">
        <w:rPr>
          <w:rFonts w:asciiTheme="minorHAnsi" w:hAnsiTheme="minorHAnsi" w:cstheme="minorHAnsi"/>
          <w:szCs w:val="24"/>
        </w:rPr>
        <w:t xml:space="preserve"> </w:t>
      </w:r>
      <w:r w:rsidR="008632A0" w:rsidRPr="00F97A6F">
        <w:rPr>
          <w:rFonts w:asciiTheme="minorHAnsi" w:hAnsiTheme="minorHAnsi" w:cstheme="minorHAnsi"/>
          <w:szCs w:val="24"/>
        </w:rPr>
        <w:t>Trafford is part of the GM wide discussions relating to mental health and accessing services for homeless people.</w:t>
      </w:r>
    </w:p>
    <w:p w14:paraId="11E00937" w14:textId="77777777" w:rsidR="00DD4CFC" w:rsidRPr="00E66587" w:rsidRDefault="00DD4CFC" w:rsidP="00C41EE7">
      <w:pPr>
        <w:spacing w:line="276" w:lineRule="auto"/>
        <w:jc w:val="both"/>
        <w:rPr>
          <w:rFonts w:asciiTheme="minorHAnsi" w:hAnsiTheme="minorHAnsi" w:cstheme="minorHAnsi"/>
          <w:b/>
          <w:color w:val="A6A6A6" w:themeColor="background1" w:themeShade="A6"/>
          <w:sz w:val="14"/>
          <w:szCs w:val="14"/>
          <w:highlight w:val="yellow"/>
        </w:rPr>
      </w:pPr>
    </w:p>
    <w:p w14:paraId="5ACE4331" w14:textId="2AA4A6FA" w:rsidR="00DD4CFC" w:rsidRPr="00F97A6F" w:rsidRDefault="00DD4CFC" w:rsidP="00C41EE7">
      <w:pPr>
        <w:pStyle w:val="ListParagraph"/>
        <w:numPr>
          <w:ilvl w:val="0"/>
          <w:numId w:val="11"/>
        </w:numPr>
        <w:jc w:val="both"/>
        <w:rPr>
          <w:rFonts w:asciiTheme="minorHAnsi" w:hAnsiTheme="minorHAnsi" w:cstheme="minorHAnsi"/>
          <w:szCs w:val="24"/>
        </w:rPr>
      </w:pPr>
      <w:r w:rsidRPr="00F97A6F">
        <w:rPr>
          <w:rFonts w:asciiTheme="minorHAnsi" w:hAnsiTheme="minorHAnsi" w:cstheme="minorHAnsi"/>
          <w:szCs w:val="24"/>
          <w:u w:val="single"/>
        </w:rPr>
        <w:t>Continue to operate the GM Hospital Discharge protocol to ensure adequate notice is given regarding discharge to prevent homelessness and enable officers to find suitable accommodation</w:t>
      </w:r>
      <w:r w:rsidR="00733343" w:rsidRPr="00F97A6F">
        <w:rPr>
          <w:rFonts w:asciiTheme="minorHAnsi" w:hAnsiTheme="minorHAnsi" w:cstheme="minorHAnsi"/>
          <w:szCs w:val="24"/>
        </w:rPr>
        <w:t xml:space="preserve"> - GM Hospital Discharge Protocol </w:t>
      </w:r>
      <w:r w:rsidR="008632A0" w:rsidRPr="00F97A6F">
        <w:rPr>
          <w:rFonts w:asciiTheme="minorHAnsi" w:hAnsiTheme="minorHAnsi" w:cstheme="minorHAnsi"/>
          <w:szCs w:val="24"/>
        </w:rPr>
        <w:t>is in place and working well. There is an officer within HOST who is the main contact for those people admitted to hospital with no fixed abode</w:t>
      </w:r>
      <w:r w:rsidRPr="00F97A6F">
        <w:rPr>
          <w:rFonts w:asciiTheme="minorHAnsi" w:hAnsiTheme="minorHAnsi" w:cstheme="minorHAnsi"/>
          <w:szCs w:val="24"/>
        </w:rPr>
        <w:t>.</w:t>
      </w:r>
    </w:p>
    <w:p w14:paraId="48A140EA" w14:textId="77777777" w:rsidR="00F97A6F" w:rsidRDefault="00F97A6F" w:rsidP="00C41EE7">
      <w:pPr>
        <w:pStyle w:val="Heading2"/>
        <w:jc w:val="both"/>
        <w:rPr>
          <w:rFonts w:asciiTheme="minorHAnsi" w:hAnsiTheme="minorHAnsi" w:cstheme="minorHAnsi"/>
        </w:rPr>
      </w:pPr>
    </w:p>
    <w:p w14:paraId="45DBF65B" w14:textId="6D443DBA" w:rsidR="00EA66A0" w:rsidRPr="00F97A6F" w:rsidRDefault="00E22BE1" w:rsidP="00F97A6F">
      <w:pPr>
        <w:pStyle w:val="Heading2"/>
        <w:jc w:val="both"/>
        <w:rPr>
          <w:rFonts w:asciiTheme="minorHAnsi" w:hAnsiTheme="minorHAnsi" w:cstheme="minorHAnsi"/>
        </w:rPr>
      </w:pPr>
      <w:bookmarkStart w:id="18" w:name="_Toc116401999"/>
      <w:r w:rsidRPr="00F97A6F">
        <w:rPr>
          <w:rFonts w:asciiTheme="minorHAnsi" w:hAnsiTheme="minorHAnsi" w:cstheme="minorHAnsi"/>
        </w:rPr>
        <w:t xml:space="preserve">What do we still </w:t>
      </w:r>
      <w:r w:rsidR="00F24127" w:rsidRPr="00F97A6F">
        <w:rPr>
          <w:rFonts w:asciiTheme="minorHAnsi" w:hAnsiTheme="minorHAnsi" w:cstheme="minorHAnsi"/>
        </w:rPr>
        <w:t>need</w:t>
      </w:r>
      <w:r w:rsidRPr="00F97A6F">
        <w:rPr>
          <w:rFonts w:asciiTheme="minorHAnsi" w:hAnsiTheme="minorHAnsi" w:cstheme="minorHAnsi"/>
        </w:rPr>
        <w:t xml:space="preserve"> to do?</w:t>
      </w:r>
      <w:bookmarkEnd w:id="18"/>
    </w:p>
    <w:p w14:paraId="4F0B55A3" w14:textId="77777777" w:rsidR="00DD4CFC" w:rsidRPr="00F97A6F" w:rsidRDefault="00DD4CFC" w:rsidP="00C41EE7">
      <w:pPr>
        <w:spacing w:line="276" w:lineRule="auto"/>
        <w:jc w:val="both"/>
        <w:rPr>
          <w:rFonts w:asciiTheme="minorHAnsi" w:hAnsiTheme="minorHAnsi" w:cstheme="minorHAnsi"/>
          <w:b/>
          <w:sz w:val="14"/>
          <w:szCs w:val="14"/>
        </w:rPr>
      </w:pPr>
    </w:p>
    <w:p w14:paraId="00E12CA1" w14:textId="77777777" w:rsidR="00EA66A0" w:rsidRPr="00F97A6F" w:rsidRDefault="00EA66A0" w:rsidP="00C41EE7">
      <w:pPr>
        <w:spacing w:line="276" w:lineRule="auto"/>
        <w:jc w:val="both"/>
        <w:rPr>
          <w:rFonts w:asciiTheme="minorHAnsi" w:hAnsiTheme="minorHAnsi" w:cstheme="minorHAnsi"/>
          <w:b/>
        </w:rPr>
      </w:pPr>
      <w:r w:rsidRPr="00F97A6F">
        <w:rPr>
          <w:rFonts w:asciiTheme="minorHAnsi" w:hAnsiTheme="minorHAnsi" w:cstheme="minorHAnsi"/>
          <w:b/>
        </w:rPr>
        <w:t>Improve Health &amp; Wellbeing for Homeless People</w:t>
      </w:r>
    </w:p>
    <w:p w14:paraId="5979CADE" w14:textId="77777777" w:rsidR="00744639" w:rsidRPr="00F97A6F" w:rsidRDefault="00744639" w:rsidP="00C41EE7">
      <w:pPr>
        <w:spacing w:line="276" w:lineRule="auto"/>
        <w:jc w:val="both"/>
        <w:rPr>
          <w:rFonts w:asciiTheme="minorHAnsi" w:hAnsiTheme="minorHAnsi" w:cstheme="minorHAnsi"/>
          <w:b/>
          <w:sz w:val="14"/>
          <w:szCs w:val="14"/>
        </w:rPr>
      </w:pPr>
    </w:p>
    <w:p w14:paraId="30689133" w14:textId="0C1E3BD7" w:rsidR="00DD4CFC" w:rsidRPr="00F97A6F" w:rsidRDefault="00DD4CFC" w:rsidP="00C41EE7">
      <w:pPr>
        <w:pStyle w:val="ListParagraph"/>
        <w:numPr>
          <w:ilvl w:val="0"/>
          <w:numId w:val="9"/>
        </w:numPr>
        <w:jc w:val="both"/>
        <w:rPr>
          <w:rFonts w:asciiTheme="minorHAnsi" w:hAnsiTheme="minorHAnsi" w:cstheme="minorHAnsi"/>
          <w:szCs w:val="24"/>
        </w:rPr>
      </w:pPr>
      <w:r w:rsidRPr="00F97A6F">
        <w:rPr>
          <w:rFonts w:asciiTheme="minorHAnsi" w:hAnsiTheme="minorHAnsi" w:cstheme="minorHAnsi"/>
          <w:szCs w:val="24"/>
        </w:rPr>
        <w:t>Explore the opportunity to provide mindfulness and wellbeing courses for homeless people.</w:t>
      </w:r>
    </w:p>
    <w:p w14:paraId="7EEA4DC4" w14:textId="77777777" w:rsidR="00F63816" w:rsidRPr="00E66587" w:rsidRDefault="00F63816" w:rsidP="00F63816">
      <w:pPr>
        <w:pStyle w:val="ListParagraph"/>
        <w:ind w:left="721"/>
        <w:jc w:val="both"/>
        <w:rPr>
          <w:rFonts w:asciiTheme="minorHAnsi" w:hAnsiTheme="minorHAnsi" w:cstheme="minorHAnsi"/>
          <w:sz w:val="14"/>
          <w:szCs w:val="14"/>
        </w:rPr>
      </w:pPr>
    </w:p>
    <w:p w14:paraId="36971BB5" w14:textId="6D9D8FE5" w:rsidR="00DD4CFC" w:rsidRPr="00F97A6F" w:rsidRDefault="00DD4CFC" w:rsidP="00C41EE7">
      <w:pPr>
        <w:pStyle w:val="ListParagraph"/>
        <w:numPr>
          <w:ilvl w:val="0"/>
          <w:numId w:val="9"/>
        </w:numPr>
        <w:jc w:val="both"/>
        <w:rPr>
          <w:rFonts w:asciiTheme="minorHAnsi" w:hAnsiTheme="minorHAnsi" w:cstheme="minorHAnsi"/>
          <w:szCs w:val="24"/>
        </w:rPr>
      </w:pPr>
      <w:r w:rsidRPr="00F97A6F">
        <w:rPr>
          <w:rFonts w:asciiTheme="minorHAnsi" w:hAnsiTheme="minorHAnsi" w:cstheme="minorHAnsi"/>
          <w:szCs w:val="24"/>
        </w:rPr>
        <w:t xml:space="preserve">Utilise the legal duties to ensure health, social </w:t>
      </w:r>
      <w:r w:rsidR="00F63816" w:rsidRPr="00F97A6F">
        <w:rPr>
          <w:rFonts w:asciiTheme="minorHAnsi" w:hAnsiTheme="minorHAnsi" w:cstheme="minorHAnsi"/>
          <w:szCs w:val="24"/>
        </w:rPr>
        <w:t>care,</w:t>
      </w:r>
      <w:r w:rsidRPr="00F97A6F">
        <w:rPr>
          <w:rFonts w:asciiTheme="minorHAnsi" w:hAnsiTheme="minorHAnsi" w:cstheme="minorHAnsi"/>
          <w:szCs w:val="24"/>
        </w:rPr>
        <w:t xml:space="preserve"> and related services (including housing) integrate to reduce health inequalities in Trafford.</w:t>
      </w:r>
    </w:p>
    <w:p w14:paraId="7797A3EF" w14:textId="77777777" w:rsidR="00F63816" w:rsidRPr="00E66587" w:rsidRDefault="00F63816" w:rsidP="00F63816">
      <w:pPr>
        <w:pStyle w:val="ListParagraph"/>
        <w:rPr>
          <w:rFonts w:asciiTheme="minorHAnsi" w:hAnsiTheme="minorHAnsi" w:cstheme="minorHAnsi"/>
          <w:sz w:val="14"/>
          <w:szCs w:val="14"/>
        </w:rPr>
      </w:pPr>
    </w:p>
    <w:p w14:paraId="5E0EC1D9" w14:textId="77777777" w:rsidR="00DD4CFC" w:rsidRPr="00F97A6F" w:rsidRDefault="00DD4CFC" w:rsidP="00C41EE7">
      <w:pPr>
        <w:pStyle w:val="ListParagraph"/>
        <w:numPr>
          <w:ilvl w:val="0"/>
          <w:numId w:val="9"/>
        </w:numPr>
        <w:jc w:val="both"/>
        <w:rPr>
          <w:rFonts w:asciiTheme="minorHAnsi" w:hAnsiTheme="minorHAnsi" w:cstheme="minorHAnsi"/>
          <w:szCs w:val="24"/>
        </w:rPr>
      </w:pPr>
      <w:r w:rsidRPr="00F97A6F">
        <w:rPr>
          <w:rFonts w:asciiTheme="minorHAnsi" w:hAnsiTheme="minorHAnsi" w:cstheme="minorHAnsi"/>
          <w:szCs w:val="24"/>
        </w:rPr>
        <w:t>Explore the opportunity of dedicated medical centre for homeless people.</w:t>
      </w:r>
    </w:p>
    <w:p w14:paraId="18AF87AA" w14:textId="77777777" w:rsidR="00311B3E" w:rsidRPr="00E66587" w:rsidRDefault="00311B3E" w:rsidP="00C41EE7">
      <w:pPr>
        <w:spacing w:line="276" w:lineRule="auto"/>
        <w:jc w:val="both"/>
        <w:rPr>
          <w:rFonts w:asciiTheme="minorHAnsi" w:hAnsiTheme="minorHAnsi" w:cstheme="minorHAnsi"/>
          <w:b/>
          <w:color w:val="31849B" w:themeColor="accent5" w:themeShade="BF"/>
          <w:spacing w:val="-10"/>
          <w:kern w:val="28"/>
          <w:sz w:val="22"/>
          <w:szCs w:val="14"/>
        </w:rPr>
      </w:pPr>
    </w:p>
    <w:p w14:paraId="05A1B466" w14:textId="3633A2DA" w:rsidR="008D623A" w:rsidRPr="00F97A6F" w:rsidRDefault="00AE4596" w:rsidP="00F97A6F">
      <w:pPr>
        <w:rPr>
          <w:rFonts w:asciiTheme="minorHAnsi" w:hAnsiTheme="minorHAnsi" w:cstheme="minorHAnsi"/>
          <w:b/>
          <w:color w:val="31849B" w:themeColor="accent5" w:themeShade="BF"/>
          <w:spacing w:val="-10"/>
          <w:kern w:val="28"/>
          <w:sz w:val="40"/>
          <w:szCs w:val="24"/>
        </w:rPr>
      </w:pPr>
      <w:r w:rsidRPr="00F97A6F">
        <w:rPr>
          <w:rFonts w:asciiTheme="minorHAnsi" w:hAnsiTheme="minorHAnsi" w:cstheme="minorHAnsi"/>
          <w:b/>
          <w:color w:val="31849B" w:themeColor="accent5" w:themeShade="BF"/>
          <w:spacing w:val="-10"/>
          <w:kern w:val="28"/>
          <w:sz w:val="40"/>
          <w:szCs w:val="24"/>
        </w:rPr>
        <w:t>Next Steps</w:t>
      </w:r>
    </w:p>
    <w:p w14:paraId="27926388" w14:textId="77777777" w:rsidR="005F54A9" w:rsidRPr="00E66587" w:rsidRDefault="005F54A9" w:rsidP="00C41EE7">
      <w:pPr>
        <w:spacing w:line="276" w:lineRule="auto"/>
        <w:jc w:val="both"/>
        <w:rPr>
          <w:rFonts w:asciiTheme="minorHAnsi" w:hAnsiTheme="minorHAnsi" w:cstheme="minorHAnsi"/>
          <w:b/>
          <w:color w:val="31849B" w:themeColor="accent5" w:themeShade="BF"/>
          <w:spacing w:val="-10"/>
          <w:kern w:val="28"/>
          <w:sz w:val="22"/>
          <w:szCs w:val="14"/>
        </w:rPr>
      </w:pPr>
    </w:p>
    <w:p w14:paraId="36010DE8" w14:textId="77777777" w:rsidR="008D623A" w:rsidRPr="00F97A6F" w:rsidRDefault="008D623A" w:rsidP="00C41EE7">
      <w:pPr>
        <w:pStyle w:val="ListParagraph"/>
        <w:numPr>
          <w:ilvl w:val="0"/>
          <w:numId w:val="6"/>
        </w:numPr>
        <w:spacing w:line="276" w:lineRule="auto"/>
        <w:ind w:left="567" w:hanging="283"/>
        <w:jc w:val="both"/>
        <w:rPr>
          <w:rFonts w:asciiTheme="minorHAnsi" w:hAnsiTheme="minorHAnsi" w:cstheme="minorHAnsi"/>
        </w:rPr>
      </w:pPr>
      <w:r w:rsidRPr="00F97A6F">
        <w:rPr>
          <w:rFonts w:asciiTheme="minorHAnsi" w:hAnsiTheme="minorHAnsi" w:cstheme="minorHAnsi"/>
        </w:rPr>
        <w:t>The H</w:t>
      </w:r>
      <w:r w:rsidR="00EA66A0" w:rsidRPr="00F97A6F">
        <w:rPr>
          <w:rFonts w:asciiTheme="minorHAnsi" w:hAnsiTheme="minorHAnsi" w:cstheme="minorHAnsi"/>
        </w:rPr>
        <w:t>omelessness Strategy Action Plan (2019-2024</w:t>
      </w:r>
      <w:r w:rsidRPr="00F97A6F">
        <w:rPr>
          <w:rFonts w:asciiTheme="minorHAnsi" w:hAnsiTheme="minorHAnsi" w:cstheme="minorHAnsi"/>
        </w:rPr>
        <w:t>) will continue to be reviewed and update</w:t>
      </w:r>
      <w:r w:rsidR="009B20BF" w:rsidRPr="00F97A6F">
        <w:rPr>
          <w:rFonts w:asciiTheme="minorHAnsi" w:hAnsiTheme="minorHAnsi" w:cstheme="minorHAnsi"/>
        </w:rPr>
        <w:t>d</w:t>
      </w:r>
      <w:r w:rsidRPr="00F97A6F">
        <w:rPr>
          <w:rFonts w:asciiTheme="minorHAnsi" w:hAnsiTheme="minorHAnsi" w:cstheme="minorHAnsi"/>
        </w:rPr>
        <w:t xml:space="preserve"> quarterly and an annual update report produced and published.</w:t>
      </w:r>
    </w:p>
    <w:p w14:paraId="617F4B48" w14:textId="77777777" w:rsidR="008D623A" w:rsidRPr="00F97A6F" w:rsidRDefault="008D623A" w:rsidP="00C41EE7">
      <w:pPr>
        <w:pStyle w:val="ListParagraph"/>
        <w:spacing w:line="276" w:lineRule="auto"/>
        <w:ind w:left="567" w:hanging="283"/>
        <w:jc w:val="both"/>
        <w:rPr>
          <w:rFonts w:asciiTheme="minorHAnsi" w:hAnsiTheme="minorHAnsi" w:cstheme="minorHAnsi"/>
        </w:rPr>
      </w:pPr>
    </w:p>
    <w:p w14:paraId="6B77E65D" w14:textId="77777777" w:rsidR="008D623A" w:rsidRPr="00F97A6F" w:rsidRDefault="008D623A" w:rsidP="00C41EE7">
      <w:pPr>
        <w:pStyle w:val="ListParagraph"/>
        <w:numPr>
          <w:ilvl w:val="0"/>
          <w:numId w:val="6"/>
        </w:numPr>
        <w:spacing w:line="276" w:lineRule="auto"/>
        <w:ind w:left="567" w:hanging="283"/>
        <w:jc w:val="both"/>
        <w:rPr>
          <w:rFonts w:asciiTheme="minorHAnsi" w:hAnsiTheme="minorHAnsi" w:cstheme="minorHAnsi"/>
        </w:rPr>
      </w:pPr>
      <w:r w:rsidRPr="00F97A6F">
        <w:rPr>
          <w:rFonts w:asciiTheme="minorHAnsi" w:hAnsiTheme="minorHAnsi" w:cstheme="minorHAnsi"/>
        </w:rPr>
        <w:t xml:space="preserve">A quarterly update on the progress of the </w:t>
      </w:r>
      <w:r w:rsidR="000F4EFA" w:rsidRPr="00F97A6F">
        <w:rPr>
          <w:rFonts w:asciiTheme="minorHAnsi" w:hAnsiTheme="minorHAnsi" w:cstheme="minorHAnsi"/>
        </w:rPr>
        <w:t>Homelessness</w:t>
      </w:r>
      <w:r w:rsidRPr="00F97A6F">
        <w:rPr>
          <w:rFonts w:asciiTheme="minorHAnsi" w:hAnsiTheme="minorHAnsi" w:cstheme="minorHAnsi"/>
        </w:rPr>
        <w:t xml:space="preserve"> Strategy Action Plan will continue to be provided to the </w:t>
      </w:r>
      <w:r w:rsidR="000F4EFA" w:rsidRPr="00F97A6F">
        <w:rPr>
          <w:rFonts w:asciiTheme="minorHAnsi" w:hAnsiTheme="minorHAnsi" w:cstheme="minorHAnsi"/>
        </w:rPr>
        <w:t>Homeless Champions Group</w:t>
      </w:r>
      <w:r w:rsidRPr="00F97A6F">
        <w:rPr>
          <w:rFonts w:asciiTheme="minorHAnsi" w:hAnsiTheme="minorHAnsi" w:cstheme="minorHAnsi"/>
        </w:rPr>
        <w:t>.</w:t>
      </w:r>
    </w:p>
    <w:p w14:paraId="71CD7C7C" w14:textId="77777777" w:rsidR="008D623A" w:rsidRPr="00F97A6F" w:rsidRDefault="008D623A" w:rsidP="00C41EE7">
      <w:pPr>
        <w:spacing w:line="276" w:lineRule="auto"/>
        <w:ind w:left="567" w:hanging="283"/>
        <w:jc w:val="both"/>
        <w:rPr>
          <w:rFonts w:asciiTheme="minorHAnsi" w:hAnsiTheme="minorHAnsi" w:cstheme="minorHAnsi"/>
        </w:rPr>
      </w:pPr>
    </w:p>
    <w:p w14:paraId="732DA73E" w14:textId="77777777" w:rsidR="008D623A" w:rsidRPr="00F97A6F" w:rsidRDefault="008D623A" w:rsidP="00C41EE7">
      <w:pPr>
        <w:pStyle w:val="ListParagraph"/>
        <w:numPr>
          <w:ilvl w:val="0"/>
          <w:numId w:val="6"/>
        </w:numPr>
        <w:spacing w:line="276" w:lineRule="auto"/>
        <w:ind w:left="567" w:hanging="283"/>
        <w:jc w:val="both"/>
        <w:rPr>
          <w:rFonts w:asciiTheme="minorHAnsi" w:hAnsiTheme="minorHAnsi" w:cstheme="minorHAnsi"/>
        </w:rPr>
      </w:pPr>
      <w:r w:rsidRPr="00F97A6F">
        <w:rPr>
          <w:rFonts w:asciiTheme="minorHAnsi" w:hAnsiTheme="minorHAnsi" w:cstheme="minorHAnsi"/>
        </w:rPr>
        <w:t>The Task &amp; Finish Groups established to drive forward the Ho</w:t>
      </w:r>
      <w:r w:rsidR="000F4EFA" w:rsidRPr="00F97A6F">
        <w:rPr>
          <w:rFonts w:asciiTheme="minorHAnsi" w:hAnsiTheme="minorHAnsi" w:cstheme="minorHAnsi"/>
        </w:rPr>
        <w:t>melessness</w:t>
      </w:r>
      <w:r w:rsidRPr="00F97A6F">
        <w:rPr>
          <w:rFonts w:asciiTheme="minorHAnsi" w:hAnsiTheme="minorHAnsi" w:cstheme="minorHAnsi"/>
        </w:rPr>
        <w:t xml:space="preserve"> Strategy Actio</w:t>
      </w:r>
      <w:r w:rsidR="009B20BF" w:rsidRPr="00F97A6F">
        <w:rPr>
          <w:rFonts w:asciiTheme="minorHAnsi" w:hAnsiTheme="minorHAnsi" w:cstheme="minorHAnsi"/>
        </w:rPr>
        <w:t xml:space="preserve">n Plan will continue to meet </w:t>
      </w:r>
      <w:r w:rsidRPr="00F97A6F">
        <w:rPr>
          <w:rFonts w:asciiTheme="minorHAnsi" w:hAnsiTheme="minorHAnsi" w:cstheme="minorHAnsi"/>
        </w:rPr>
        <w:t>until the specific task/outcomes have been achieved.</w:t>
      </w:r>
    </w:p>
    <w:p w14:paraId="3975DBA7" w14:textId="77777777" w:rsidR="002B3568" w:rsidRPr="00F97A6F" w:rsidRDefault="002B3568" w:rsidP="00C41EE7">
      <w:pPr>
        <w:spacing w:line="276" w:lineRule="auto"/>
        <w:jc w:val="both"/>
        <w:rPr>
          <w:rFonts w:asciiTheme="minorHAnsi" w:hAnsiTheme="minorHAnsi" w:cstheme="minorHAnsi"/>
        </w:rPr>
      </w:pPr>
      <w:r w:rsidRPr="00F97A6F">
        <w:rPr>
          <w:rFonts w:asciiTheme="minorHAnsi" w:hAnsiTheme="minorHAnsi" w:cstheme="minorHAnsi"/>
        </w:rPr>
        <w:br w:type="page"/>
      </w:r>
    </w:p>
    <w:p w14:paraId="79785F52" w14:textId="77777777" w:rsidR="002B3568" w:rsidRPr="00F97A6F" w:rsidRDefault="002B3568" w:rsidP="00AE4596">
      <w:pPr>
        <w:spacing w:line="276" w:lineRule="auto"/>
        <w:rPr>
          <w:rFonts w:asciiTheme="minorHAnsi" w:hAnsiTheme="minorHAnsi" w:cstheme="minorHAnsi"/>
          <w:b/>
          <w:color w:val="31849B" w:themeColor="accent5" w:themeShade="BF"/>
          <w:spacing w:val="-10"/>
          <w:kern w:val="28"/>
          <w:sz w:val="40"/>
          <w:szCs w:val="24"/>
        </w:rPr>
        <w:sectPr w:rsidR="002B3568" w:rsidRPr="00F97A6F" w:rsidSect="009462F1">
          <w:headerReference w:type="even" r:id="rId42"/>
          <w:headerReference w:type="default" r:id="rId43"/>
          <w:headerReference w:type="first" r:id="rId44"/>
          <w:pgSz w:w="11906" w:h="16838"/>
          <w:pgMar w:top="993" w:right="991" w:bottom="709" w:left="1560" w:header="709" w:footer="683" w:gutter="0"/>
          <w:cols w:space="708"/>
          <w:titlePg/>
          <w:docGrid w:linePitch="360"/>
        </w:sectPr>
      </w:pPr>
    </w:p>
    <w:p w14:paraId="19EDBBD6" w14:textId="77777777" w:rsidR="00625A0D" w:rsidRPr="00F97A6F" w:rsidRDefault="002B3568" w:rsidP="00AE4596">
      <w:pPr>
        <w:pStyle w:val="Heading1"/>
        <w:spacing w:line="276" w:lineRule="auto"/>
        <w:rPr>
          <w:rStyle w:val="Emphasis"/>
          <w:rFonts w:asciiTheme="minorHAnsi" w:hAnsiTheme="minorHAnsi" w:cstheme="minorHAnsi"/>
          <w:sz w:val="56"/>
          <w:u w:val="single"/>
        </w:rPr>
      </w:pPr>
      <w:bookmarkStart w:id="19" w:name="_Toc116402000"/>
      <w:r w:rsidRPr="00F97A6F">
        <w:rPr>
          <w:rFonts w:asciiTheme="minorHAnsi" w:hAnsiTheme="minorHAnsi" w:cstheme="minorHAnsi"/>
          <w:noProof/>
          <w:szCs w:val="24"/>
          <w:u w:val="single"/>
          <w:lang w:eastAsia="en-GB"/>
        </w:rPr>
        <w:lastRenderedPageBreak/>
        <w:drawing>
          <wp:anchor distT="36576" distB="36576" distL="36576" distR="36576" simplePos="0" relativeHeight="251676672" behindDoc="0" locked="0" layoutInCell="1" allowOverlap="1" wp14:anchorId="6767B209" wp14:editId="0E251F30">
            <wp:simplePos x="0" y="0"/>
            <wp:positionH relativeFrom="column">
              <wp:posOffset>8058150</wp:posOffset>
            </wp:positionH>
            <wp:positionV relativeFrom="paragraph">
              <wp:posOffset>-392430</wp:posOffset>
            </wp:positionV>
            <wp:extent cx="1457325" cy="1436370"/>
            <wp:effectExtent l="0" t="0" r="9525" b="0"/>
            <wp:wrapNone/>
            <wp:docPr id="56" name="Picture 56"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325" cy="143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25A0D" w:rsidRPr="00F97A6F">
        <w:rPr>
          <w:rStyle w:val="Emphasis"/>
          <w:rFonts w:asciiTheme="minorHAnsi" w:hAnsiTheme="minorHAnsi" w:cstheme="minorHAnsi"/>
          <w:sz w:val="56"/>
          <w:u w:val="single"/>
        </w:rPr>
        <w:t>Appendix 1</w:t>
      </w:r>
      <w:bookmarkEnd w:id="19"/>
      <w:r w:rsidR="00625A0D" w:rsidRPr="00F97A6F">
        <w:rPr>
          <w:rStyle w:val="Emphasis"/>
          <w:rFonts w:asciiTheme="minorHAnsi" w:hAnsiTheme="minorHAnsi" w:cstheme="minorHAnsi"/>
          <w:sz w:val="56"/>
          <w:u w:val="single"/>
        </w:rPr>
        <w:t xml:space="preserve"> </w:t>
      </w:r>
    </w:p>
    <w:p w14:paraId="504BBBB6" w14:textId="77777777" w:rsidR="002B3568" w:rsidRPr="00F97A6F" w:rsidRDefault="002B3568" w:rsidP="00AE4596">
      <w:pPr>
        <w:pStyle w:val="Heading1"/>
        <w:spacing w:line="276" w:lineRule="auto"/>
        <w:rPr>
          <w:rStyle w:val="Emphasis"/>
          <w:rFonts w:asciiTheme="minorHAnsi" w:hAnsiTheme="minorHAnsi" w:cstheme="minorHAnsi"/>
          <w:bCs/>
          <w:sz w:val="48"/>
        </w:rPr>
      </w:pPr>
      <w:bookmarkStart w:id="20" w:name="_Toc15037916"/>
      <w:bookmarkStart w:id="21" w:name="_Toc15037956"/>
      <w:bookmarkStart w:id="22" w:name="_Toc15040906"/>
      <w:bookmarkStart w:id="23" w:name="_Toc34226992"/>
      <w:bookmarkStart w:id="24" w:name="_Toc116402001"/>
      <w:r w:rsidRPr="00F97A6F">
        <w:rPr>
          <w:rStyle w:val="Emphasis"/>
          <w:rFonts w:asciiTheme="minorHAnsi" w:hAnsiTheme="minorHAnsi" w:cstheme="minorHAnsi"/>
          <w:bCs/>
          <w:sz w:val="48"/>
        </w:rPr>
        <w:t>H</w:t>
      </w:r>
      <w:r w:rsidR="000F4EFA" w:rsidRPr="00F97A6F">
        <w:rPr>
          <w:rStyle w:val="Emphasis"/>
          <w:rFonts w:asciiTheme="minorHAnsi" w:hAnsiTheme="minorHAnsi" w:cstheme="minorHAnsi"/>
          <w:bCs/>
          <w:sz w:val="48"/>
        </w:rPr>
        <w:t>omelessness Strategy Action Plan 2019-2024</w:t>
      </w:r>
      <w:r w:rsidRPr="00F97A6F">
        <w:rPr>
          <w:rFonts w:asciiTheme="minorHAnsi" w:hAnsiTheme="minorHAnsi" w:cstheme="minorHAnsi"/>
          <w:bCs/>
          <w:noProof/>
          <w:szCs w:val="24"/>
          <w:lang w:eastAsia="en-GB"/>
        </w:rPr>
        <w:drawing>
          <wp:anchor distT="36576" distB="36576" distL="36576" distR="36576" simplePos="0" relativeHeight="251682816" behindDoc="0" locked="0" layoutInCell="1" allowOverlap="1" wp14:anchorId="1A46AE53" wp14:editId="412A2CDC">
            <wp:simplePos x="0" y="0"/>
            <wp:positionH relativeFrom="column">
              <wp:posOffset>-647700</wp:posOffset>
            </wp:positionH>
            <wp:positionV relativeFrom="paragraph">
              <wp:posOffset>7638415</wp:posOffset>
            </wp:positionV>
            <wp:extent cx="7610475" cy="1264920"/>
            <wp:effectExtent l="0" t="0" r="9525" b="0"/>
            <wp:wrapNone/>
            <wp:docPr id="13" name="Picture 13"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0"/>
      <w:bookmarkEnd w:id="21"/>
      <w:bookmarkEnd w:id="22"/>
      <w:bookmarkEnd w:id="23"/>
      <w:bookmarkEnd w:id="24"/>
    </w:p>
    <w:p w14:paraId="046D0D16" w14:textId="11593962" w:rsidR="002B3568" w:rsidRPr="00F97A6F" w:rsidRDefault="00B87124" w:rsidP="00AE4596">
      <w:pPr>
        <w:pStyle w:val="Title"/>
        <w:spacing w:line="276" w:lineRule="auto"/>
        <w:rPr>
          <w:rStyle w:val="Emphasis"/>
          <w:rFonts w:asciiTheme="minorHAnsi" w:hAnsiTheme="minorHAnsi" w:cstheme="minorHAnsi"/>
          <w:bCs/>
          <w:sz w:val="48"/>
        </w:rPr>
      </w:pPr>
      <w:r w:rsidRPr="00F97A6F">
        <w:rPr>
          <w:rStyle w:val="Emphasis"/>
          <w:rFonts w:asciiTheme="minorHAnsi" w:hAnsiTheme="minorHAnsi" w:cstheme="minorHAnsi"/>
          <w:bCs/>
          <w:sz w:val="48"/>
        </w:rPr>
        <w:t xml:space="preserve">Annual Review </w:t>
      </w:r>
      <w:r w:rsidR="003A29DE" w:rsidRPr="00F97A6F">
        <w:rPr>
          <w:rStyle w:val="Emphasis"/>
          <w:rFonts w:asciiTheme="minorHAnsi" w:hAnsiTheme="minorHAnsi" w:cstheme="minorHAnsi"/>
          <w:bCs/>
          <w:sz w:val="48"/>
        </w:rPr>
        <w:t>202</w:t>
      </w:r>
      <w:r w:rsidR="00F63816" w:rsidRPr="00F97A6F">
        <w:rPr>
          <w:rStyle w:val="Emphasis"/>
          <w:rFonts w:asciiTheme="minorHAnsi" w:hAnsiTheme="minorHAnsi" w:cstheme="minorHAnsi"/>
          <w:bCs/>
          <w:sz w:val="48"/>
        </w:rPr>
        <w:t>2</w:t>
      </w:r>
      <w:r w:rsidR="002B3568" w:rsidRPr="00F97A6F">
        <w:rPr>
          <w:rStyle w:val="Emphasis"/>
          <w:rFonts w:asciiTheme="minorHAnsi" w:hAnsiTheme="minorHAnsi" w:cstheme="minorHAnsi"/>
          <w:bCs/>
          <w:sz w:val="48"/>
        </w:rPr>
        <w:t xml:space="preserve"> </w:t>
      </w:r>
    </w:p>
    <w:p w14:paraId="669BC1E8" w14:textId="77777777" w:rsidR="002B3568" w:rsidRPr="00F97A6F" w:rsidRDefault="000F4EFA" w:rsidP="00AE4596">
      <w:pPr>
        <w:spacing w:line="276" w:lineRule="auto"/>
        <w:rPr>
          <w:rFonts w:asciiTheme="minorHAnsi" w:hAnsiTheme="minorHAnsi" w:cstheme="minorHAnsi"/>
        </w:rPr>
      </w:pPr>
      <w:r w:rsidRPr="00F97A6F">
        <w:rPr>
          <w:rFonts w:asciiTheme="minorHAnsi" w:hAnsiTheme="minorHAnsi" w:cstheme="minorHAnsi"/>
          <w:noProof/>
          <w:lang w:eastAsia="en-GB"/>
        </w:rPr>
        <w:drawing>
          <wp:anchor distT="0" distB="0" distL="114300" distR="114300" simplePos="0" relativeHeight="251724800" behindDoc="0" locked="0" layoutInCell="1" allowOverlap="1" wp14:anchorId="54165D00" wp14:editId="0A07C526">
            <wp:simplePos x="0" y="0"/>
            <wp:positionH relativeFrom="column">
              <wp:posOffset>6155690</wp:posOffset>
            </wp:positionH>
            <wp:positionV relativeFrom="paragraph">
              <wp:posOffset>36195</wp:posOffset>
            </wp:positionV>
            <wp:extent cx="3615690" cy="1952625"/>
            <wp:effectExtent l="0" t="0" r="3810" b="9525"/>
            <wp:wrapNone/>
            <wp:docPr id="8" name="irc_mi" descr="Image result for homelessness"/>
            <wp:cNvGraphicFramePr/>
            <a:graphic xmlns:a="http://schemas.openxmlformats.org/drawingml/2006/main">
              <a:graphicData uri="http://schemas.openxmlformats.org/drawingml/2006/picture">
                <pic:pic xmlns:pic="http://schemas.openxmlformats.org/drawingml/2006/picture">
                  <pic:nvPicPr>
                    <pic:cNvPr id="4" name="irc_mi" descr="Image result for homelessness"/>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615690" cy="1952625"/>
                    </a:xfrm>
                    <a:prstGeom prst="rect">
                      <a:avLst/>
                    </a:prstGeom>
                    <a:noFill/>
                    <a:ln>
                      <a:noFill/>
                    </a:ln>
                  </pic:spPr>
                </pic:pic>
              </a:graphicData>
            </a:graphic>
          </wp:anchor>
        </w:drawing>
      </w:r>
      <w:r w:rsidRPr="00F97A6F">
        <w:rPr>
          <w:rFonts w:asciiTheme="minorHAnsi" w:hAnsiTheme="minorHAnsi" w:cstheme="minorHAnsi"/>
          <w:noProof/>
          <w:lang w:eastAsia="en-GB"/>
        </w:rPr>
        <w:drawing>
          <wp:anchor distT="0" distB="0" distL="114300" distR="114300" simplePos="0" relativeHeight="251723776" behindDoc="0" locked="0" layoutInCell="1" allowOverlap="1" wp14:anchorId="4217E5D9" wp14:editId="6722F262">
            <wp:simplePos x="0" y="0"/>
            <wp:positionH relativeFrom="column">
              <wp:posOffset>2588260</wp:posOffset>
            </wp:positionH>
            <wp:positionV relativeFrom="paragraph">
              <wp:posOffset>37465</wp:posOffset>
            </wp:positionV>
            <wp:extent cx="3705225" cy="1952625"/>
            <wp:effectExtent l="0" t="0" r="9525" b="9525"/>
            <wp:wrapNone/>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8">
                      <a:grayscl/>
                      <a:extLst>
                        <a:ext uri="{28A0092B-C50C-407E-A947-70E740481C1C}">
                          <a14:useLocalDpi xmlns:a14="http://schemas.microsoft.com/office/drawing/2010/main" val="0"/>
                        </a:ext>
                      </a:extLst>
                    </a:blip>
                    <a:srcRect b="6313"/>
                    <a:stretch/>
                  </pic:blipFill>
                  <pic:spPr bwMode="auto">
                    <a:xfrm>
                      <a:off x="0" y="0"/>
                      <a:ext cx="3705225" cy="1952625"/>
                    </a:xfrm>
                    <a:prstGeom prst="rect">
                      <a:avLst/>
                    </a:prstGeom>
                    <a:ln>
                      <a:noFill/>
                    </a:ln>
                    <a:extLst>
                      <a:ext uri="{53640926-AAD7-44D8-BBD7-CCE9431645EC}">
                        <a14:shadowObscured xmlns:a14="http://schemas.microsoft.com/office/drawing/2010/main"/>
                      </a:ext>
                    </a:extLst>
                  </pic:spPr>
                </pic:pic>
              </a:graphicData>
            </a:graphic>
          </wp:anchor>
        </w:drawing>
      </w:r>
      <w:r w:rsidRPr="00F97A6F">
        <w:rPr>
          <w:rFonts w:asciiTheme="minorHAnsi" w:hAnsiTheme="minorHAnsi" w:cstheme="minorHAnsi"/>
          <w:noProof/>
          <w:lang w:eastAsia="en-GB"/>
        </w:rPr>
        <w:drawing>
          <wp:anchor distT="0" distB="0" distL="114300" distR="114300" simplePos="0" relativeHeight="251722752" behindDoc="0" locked="0" layoutInCell="1" allowOverlap="1" wp14:anchorId="18C01E4D" wp14:editId="42B9808E">
            <wp:simplePos x="0" y="0"/>
            <wp:positionH relativeFrom="column">
              <wp:posOffset>-912607</wp:posOffset>
            </wp:positionH>
            <wp:positionV relativeFrom="paragraph">
              <wp:posOffset>37950</wp:posOffset>
            </wp:positionV>
            <wp:extent cx="3560445" cy="1952625"/>
            <wp:effectExtent l="0" t="0" r="1905" b="9525"/>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grayscl/>
                      <a:extLst>
                        <a:ext uri="{28A0092B-C50C-407E-A947-70E740481C1C}">
                          <a14:useLocalDpi xmlns:a14="http://schemas.microsoft.com/office/drawing/2010/main" val="0"/>
                        </a:ext>
                      </a:extLst>
                    </a:blip>
                    <a:stretch>
                      <a:fillRect/>
                    </a:stretch>
                  </pic:blipFill>
                  <pic:spPr>
                    <a:xfrm>
                      <a:off x="0" y="0"/>
                      <a:ext cx="3560445" cy="1952625"/>
                    </a:xfrm>
                    <a:prstGeom prst="rect">
                      <a:avLst/>
                    </a:prstGeom>
                  </pic:spPr>
                </pic:pic>
              </a:graphicData>
            </a:graphic>
          </wp:anchor>
        </w:drawing>
      </w:r>
    </w:p>
    <w:p w14:paraId="006AD4FA" w14:textId="77777777" w:rsidR="002B3568" w:rsidRPr="00F97A6F" w:rsidRDefault="002B3568" w:rsidP="00AE4596">
      <w:pPr>
        <w:pStyle w:val="Heading1"/>
        <w:spacing w:line="276" w:lineRule="auto"/>
        <w:rPr>
          <w:rFonts w:asciiTheme="minorHAnsi" w:hAnsiTheme="minorHAnsi" w:cstheme="minorHAnsi"/>
        </w:rPr>
      </w:pPr>
    </w:p>
    <w:p w14:paraId="1D791952" w14:textId="77777777" w:rsidR="002B3568" w:rsidRPr="00F97A6F" w:rsidRDefault="002B3568" w:rsidP="00AE4596">
      <w:pPr>
        <w:pStyle w:val="BodyText"/>
        <w:spacing w:line="276" w:lineRule="auto"/>
        <w:rPr>
          <w:rFonts w:asciiTheme="minorHAnsi" w:hAnsiTheme="minorHAnsi" w:cstheme="minorHAnsi"/>
          <w:spacing w:val="-10"/>
          <w:kern w:val="28"/>
          <w:sz w:val="22"/>
        </w:rPr>
      </w:pPr>
      <w:r w:rsidRPr="00F97A6F">
        <w:rPr>
          <w:rFonts w:asciiTheme="minorHAnsi" w:hAnsiTheme="minorHAnsi" w:cstheme="minorHAnsi"/>
          <w:noProof/>
          <w:szCs w:val="24"/>
          <w:lang w:eastAsia="en-GB"/>
        </w:rPr>
        <w:drawing>
          <wp:anchor distT="0" distB="0" distL="114300" distR="114300" simplePos="0" relativeHeight="251687936" behindDoc="0" locked="0" layoutInCell="1" allowOverlap="1" wp14:anchorId="32510BF4" wp14:editId="61859117">
            <wp:simplePos x="0" y="0"/>
            <wp:positionH relativeFrom="column">
              <wp:posOffset>-3789045</wp:posOffset>
            </wp:positionH>
            <wp:positionV relativeFrom="paragraph">
              <wp:posOffset>2381885</wp:posOffset>
            </wp:positionV>
            <wp:extent cx="10720705" cy="154495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rotWithShape="1">
                    <a:blip r:embed="rId49" cstate="print">
                      <a:extLst>
                        <a:ext uri="{28A0092B-C50C-407E-A947-70E740481C1C}">
                          <a14:useLocalDpi xmlns:a14="http://schemas.microsoft.com/office/drawing/2010/main" val="0"/>
                        </a:ext>
                      </a:extLst>
                    </a:blip>
                    <a:srcRect t="85504"/>
                    <a:stretch/>
                  </pic:blipFill>
                  <pic:spPr bwMode="auto">
                    <a:xfrm>
                      <a:off x="0" y="0"/>
                      <a:ext cx="10720705" cy="154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szCs w:val="24"/>
          <w:lang w:eastAsia="en-GB"/>
        </w:rPr>
        <w:drawing>
          <wp:anchor distT="36576" distB="36576" distL="36576" distR="36576" simplePos="0" relativeHeight="251684864" behindDoc="0" locked="0" layoutInCell="1" allowOverlap="1" wp14:anchorId="59119916" wp14:editId="5C1C0076">
            <wp:simplePos x="0" y="0"/>
            <wp:positionH relativeFrom="column">
              <wp:posOffset>-342900</wp:posOffset>
            </wp:positionH>
            <wp:positionV relativeFrom="paragraph">
              <wp:posOffset>6922135</wp:posOffset>
            </wp:positionV>
            <wp:extent cx="7610475" cy="1264920"/>
            <wp:effectExtent l="0" t="0" r="9525" b="0"/>
            <wp:wrapNone/>
            <wp:docPr id="15" name="Picture 15"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szCs w:val="24"/>
          <w:lang w:eastAsia="en-GB"/>
        </w:rPr>
        <w:drawing>
          <wp:anchor distT="36576" distB="36576" distL="36576" distR="36576" simplePos="0" relativeHeight="251683840" behindDoc="0" locked="0" layoutInCell="1" allowOverlap="1" wp14:anchorId="690F11E5" wp14:editId="394A984B">
            <wp:simplePos x="0" y="0"/>
            <wp:positionH relativeFrom="column">
              <wp:posOffset>-495300</wp:posOffset>
            </wp:positionH>
            <wp:positionV relativeFrom="paragraph">
              <wp:posOffset>6769735</wp:posOffset>
            </wp:positionV>
            <wp:extent cx="7610475" cy="1264920"/>
            <wp:effectExtent l="0" t="0" r="9525" b="0"/>
            <wp:wrapNone/>
            <wp:docPr id="14" name="Picture 14"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szCs w:val="24"/>
          <w:lang w:eastAsia="en-GB"/>
        </w:rPr>
        <w:drawing>
          <wp:anchor distT="36576" distB="36576" distL="36576" distR="36576" simplePos="0" relativeHeight="251681792" behindDoc="0" locked="0" layoutInCell="1" allowOverlap="1" wp14:anchorId="48F9654D" wp14:editId="7DC13E86">
            <wp:simplePos x="0" y="0"/>
            <wp:positionH relativeFrom="column">
              <wp:posOffset>-800100</wp:posOffset>
            </wp:positionH>
            <wp:positionV relativeFrom="paragraph">
              <wp:posOffset>6464935</wp:posOffset>
            </wp:positionV>
            <wp:extent cx="7610475" cy="1264920"/>
            <wp:effectExtent l="0" t="0" r="9525" b="0"/>
            <wp:wrapNone/>
            <wp:docPr id="12" name="Picture 12"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lang w:eastAsia="en-GB"/>
        </w:rPr>
        <w:drawing>
          <wp:anchor distT="36576" distB="36576" distL="36576" distR="36576" simplePos="0" relativeHeight="251680768" behindDoc="0" locked="0" layoutInCell="1" allowOverlap="1" wp14:anchorId="561BAF42" wp14:editId="79888D3E">
            <wp:simplePos x="0" y="0"/>
            <wp:positionH relativeFrom="column">
              <wp:posOffset>-1800225</wp:posOffset>
            </wp:positionH>
            <wp:positionV relativeFrom="paragraph">
              <wp:posOffset>6106795</wp:posOffset>
            </wp:positionV>
            <wp:extent cx="8210550" cy="1541145"/>
            <wp:effectExtent l="0" t="0" r="0" b="1905"/>
            <wp:wrapNone/>
            <wp:docPr id="11" name="Picture 11"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8"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lang w:eastAsia="en-GB"/>
        </w:rPr>
        <w:drawing>
          <wp:anchor distT="36576" distB="36576" distL="36576" distR="36576" simplePos="0" relativeHeight="251679744" behindDoc="0" locked="0" layoutInCell="1" allowOverlap="1" wp14:anchorId="6EB15C00" wp14:editId="069F7964">
            <wp:simplePos x="0" y="0"/>
            <wp:positionH relativeFrom="column">
              <wp:posOffset>4610100</wp:posOffset>
            </wp:positionH>
            <wp:positionV relativeFrom="paragraph">
              <wp:posOffset>6255385</wp:posOffset>
            </wp:positionV>
            <wp:extent cx="8210550" cy="1541145"/>
            <wp:effectExtent l="0" t="0" r="0" b="1905"/>
            <wp:wrapNone/>
            <wp:docPr id="59" name="Picture 59"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8"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lang w:eastAsia="en-GB"/>
        </w:rPr>
        <w:drawing>
          <wp:anchor distT="36576" distB="36576" distL="36576" distR="36576" simplePos="0" relativeHeight="251678720" behindDoc="0" locked="0" layoutInCell="1" allowOverlap="1" wp14:anchorId="5AD29A72" wp14:editId="2F009A2A">
            <wp:simplePos x="0" y="0"/>
            <wp:positionH relativeFrom="column">
              <wp:posOffset>4457700</wp:posOffset>
            </wp:positionH>
            <wp:positionV relativeFrom="paragraph">
              <wp:posOffset>6102985</wp:posOffset>
            </wp:positionV>
            <wp:extent cx="8210550" cy="1541145"/>
            <wp:effectExtent l="0" t="0" r="0" b="1905"/>
            <wp:wrapNone/>
            <wp:docPr id="60" name="Picture 60"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8"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rPr>
        <w:br w:type="page"/>
      </w:r>
      <w:r w:rsidRPr="00F97A6F">
        <w:rPr>
          <w:rFonts w:asciiTheme="minorHAnsi" w:hAnsiTheme="minorHAnsi" w:cstheme="minorHAnsi"/>
          <w:noProof/>
          <w:szCs w:val="24"/>
          <w:lang w:eastAsia="en-GB"/>
        </w:rPr>
        <w:drawing>
          <wp:anchor distT="36576" distB="36576" distL="36576" distR="36576" simplePos="0" relativeHeight="251686912" behindDoc="0" locked="0" layoutInCell="1" allowOverlap="1" wp14:anchorId="1B5CFFAC" wp14:editId="452716DF">
            <wp:simplePos x="0" y="0"/>
            <wp:positionH relativeFrom="column">
              <wp:posOffset>-800100</wp:posOffset>
            </wp:positionH>
            <wp:positionV relativeFrom="paragraph">
              <wp:posOffset>6331585</wp:posOffset>
            </wp:positionV>
            <wp:extent cx="7610475" cy="1264920"/>
            <wp:effectExtent l="0" t="0" r="9525" b="0"/>
            <wp:wrapNone/>
            <wp:docPr id="17" name="Picture 17"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szCs w:val="24"/>
          <w:lang w:eastAsia="en-GB"/>
        </w:rPr>
        <w:drawing>
          <wp:anchor distT="36576" distB="36576" distL="36576" distR="36576" simplePos="0" relativeHeight="251685888" behindDoc="0" locked="0" layoutInCell="1" allowOverlap="1" wp14:anchorId="12FE7FD4" wp14:editId="07A54C25">
            <wp:simplePos x="0" y="0"/>
            <wp:positionH relativeFrom="column">
              <wp:posOffset>-190500</wp:posOffset>
            </wp:positionH>
            <wp:positionV relativeFrom="paragraph">
              <wp:posOffset>7074535</wp:posOffset>
            </wp:positionV>
            <wp:extent cx="7610475" cy="1264920"/>
            <wp:effectExtent l="0" t="0" r="9525" b="0"/>
            <wp:wrapNone/>
            <wp:docPr id="16" name="Picture 16"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46" cstate="print">
                      <a:extLst>
                        <a:ext uri="{28A0092B-C50C-407E-A947-70E740481C1C}">
                          <a14:useLocalDpi xmlns:a14="http://schemas.microsoft.com/office/drawing/2010/main" val="0"/>
                        </a:ext>
                      </a:extLst>
                    </a:blip>
                    <a:srcRect t="83008"/>
                    <a:stretch>
                      <a:fillRect/>
                    </a:stretch>
                  </pic:blipFill>
                  <pic:spPr bwMode="auto">
                    <a:xfrm>
                      <a:off x="0" y="0"/>
                      <a:ext cx="761047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7A6F">
        <w:rPr>
          <w:rFonts w:asciiTheme="minorHAnsi" w:hAnsiTheme="minorHAnsi" w:cstheme="minorHAnsi"/>
          <w:noProof/>
          <w:lang w:eastAsia="en-GB"/>
        </w:rPr>
        <w:drawing>
          <wp:anchor distT="36576" distB="36576" distL="36576" distR="36576" simplePos="0" relativeHeight="251677696" behindDoc="0" locked="0" layoutInCell="1" allowOverlap="1" wp14:anchorId="227564E8" wp14:editId="6B66E6D4">
            <wp:simplePos x="0" y="0"/>
            <wp:positionH relativeFrom="column">
              <wp:posOffset>-1800225</wp:posOffset>
            </wp:positionH>
            <wp:positionV relativeFrom="paragraph">
              <wp:posOffset>6106795</wp:posOffset>
            </wp:positionV>
            <wp:extent cx="8210550" cy="1541145"/>
            <wp:effectExtent l="0" t="0" r="0" b="1905"/>
            <wp:wrapNone/>
            <wp:docPr id="61" name="Picture 61"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8" cstate="print">
                      <a:extLst>
                        <a:ext uri="{28A0092B-C50C-407E-A947-70E740481C1C}">
                          <a14:useLocalDpi xmlns:a14="http://schemas.microsoft.com/office/drawing/2010/main" val="0"/>
                        </a:ext>
                      </a:extLst>
                    </a:blip>
                    <a:srcRect t="83008"/>
                    <a:stretch>
                      <a:fillRect/>
                    </a:stretch>
                  </pic:blipFill>
                  <pic:spPr bwMode="auto">
                    <a:xfrm>
                      <a:off x="0" y="0"/>
                      <a:ext cx="821055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15880" w:type="dxa"/>
        <w:tblInd w:w="-856" w:type="dxa"/>
        <w:tblLayout w:type="fixed"/>
        <w:tblLook w:val="04A0" w:firstRow="1" w:lastRow="0" w:firstColumn="1" w:lastColumn="0" w:noHBand="0" w:noVBand="1"/>
      </w:tblPr>
      <w:tblGrid>
        <w:gridCol w:w="1421"/>
        <w:gridCol w:w="4819"/>
        <w:gridCol w:w="567"/>
        <w:gridCol w:w="1389"/>
        <w:gridCol w:w="2864"/>
        <w:gridCol w:w="4820"/>
      </w:tblGrid>
      <w:tr w:rsidR="00D865C4" w:rsidRPr="00F97A6F" w14:paraId="4E473E94" w14:textId="77777777" w:rsidTr="00D865C4">
        <w:trPr>
          <w:tblHeader/>
        </w:trPr>
        <w:tc>
          <w:tcPr>
            <w:tcW w:w="1422" w:type="dxa"/>
            <w:tcBorders>
              <w:bottom w:val="single" w:sz="4" w:space="0" w:color="auto"/>
            </w:tcBorders>
            <w:shd w:val="clear" w:color="auto" w:fill="A6A6A6" w:themeFill="background1" w:themeFillShade="A6"/>
            <w:vAlign w:val="center"/>
          </w:tcPr>
          <w:p w14:paraId="4DCE68E8" w14:textId="6DE017F2" w:rsidR="00D865C4" w:rsidRPr="00F97A6F" w:rsidRDefault="00D865C4" w:rsidP="003A29DE">
            <w:pPr>
              <w:rPr>
                <w:rFonts w:asciiTheme="minorHAnsi" w:hAnsiTheme="minorHAnsi" w:cstheme="minorHAnsi"/>
                <w:b/>
                <w:szCs w:val="24"/>
              </w:rPr>
            </w:pPr>
            <w:r>
              <w:rPr>
                <w:rFonts w:asciiTheme="minorHAnsi" w:hAnsiTheme="minorHAnsi" w:cstheme="minorHAnsi"/>
                <w:b/>
                <w:szCs w:val="24"/>
              </w:rPr>
              <w:lastRenderedPageBreak/>
              <w:t>Colour Key:</w:t>
            </w:r>
          </w:p>
        </w:tc>
        <w:tc>
          <w:tcPr>
            <w:tcW w:w="4819" w:type="dxa"/>
            <w:tcBorders>
              <w:bottom w:val="single" w:sz="4" w:space="0" w:color="auto"/>
            </w:tcBorders>
            <w:shd w:val="clear" w:color="auto" w:fill="FFFFFF" w:themeFill="background1"/>
            <w:vAlign w:val="center"/>
          </w:tcPr>
          <w:p w14:paraId="29F321C3" w14:textId="7AE08476" w:rsidR="00D865C4" w:rsidRPr="00F97A6F" w:rsidRDefault="00D865C4" w:rsidP="00D865C4">
            <w:pPr>
              <w:jc w:val="center"/>
              <w:rPr>
                <w:rFonts w:asciiTheme="minorHAnsi" w:hAnsiTheme="minorHAnsi" w:cstheme="minorHAnsi"/>
                <w:b/>
                <w:szCs w:val="24"/>
              </w:rPr>
            </w:pPr>
            <w:r>
              <w:rPr>
                <w:rFonts w:asciiTheme="minorHAnsi" w:hAnsiTheme="minorHAnsi" w:cstheme="minorHAnsi"/>
                <w:b/>
                <w:szCs w:val="24"/>
              </w:rPr>
              <w:t>Not Started</w:t>
            </w:r>
          </w:p>
        </w:tc>
        <w:tc>
          <w:tcPr>
            <w:tcW w:w="4819" w:type="dxa"/>
            <w:gridSpan w:val="3"/>
            <w:tcBorders>
              <w:bottom w:val="single" w:sz="4" w:space="0" w:color="auto"/>
            </w:tcBorders>
            <w:shd w:val="clear" w:color="auto" w:fill="FBD4B4" w:themeFill="accent6" w:themeFillTint="66"/>
            <w:vAlign w:val="center"/>
          </w:tcPr>
          <w:p w14:paraId="6F63111A" w14:textId="774B39D1" w:rsidR="00D865C4" w:rsidRPr="00F97A6F" w:rsidRDefault="00D865C4" w:rsidP="00D865C4">
            <w:pPr>
              <w:jc w:val="center"/>
              <w:rPr>
                <w:rFonts w:asciiTheme="minorHAnsi" w:hAnsiTheme="minorHAnsi" w:cstheme="minorHAnsi"/>
                <w:b/>
                <w:szCs w:val="24"/>
              </w:rPr>
            </w:pPr>
            <w:r>
              <w:rPr>
                <w:rFonts w:asciiTheme="minorHAnsi" w:hAnsiTheme="minorHAnsi" w:cstheme="minorHAnsi"/>
                <w:b/>
                <w:szCs w:val="24"/>
              </w:rPr>
              <w:t>Underway</w:t>
            </w:r>
          </w:p>
        </w:tc>
        <w:tc>
          <w:tcPr>
            <w:tcW w:w="4820" w:type="dxa"/>
            <w:tcBorders>
              <w:bottom w:val="single" w:sz="4" w:space="0" w:color="auto"/>
            </w:tcBorders>
            <w:shd w:val="clear" w:color="auto" w:fill="D6E3BC" w:themeFill="accent3" w:themeFillTint="66"/>
            <w:vAlign w:val="center"/>
          </w:tcPr>
          <w:p w14:paraId="0B5B7294" w14:textId="65563B2F" w:rsidR="00D865C4" w:rsidRPr="00F97A6F" w:rsidRDefault="00D865C4" w:rsidP="00D865C4">
            <w:pPr>
              <w:jc w:val="center"/>
              <w:rPr>
                <w:rFonts w:asciiTheme="minorHAnsi" w:hAnsiTheme="minorHAnsi" w:cstheme="minorHAnsi"/>
                <w:b/>
                <w:szCs w:val="24"/>
              </w:rPr>
            </w:pPr>
            <w:r>
              <w:rPr>
                <w:rFonts w:asciiTheme="minorHAnsi" w:hAnsiTheme="minorHAnsi" w:cstheme="minorHAnsi"/>
                <w:b/>
                <w:szCs w:val="24"/>
              </w:rPr>
              <w:t>Completed</w:t>
            </w:r>
          </w:p>
        </w:tc>
      </w:tr>
      <w:tr w:rsidR="00D865C4" w:rsidRPr="00F97A6F" w14:paraId="00579654" w14:textId="77777777" w:rsidTr="00D865C4">
        <w:trPr>
          <w:tblHeader/>
        </w:trPr>
        <w:tc>
          <w:tcPr>
            <w:tcW w:w="1422" w:type="dxa"/>
            <w:tcBorders>
              <w:top w:val="single" w:sz="4" w:space="0" w:color="auto"/>
              <w:left w:val="nil"/>
              <w:bottom w:val="single" w:sz="4" w:space="0" w:color="auto"/>
              <w:right w:val="nil"/>
            </w:tcBorders>
            <w:shd w:val="clear" w:color="auto" w:fill="FFFFFF" w:themeFill="background1"/>
            <w:vAlign w:val="center"/>
          </w:tcPr>
          <w:p w14:paraId="050DA43F" w14:textId="77777777" w:rsidR="00D865C4" w:rsidRDefault="00D865C4" w:rsidP="003A29DE">
            <w:pPr>
              <w:rPr>
                <w:rFonts w:asciiTheme="minorHAnsi" w:hAnsiTheme="minorHAnsi" w:cstheme="minorHAnsi"/>
                <w:b/>
                <w:szCs w:val="24"/>
              </w:rPr>
            </w:pPr>
          </w:p>
        </w:tc>
        <w:tc>
          <w:tcPr>
            <w:tcW w:w="5386" w:type="dxa"/>
            <w:gridSpan w:val="2"/>
            <w:tcBorders>
              <w:top w:val="single" w:sz="4" w:space="0" w:color="auto"/>
              <w:left w:val="nil"/>
              <w:bottom w:val="single" w:sz="4" w:space="0" w:color="auto"/>
              <w:right w:val="nil"/>
            </w:tcBorders>
            <w:shd w:val="clear" w:color="auto" w:fill="FFFFFF" w:themeFill="background1"/>
            <w:vAlign w:val="center"/>
          </w:tcPr>
          <w:p w14:paraId="7762A674" w14:textId="77777777" w:rsidR="00D865C4" w:rsidRPr="00F97A6F" w:rsidRDefault="00D865C4" w:rsidP="003A29DE">
            <w:pPr>
              <w:rPr>
                <w:rFonts w:asciiTheme="minorHAnsi" w:hAnsiTheme="minorHAnsi" w:cstheme="minorHAnsi"/>
                <w:b/>
                <w:szCs w:val="24"/>
              </w:rPr>
            </w:pPr>
          </w:p>
        </w:tc>
        <w:tc>
          <w:tcPr>
            <w:tcW w:w="1389" w:type="dxa"/>
            <w:tcBorders>
              <w:top w:val="single" w:sz="4" w:space="0" w:color="auto"/>
              <w:left w:val="nil"/>
              <w:bottom w:val="single" w:sz="4" w:space="0" w:color="auto"/>
              <w:right w:val="nil"/>
            </w:tcBorders>
            <w:shd w:val="clear" w:color="auto" w:fill="FFFFFF" w:themeFill="background1"/>
            <w:vAlign w:val="center"/>
          </w:tcPr>
          <w:p w14:paraId="1E98985E" w14:textId="77777777" w:rsidR="00D865C4" w:rsidRPr="00F97A6F" w:rsidRDefault="00D865C4" w:rsidP="003A29DE">
            <w:pPr>
              <w:rPr>
                <w:rFonts w:asciiTheme="minorHAnsi" w:hAnsiTheme="minorHAnsi" w:cstheme="minorHAnsi"/>
                <w:b/>
                <w:szCs w:val="24"/>
              </w:rPr>
            </w:pPr>
          </w:p>
        </w:tc>
        <w:tc>
          <w:tcPr>
            <w:tcW w:w="2864" w:type="dxa"/>
            <w:tcBorders>
              <w:top w:val="single" w:sz="4" w:space="0" w:color="auto"/>
              <w:left w:val="nil"/>
              <w:bottom w:val="single" w:sz="4" w:space="0" w:color="auto"/>
              <w:right w:val="nil"/>
            </w:tcBorders>
            <w:shd w:val="clear" w:color="auto" w:fill="FFFFFF" w:themeFill="background1"/>
            <w:vAlign w:val="center"/>
          </w:tcPr>
          <w:p w14:paraId="5F1A1B19" w14:textId="77777777" w:rsidR="00D865C4" w:rsidRPr="00F97A6F" w:rsidRDefault="00D865C4" w:rsidP="003A29DE">
            <w:pPr>
              <w:rPr>
                <w:rFonts w:asciiTheme="minorHAnsi" w:hAnsiTheme="minorHAnsi" w:cstheme="minorHAnsi"/>
                <w:b/>
                <w:szCs w:val="24"/>
              </w:rPr>
            </w:pPr>
          </w:p>
        </w:tc>
        <w:tc>
          <w:tcPr>
            <w:tcW w:w="4819" w:type="dxa"/>
            <w:tcBorders>
              <w:top w:val="single" w:sz="4" w:space="0" w:color="auto"/>
              <w:left w:val="nil"/>
              <w:bottom w:val="single" w:sz="4" w:space="0" w:color="auto"/>
              <w:right w:val="nil"/>
            </w:tcBorders>
            <w:shd w:val="clear" w:color="auto" w:fill="FFFFFF" w:themeFill="background1"/>
          </w:tcPr>
          <w:p w14:paraId="078E7CD4" w14:textId="77777777" w:rsidR="00D865C4" w:rsidRPr="00F97A6F" w:rsidRDefault="00D865C4" w:rsidP="003A29DE">
            <w:pPr>
              <w:rPr>
                <w:rFonts w:asciiTheme="minorHAnsi" w:hAnsiTheme="minorHAnsi" w:cstheme="minorHAnsi"/>
                <w:b/>
                <w:szCs w:val="24"/>
              </w:rPr>
            </w:pPr>
          </w:p>
        </w:tc>
      </w:tr>
      <w:tr w:rsidR="003A29DE" w:rsidRPr="00F97A6F" w14:paraId="3C276DAA" w14:textId="77777777" w:rsidTr="009D5623">
        <w:trPr>
          <w:tblHeader/>
        </w:trPr>
        <w:tc>
          <w:tcPr>
            <w:tcW w:w="1422" w:type="dxa"/>
            <w:tcBorders>
              <w:top w:val="single" w:sz="4" w:space="0" w:color="auto"/>
            </w:tcBorders>
            <w:shd w:val="clear" w:color="auto" w:fill="A6A6A6" w:themeFill="background1" w:themeFillShade="A6"/>
            <w:vAlign w:val="center"/>
          </w:tcPr>
          <w:p w14:paraId="49CD0F7E" w14:textId="77777777" w:rsidR="003A29DE" w:rsidRPr="00F97A6F" w:rsidRDefault="003A29DE" w:rsidP="009D5623">
            <w:pPr>
              <w:jc w:val="center"/>
              <w:rPr>
                <w:rFonts w:asciiTheme="minorHAnsi" w:hAnsiTheme="minorHAnsi" w:cstheme="minorHAnsi"/>
                <w:b/>
                <w:szCs w:val="24"/>
              </w:rPr>
            </w:pPr>
            <w:r w:rsidRPr="00F97A6F">
              <w:rPr>
                <w:rFonts w:asciiTheme="minorHAnsi" w:hAnsiTheme="minorHAnsi" w:cstheme="minorHAnsi"/>
                <w:b/>
                <w:szCs w:val="24"/>
              </w:rPr>
              <w:t>Ref.</w:t>
            </w:r>
          </w:p>
        </w:tc>
        <w:tc>
          <w:tcPr>
            <w:tcW w:w="5386" w:type="dxa"/>
            <w:gridSpan w:val="2"/>
            <w:tcBorders>
              <w:top w:val="single" w:sz="4" w:space="0" w:color="auto"/>
            </w:tcBorders>
            <w:shd w:val="clear" w:color="auto" w:fill="A6A6A6" w:themeFill="background1" w:themeFillShade="A6"/>
            <w:vAlign w:val="center"/>
          </w:tcPr>
          <w:p w14:paraId="5AD83CA9" w14:textId="77777777" w:rsidR="003A29DE" w:rsidRPr="00F97A6F" w:rsidRDefault="003A29DE" w:rsidP="009D5623">
            <w:pPr>
              <w:jc w:val="center"/>
              <w:rPr>
                <w:rFonts w:asciiTheme="minorHAnsi" w:hAnsiTheme="minorHAnsi" w:cstheme="minorHAnsi"/>
                <w:b/>
                <w:szCs w:val="24"/>
              </w:rPr>
            </w:pPr>
            <w:r w:rsidRPr="00F97A6F">
              <w:rPr>
                <w:rFonts w:asciiTheme="minorHAnsi" w:hAnsiTheme="minorHAnsi" w:cstheme="minorHAnsi"/>
                <w:b/>
                <w:szCs w:val="24"/>
              </w:rPr>
              <w:t>Action</w:t>
            </w:r>
          </w:p>
        </w:tc>
        <w:tc>
          <w:tcPr>
            <w:tcW w:w="1389" w:type="dxa"/>
            <w:tcBorders>
              <w:top w:val="single" w:sz="4" w:space="0" w:color="auto"/>
            </w:tcBorders>
            <w:shd w:val="clear" w:color="auto" w:fill="A6A6A6" w:themeFill="background1" w:themeFillShade="A6"/>
            <w:vAlign w:val="center"/>
          </w:tcPr>
          <w:p w14:paraId="349C067F" w14:textId="77777777" w:rsidR="003A29DE" w:rsidRPr="00F97A6F" w:rsidRDefault="003A29DE" w:rsidP="009D5623">
            <w:pPr>
              <w:jc w:val="center"/>
              <w:rPr>
                <w:rFonts w:asciiTheme="minorHAnsi" w:hAnsiTheme="minorHAnsi" w:cstheme="minorHAnsi"/>
                <w:b/>
                <w:szCs w:val="24"/>
              </w:rPr>
            </w:pPr>
            <w:r w:rsidRPr="00F97A6F">
              <w:rPr>
                <w:rFonts w:asciiTheme="minorHAnsi" w:hAnsiTheme="minorHAnsi" w:cstheme="minorHAnsi"/>
                <w:b/>
                <w:szCs w:val="24"/>
              </w:rPr>
              <w:t>By when</w:t>
            </w:r>
          </w:p>
        </w:tc>
        <w:tc>
          <w:tcPr>
            <w:tcW w:w="2864" w:type="dxa"/>
            <w:tcBorders>
              <w:top w:val="single" w:sz="4" w:space="0" w:color="auto"/>
            </w:tcBorders>
            <w:shd w:val="clear" w:color="auto" w:fill="A6A6A6" w:themeFill="background1" w:themeFillShade="A6"/>
            <w:vAlign w:val="center"/>
          </w:tcPr>
          <w:p w14:paraId="60B20D94" w14:textId="5F167F48" w:rsidR="003A29DE" w:rsidRPr="00F97A6F" w:rsidRDefault="003A29DE" w:rsidP="009D5623">
            <w:pPr>
              <w:jc w:val="center"/>
              <w:rPr>
                <w:rFonts w:asciiTheme="minorHAnsi" w:hAnsiTheme="minorHAnsi" w:cstheme="minorHAnsi"/>
                <w:b/>
                <w:szCs w:val="24"/>
              </w:rPr>
            </w:pPr>
            <w:r w:rsidRPr="00F97A6F">
              <w:rPr>
                <w:rFonts w:asciiTheme="minorHAnsi" w:hAnsiTheme="minorHAnsi" w:cstheme="minorHAnsi"/>
                <w:b/>
                <w:szCs w:val="24"/>
              </w:rPr>
              <w:t xml:space="preserve">By </w:t>
            </w:r>
            <w:proofErr w:type="gramStart"/>
            <w:r w:rsidR="009D5623">
              <w:rPr>
                <w:rFonts w:asciiTheme="minorHAnsi" w:hAnsiTheme="minorHAnsi" w:cstheme="minorHAnsi"/>
                <w:b/>
                <w:szCs w:val="24"/>
              </w:rPr>
              <w:t>w</w:t>
            </w:r>
            <w:r w:rsidRPr="00F97A6F">
              <w:rPr>
                <w:rFonts w:asciiTheme="minorHAnsi" w:hAnsiTheme="minorHAnsi" w:cstheme="minorHAnsi"/>
                <w:b/>
                <w:szCs w:val="24"/>
              </w:rPr>
              <w:t>ho</w:t>
            </w:r>
            <w:proofErr w:type="gramEnd"/>
          </w:p>
        </w:tc>
        <w:tc>
          <w:tcPr>
            <w:tcW w:w="4819" w:type="dxa"/>
            <w:tcBorders>
              <w:top w:val="single" w:sz="4" w:space="0" w:color="auto"/>
            </w:tcBorders>
            <w:shd w:val="clear" w:color="auto" w:fill="A6A6A6" w:themeFill="background1" w:themeFillShade="A6"/>
          </w:tcPr>
          <w:p w14:paraId="29BFBFA2" w14:textId="3411F2C7" w:rsidR="003A29DE" w:rsidRPr="00F97A6F" w:rsidRDefault="003A29DE" w:rsidP="009D5623">
            <w:pPr>
              <w:jc w:val="center"/>
              <w:rPr>
                <w:rFonts w:asciiTheme="minorHAnsi" w:hAnsiTheme="minorHAnsi" w:cstheme="minorHAnsi"/>
                <w:b/>
                <w:szCs w:val="24"/>
              </w:rPr>
            </w:pPr>
            <w:r w:rsidRPr="00F97A6F">
              <w:rPr>
                <w:rFonts w:asciiTheme="minorHAnsi" w:hAnsiTheme="minorHAnsi" w:cstheme="minorHAnsi"/>
                <w:b/>
                <w:szCs w:val="24"/>
              </w:rPr>
              <w:t>Update</w:t>
            </w:r>
          </w:p>
        </w:tc>
      </w:tr>
      <w:tr w:rsidR="003A29DE" w:rsidRPr="00F97A6F" w14:paraId="4E4603FE" w14:textId="77777777" w:rsidTr="00D865C4">
        <w:trPr>
          <w:tblHeader/>
        </w:trPr>
        <w:tc>
          <w:tcPr>
            <w:tcW w:w="15880" w:type="dxa"/>
            <w:gridSpan w:val="6"/>
            <w:shd w:val="clear" w:color="auto" w:fill="A6A6A6" w:themeFill="background1" w:themeFillShade="A6"/>
            <w:vAlign w:val="center"/>
          </w:tcPr>
          <w:p w14:paraId="4FA6D4FE" w14:textId="77777777"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ACTION 1: PREVENT HOMELESSNESS</w:t>
            </w:r>
          </w:p>
        </w:tc>
      </w:tr>
      <w:tr w:rsidR="003A29DE" w:rsidRPr="00F97A6F" w14:paraId="10BD80BB" w14:textId="77777777" w:rsidTr="00D865C4">
        <w:trPr>
          <w:tblHeader/>
        </w:trPr>
        <w:tc>
          <w:tcPr>
            <w:tcW w:w="1422" w:type="dxa"/>
            <w:shd w:val="clear" w:color="auto" w:fill="FBD4B4" w:themeFill="accent6" w:themeFillTint="66"/>
            <w:vAlign w:val="center"/>
          </w:tcPr>
          <w:p w14:paraId="6F13FA71"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1.1</w:t>
            </w:r>
          </w:p>
        </w:tc>
        <w:tc>
          <w:tcPr>
            <w:tcW w:w="5386" w:type="dxa"/>
            <w:gridSpan w:val="2"/>
            <w:shd w:val="clear" w:color="auto" w:fill="FBD4B4" w:themeFill="accent6" w:themeFillTint="66"/>
            <w:vAlign w:val="center"/>
          </w:tcPr>
          <w:p w14:paraId="43D1E711" w14:textId="594899C7"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Continue to Prevent Homelessness as a priority.</w:t>
            </w:r>
          </w:p>
        </w:tc>
        <w:tc>
          <w:tcPr>
            <w:tcW w:w="1389" w:type="dxa"/>
            <w:shd w:val="clear" w:color="auto" w:fill="FBD4B4" w:themeFill="accent6" w:themeFillTint="66"/>
            <w:vAlign w:val="center"/>
          </w:tcPr>
          <w:p w14:paraId="669A4C4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486DC046"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w:t>
            </w:r>
          </w:p>
        </w:tc>
        <w:tc>
          <w:tcPr>
            <w:tcW w:w="4819" w:type="dxa"/>
            <w:shd w:val="clear" w:color="auto" w:fill="FBD4B4" w:themeFill="accent6" w:themeFillTint="66"/>
            <w:vAlign w:val="center"/>
          </w:tcPr>
          <w:p w14:paraId="35760DE7" w14:textId="2FEB4708"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 xml:space="preserve">This action is ongoing. </w:t>
            </w:r>
          </w:p>
          <w:p w14:paraId="2B45CD8C" w14:textId="77777777" w:rsidR="003A60C3" w:rsidRPr="00F97A6F" w:rsidRDefault="003A60C3" w:rsidP="003A60C3">
            <w:pPr>
              <w:rPr>
                <w:rFonts w:asciiTheme="minorHAnsi" w:hAnsiTheme="minorHAnsi" w:cstheme="minorHAnsi"/>
                <w:szCs w:val="24"/>
              </w:rPr>
            </w:pPr>
          </w:p>
          <w:p w14:paraId="0D0033E8" w14:textId="77777777"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The following actions have been taken to promote HOST services:</w:t>
            </w:r>
          </w:p>
          <w:p w14:paraId="5BD40EB7" w14:textId="77777777" w:rsidR="003A29DE" w:rsidRPr="00F97A6F" w:rsidRDefault="003A29DE" w:rsidP="003A60C3">
            <w:pPr>
              <w:pStyle w:val="ListParagraph"/>
              <w:numPr>
                <w:ilvl w:val="0"/>
                <w:numId w:val="35"/>
              </w:numPr>
              <w:ind w:left="346" w:hanging="284"/>
              <w:rPr>
                <w:rFonts w:asciiTheme="minorHAnsi" w:hAnsiTheme="minorHAnsi" w:cstheme="minorHAnsi"/>
                <w:szCs w:val="24"/>
              </w:rPr>
            </w:pPr>
            <w:r w:rsidRPr="00F97A6F">
              <w:rPr>
                <w:rFonts w:asciiTheme="minorHAnsi" w:hAnsiTheme="minorHAnsi" w:cstheme="minorHAnsi"/>
                <w:szCs w:val="24"/>
              </w:rPr>
              <w:t xml:space="preserve">Regular posts on social media and the white boxes so staffs know where to signpost. </w:t>
            </w:r>
          </w:p>
          <w:p w14:paraId="71456E99" w14:textId="347F8505" w:rsidR="003A29DE" w:rsidRPr="00F97A6F" w:rsidRDefault="003A29DE" w:rsidP="003A60C3">
            <w:pPr>
              <w:pStyle w:val="ListParagraph"/>
              <w:numPr>
                <w:ilvl w:val="0"/>
                <w:numId w:val="35"/>
              </w:numPr>
              <w:ind w:left="346" w:hanging="284"/>
              <w:rPr>
                <w:rFonts w:asciiTheme="minorHAnsi" w:hAnsiTheme="minorHAnsi" w:cstheme="minorHAnsi"/>
                <w:szCs w:val="24"/>
              </w:rPr>
            </w:pPr>
            <w:r w:rsidRPr="00F97A6F">
              <w:rPr>
                <w:rFonts w:asciiTheme="minorHAnsi" w:hAnsiTheme="minorHAnsi" w:cstheme="minorHAnsi"/>
                <w:szCs w:val="24"/>
              </w:rPr>
              <w:t xml:space="preserve">Posters printed and displayed in public buildings. </w:t>
            </w:r>
          </w:p>
          <w:p w14:paraId="0FB0E7E9" w14:textId="637AB60C" w:rsidR="003A29DE" w:rsidRPr="00F97A6F" w:rsidRDefault="003A60C3" w:rsidP="003A60C3">
            <w:pPr>
              <w:pStyle w:val="ListParagraph"/>
              <w:numPr>
                <w:ilvl w:val="0"/>
                <w:numId w:val="35"/>
              </w:numPr>
              <w:ind w:left="346" w:hanging="284"/>
              <w:rPr>
                <w:rFonts w:asciiTheme="minorHAnsi" w:hAnsiTheme="minorHAnsi" w:cstheme="minorHAnsi"/>
                <w:szCs w:val="24"/>
              </w:rPr>
            </w:pPr>
            <w:r w:rsidRPr="00F97A6F">
              <w:rPr>
                <w:rFonts w:asciiTheme="minorHAnsi" w:hAnsiTheme="minorHAnsi" w:cstheme="minorHAnsi"/>
                <w:szCs w:val="24"/>
              </w:rPr>
              <w:t>Review and refresh of the Housing section of Trafford’s website to offer more detailed advice to those facing housing challenges.</w:t>
            </w:r>
          </w:p>
        </w:tc>
      </w:tr>
      <w:tr w:rsidR="003A29DE" w:rsidRPr="00F97A6F" w14:paraId="170F7875" w14:textId="77777777" w:rsidTr="00D865C4">
        <w:trPr>
          <w:tblHeader/>
        </w:trPr>
        <w:tc>
          <w:tcPr>
            <w:tcW w:w="1422" w:type="dxa"/>
            <w:shd w:val="clear" w:color="auto" w:fill="D6E3BC" w:themeFill="accent3" w:themeFillTint="66"/>
            <w:vAlign w:val="center"/>
          </w:tcPr>
          <w:p w14:paraId="51004A6B"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1.2</w:t>
            </w:r>
          </w:p>
        </w:tc>
        <w:tc>
          <w:tcPr>
            <w:tcW w:w="5386" w:type="dxa"/>
            <w:gridSpan w:val="2"/>
            <w:shd w:val="clear" w:color="auto" w:fill="D6E3BC" w:themeFill="accent3" w:themeFillTint="66"/>
          </w:tcPr>
          <w:p w14:paraId="1333C576" w14:textId="77777777" w:rsidR="003A29DE" w:rsidRPr="00F97A6F" w:rsidRDefault="003A29DE" w:rsidP="003A29DE">
            <w:pPr>
              <w:ind w:left="1"/>
              <w:rPr>
                <w:rFonts w:asciiTheme="minorHAnsi" w:hAnsiTheme="minorHAnsi" w:cstheme="minorHAnsi"/>
                <w:szCs w:val="24"/>
              </w:rPr>
            </w:pPr>
          </w:p>
          <w:p w14:paraId="442B0A7F"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Explore the introduction of an in-house mediation service, part of HOST, that would reduce homelessness where parents, relatives or friends are no long willing or able to accommodate.</w:t>
            </w:r>
          </w:p>
          <w:p w14:paraId="423E80AE" w14:textId="77777777" w:rsidR="003A29DE" w:rsidRPr="00F97A6F" w:rsidRDefault="003A29DE" w:rsidP="003A29DE">
            <w:pPr>
              <w:ind w:left="1"/>
              <w:rPr>
                <w:rFonts w:asciiTheme="minorHAnsi" w:hAnsiTheme="minorHAnsi" w:cstheme="minorHAnsi"/>
                <w:szCs w:val="24"/>
              </w:rPr>
            </w:pPr>
          </w:p>
        </w:tc>
        <w:tc>
          <w:tcPr>
            <w:tcW w:w="1389" w:type="dxa"/>
            <w:shd w:val="clear" w:color="auto" w:fill="D6E3BC" w:themeFill="accent3" w:themeFillTint="66"/>
            <w:vAlign w:val="center"/>
          </w:tcPr>
          <w:p w14:paraId="72DB652E" w14:textId="48FC589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Spring 2020</w:t>
            </w:r>
          </w:p>
        </w:tc>
        <w:tc>
          <w:tcPr>
            <w:tcW w:w="2864" w:type="dxa"/>
            <w:shd w:val="clear" w:color="auto" w:fill="D6E3BC" w:themeFill="accent3" w:themeFillTint="66"/>
            <w:vAlign w:val="center"/>
          </w:tcPr>
          <w:p w14:paraId="65C58AF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Adult Services, CCG.</w:t>
            </w:r>
          </w:p>
        </w:tc>
        <w:tc>
          <w:tcPr>
            <w:tcW w:w="4819" w:type="dxa"/>
            <w:shd w:val="clear" w:color="auto" w:fill="D6E3BC" w:themeFill="accent3" w:themeFillTint="66"/>
            <w:vAlign w:val="center"/>
          </w:tcPr>
          <w:p w14:paraId="667156A2" w14:textId="5EEA3F46" w:rsidR="003A29DE" w:rsidRPr="00F97A6F" w:rsidRDefault="003A29DE" w:rsidP="003A60C3">
            <w:pPr>
              <w:rPr>
                <w:rFonts w:asciiTheme="minorHAnsi" w:hAnsiTheme="minorHAnsi" w:cstheme="minorHAnsi"/>
                <w:b/>
                <w:szCs w:val="24"/>
              </w:rPr>
            </w:pPr>
            <w:r w:rsidRPr="00F97A6F">
              <w:rPr>
                <w:rFonts w:asciiTheme="minorHAnsi" w:hAnsiTheme="minorHAnsi" w:cstheme="minorHAnsi"/>
                <w:b/>
                <w:szCs w:val="24"/>
              </w:rPr>
              <w:t>COMPLETED</w:t>
            </w:r>
          </w:p>
          <w:p w14:paraId="5B8A5C5C" w14:textId="77777777" w:rsidR="003A60C3" w:rsidRPr="00F97A6F" w:rsidRDefault="003A60C3" w:rsidP="003A60C3">
            <w:pPr>
              <w:rPr>
                <w:rFonts w:asciiTheme="minorHAnsi" w:hAnsiTheme="minorHAnsi" w:cstheme="minorHAnsi"/>
                <w:b/>
                <w:szCs w:val="24"/>
              </w:rPr>
            </w:pPr>
          </w:p>
          <w:p w14:paraId="3ABA45AB" w14:textId="2F68B4BB"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 xml:space="preserve">All HOST staff have received some training as part of the training for the HRA regarding mediation. HOST </w:t>
            </w:r>
            <w:r w:rsidR="003A60C3" w:rsidRPr="00F97A6F">
              <w:rPr>
                <w:rFonts w:asciiTheme="minorHAnsi" w:hAnsiTheme="minorHAnsi" w:cstheme="minorHAnsi"/>
                <w:szCs w:val="24"/>
              </w:rPr>
              <w:t>continue to</w:t>
            </w:r>
            <w:r w:rsidRPr="00F97A6F">
              <w:rPr>
                <w:rFonts w:asciiTheme="minorHAnsi" w:hAnsiTheme="minorHAnsi" w:cstheme="minorHAnsi"/>
                <w:szCs w:val="24"/>
              </w:rPr>
              <w:t xml:space="preserve"> look at further training for </w:t>
            </w:r>
            <w:r w:rsidR="003A60C3" w:rsidRPr="00F97A6F">
              <w:rPr>
                <w:rFonts w:asciiTheme="minorHAnsi" w:hAnsiTheme="minorHAnsi" w:cstheme="minorHAnsi"/>
                <w:szCs w:val="24"/>
              </w:rPr>
              <w:t>O</w:t>
            </w:r>
            <w:r w:rsidRPr="00F97A6F">
              <w:rPr>
                <w:rFonts w:asciiTheme="minorHAnsi" w:hAnsiTheme="minorHAnsi" w:cstheme="minorHAnsi"/>
                <w:szCs w:val="24"/>
              </w:rPr>
              <w:t>fficers on an ongoing basis.</w:t>
            </w:r>
          </w:p>
        </w:tc>
      </w:tr>
      <w:tr w:rsidR="003A29DE" w:rsidRPr="00F97A6F" w14:paraId="2CFA7B2D" w14:textId="77777777" w:rsidTr="00D865C4">
        <w:trPr>
          <w:trHeight w:val="1710"/>
          <w:tblHeader/>
        </w:trPr>
        <w:tc>
          <w:tcPr>
            <w:tcW w:w="1422" w:type="dxa"/>
            <w:shd w:val="clear" w:color="auto" w:fill="FBD4B4" w:themeFill="accent6" w:themeFillTint="66"/>
            <w:vAlign w:val="center"/>
          </w:tcPr>
          <w:p w14:paraId="478CD0FB"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1.3</w:t>
            </w:r>
          </w:p>
        </w:tc>
        <w:tc>
          <w:tcPr>
            <w:tcW w:w="5386" w:type="dxa"/>
            <w:gridSpan w:val="2"/>
            <w:shd w:val="clear" w:color="auto" w:fill="FBD4B4" w:themeFill="accent6" w:themeFillTint="66"/>
            <w:vAlign w:val="center"/>
          </w:tcPr>
          <w:p w14:paraId="397DEF65" w14:textId="6CC57D50"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Explore the options to introduce a Private Landlords Incentive Scheme which will increase tenancy length and security for tenants in the private sector.</w:t>
            </w:r>
          </w:p>
        </w:tc>
        <w:tc>
          <w:tcPr>
            <w:tcW w:w="1389" w:type="dxa"/>
            <w:shd w:val="clear" w:color="auto" w:fill="FBD4B4" w:themeFill="accent6" w:themeFillTint="66"/>
            <w:vAlign w:val="center"/>
          </w:tcPr>
          <w:p w14:paraId="2F55C33E" w14:textId="62E3673C"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202</w:t>
            </w:r>
            <w:r w:rsidR="003A60C3" w:rsidRPr="00F97A6F">
              <w:rPr>
                <w:rFonts w:asciiTheme="minorHAnsi" w:hAnsiTheme="minorHAnsi" w:cstheme="minorHAnsi"/>
                <w:szCs w:val="24"/>
              </w:rPr>
              <w:t>3</w:t>
            </w:r>
          </w:p>
        </w:tc>
        <w:tc>
          <w:tcPr>
            <w:tcW w:w="2864" w:type="dxa"/>
            <w:shd w:val="clear" w:color="auto" w:fill="FBD4B4" w:themeFill="accent6" w:themeFillTint="66"/>
            <w:vAlign w:val="center"/>
          </w:tcPr>
          <w:p w14:paraId="082FFB4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Housing Standards Team, HOST</w:t>
            </w:r>
          </w:p>
        </w:tc>
        <w:tc>
          <w:tcPr>
            <w:tcW w:w="4819" w:type="dxa"/>
            <w:shd w:val="clear" w:color="auto" w:fill="FBD4B4" w:themeFill="accent6" w:themeFillTint="66"/>
            <w:vAlign w:val="center"/>
          </w:tcPr>
          <w:p w14:paraId="01D87C38" w14:textId="37BE292D" w:rsidR="003A29DE" w:rsidRPr="00F97A6F" w:rsidRDefault="003A60C3" w:rsidP="003A60C3">
            <w:pPr>
              <w:rPr>
                <w:rFonts w:asciiTheme="minorHAnsi" w:hAnsiTheme="minorHAnsi" w:cstheme="minorHAnsi"/>
                <w:szCs w:val="24"/>
              </w:rPr>
            </w:pPr>
            <w:r w:rsidRPr="00F97A6F">
              <w:rPr>
                <w:rFonts w:asciiTheme="minorHAnsi" w:hAnsiTheme="minorHAnsi" w:cstheme="minorHAnsi"/>
                <w:szCs w:val="24"/>
              </w:rPr>
              <w:t>Overall,</w:t>
            </w:r>
            <w:r w:rsidR="003A29DE" w:rsidRPr="00F97A6F">
              <w:rPr>
                <w:rFonts w:asciiTheme="minorHAnsi" w:hAnsiTheme="minorHAnsi" w:cstheme="minorHAnsi"/>
                <w:szCs w:val="24"/>
              </w:rPr>
              <w:t xml:space="preserve"> the schemes in place such as the rental bond and the LHA uplift from RSI monies are working well. </w:t>
            </w:r>
          </w:p>
          <w:p w14:paraId="69221941" w14:textId="77777777" w:rsidR="003A29DE" w:rsidRPr="00F97A6F" w:rsidRDefault="003A29DE" w:rsidP="003A60C3">
            <w:pPr>
              <w:rPr>
                <w:rFonts w:asciiTheme="minorHAnsi" w:hAnsiTheme="minorHAnsi" w:cstheme="minorHAnsi"/>
                <w:szCs w:val="24"/>
              </w:rPr>
            </w:pPr>
          </w:p>
          <w:p w14:paraId="5C2FB332" w14:textId="2C38BD63" w:rsidR="00F97A6F" w:rsidRPr="00F97A6F" w:rsidRDefault="003A29DE" w:rsidP="00D865C4">
            <w:pPr>
              <w:rPr>
                <w:rFonts w:asciiTheme="minorHAnsi" w:hAnsiTheme="minorHAnsi" w:cstheme="minorHAnsi"/>
                <w:szCs w:val="24"/>
              </w:rPr>
            </w:pPr>
            <w:r w:rsidRPr="00F97A6F">
              <w:rPr>
                <w:rFonts w:asciiTheme="minorHAnsi" w:hAnsiTheme="minorHAnsi" w:cstheme="minorHAnsi"/>
                <w:szCs w:val="24"/>
              </w:rPr>
              <w:t>HOST to attend the landlord forum and promote schemes.</w:t>
            </w:r>
          </w:p>
        </w:tc>
      </w:tr>
      <w:tr w:rsidR="00311B3E" w:rsidRPr="00F97A6F" w14:paraId="41A8946C" w14:textId="77777777" w:rsidTr="00D865C4">
        <w:trPr>
          <w:tblHeader/>
        </w:trPr>
        <w:tc>
          <w:tcPr>
            <w:tcW w:w="1422" w:type="dxa"/>
            <w:shd w:val="clear" w:color="auto" w:fill="A6A6A6" w:themeFill="background1" w:themeFillShade="A6"/>
            <w:vAlign w:val="center"/>
          </w:tcPr>
          <w:p w14:paraId="07C4E4D6" w14:textId="4518AA23" w:rsidR="00311B3E" w:rsidRPr="00F97A6F" w:rsidRDefault="00311B3E" w:rsidP="00311B3E">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278BA0F0" w14:textId="5E43DA41" w:rsidR="00311B3E" w:rsidRPr="00F97A6F" w:rsidRDefault="00311B3E"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32A9DDB2" w14:textId="6C18CBC6"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39AACC95" w14:textId="0E4E54CF"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68773E94" w14:textId="4BA92C36" w:rsidR="00311B3E" w:rsidRPr="00F97A6F" w:rsidRDefault="00311B3E" w:rsidP="009D5623">
            <w:pPr>
              <w:jc w:val="center"/>
              <w:rPr>
                <w:rFonts w:asciiTheme="minorHAnsi" w:hAnsiTheme="minorHAnsi" w:cstheme="minorHAnsi"/>
                <w:b/>
                <w:szCs w:val="24"/>
              </w:rPr>
            </w:pPr>
            <w:r w:rsidRPr="00F97A6F">
              <w:rPr>
                <w:rFonts w:asciiTheme="minorHAnsi" w:hAnsiTheme="minorHAnsi" w:cstheme="minorHAnsi"/>
                <w:b/>
                <w:szCs w:val="24"/>
              </w:rPr>
              <w:t>Update</w:t>
            </w:r>
          </w:p>
        </w:tc>
      </w:tr>
      <w:tr w:rsidR="003A60C3" w:rsidRPr="00F97A6F" w14:paraId="63C3E872" w14:textId="77777777" w:rsidTr="00D865C4">
        <w:trPr>
          <w:tblHeader/>
        </w:trPr>
        <w:tc>
          <w:tcPr>
            <w:tcW w:w="15880" w:type="dxa"/>
            <w:gridSpan w:val="6"/>
            <w:shd w:val="clear" w:color="auto" w:fill="A6A6A6" w:themeFill="background1" w:themeFillShade="A6"/>
            <w:vAlign w:val="center"/>
          </w:tcPr>
          <w:p w14:paraId="47ECD569" w14:textId="6F6802FB" w:rsidR="003A60C3" w:rsidRPr="00F97A6F" w:rsidRDefault="003A60C3" w:rsidP="00311B3E">
            <w:pPr>
              <w:rPr>
                <w:rFonts w:asciiTheme="minorHAnsi" w:hAnsiTheme="minorHAnsi" w:cstheme="minorHAnsi"/>
                <w:b/>
                <w:szCs w:val="24"/>
              </w:rPr>
            </w:pPr>
            <w:r w:rsidRPr="00F97A6F">
              <w:rPr>
                <w:rFonts w:asciiTheme="minorHAnsi" w:hAnsiTheme="minorHAnsi" w:cstheme="minorHAnsi"/>
                <w:b/>
                <w:szCs w:val="24"/>
              </w:rPr>
              <w:t>ACTION 1: PREVENT HOMELESSNESS</w:t>
            </w:r>
          </w:p>
        </w:tc>
      </w:tr>
      <w:tr w:rsidR="003A29DE" w:rsidRPr="00F97A6F" w14:paraId="0BAD9FBB" w14:textId="77777777" w:rsidTr="00D865C4">
        <w:trPr>
          <w:tblHeader/>
        </w:trPr>
        <w:tc>
          <w:tcPr>
            <w:tcW w:w="1422" w:type="dxa"/>
            <w:shd w:val="clear" w:color="auto" w:fill="D6E3BC" w:themeFill="accent3" w:themeFillTint="66"/>
            <w:vAlign w:val="center"/>
          </w:tcPr>
          <w:p w14:paraId="20544A69"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1.4</w:t>
            </w:r>
          </w:p>
        </w:tc>
        <w:tc>
          <w:tcPr>
            <w:tcW w:w="5386" w:type="dxa"/>
            <w:gridSpan w:val="2"/>
            <w:shd w:val="clear" w:color="auto" w:fill="D6E3BC" w:themeFill="accent3" w:themeFillTint="66"/>
          </w:tcPr>
          <w:p w14:paraId="5CB7688C" w14:textId="77777777" w:rsidR="003A29DE" w:rsidRPr="00F97A6F" w:rsidRDefault="003A29DE" w:rsidP="003A29DE">
            <w:pPr>
              <w:ind w:left="1"/>
              <w:rPr>
                <w:rFonts w:asciiTheme="minorHAnsi" w:hAnsiTheme="minorHAnsi" w:cstheme="minorHAnsi"/>
                <w:szCs w:val="24"/>
              </w:rPr>
            </w:pPr>
          </w:p>
          <w:p w14:paraId="0332AADD"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Explore setting up a Sanctuary Scheme to enable victims of domestic abuse the opportunity to stay in their home with safe and secure measures thus reducing homelessness.</w:t>
            </w:r>
          </w:p>
          <w:p w14:paraId="49D19842" w14:textId="77777777" w:rsidR="003A29DE" w:rsidRPr="00F97A6F" w:rsidRDefault="003A29DE" w:rsidP="003A29DE">
            <w:pPr>
              <w:ind w:left="1"/>
              <w:rPr>
                <w:rFonts w:asciiTheme="minorHAnsi" w:hAnsiTheme="minorHAnsi" w:cstheme="minorHAnsi"/>
                <w:szCs w:val="24"/>
              </w:rPr>
            </w:pPr>
          </w:p>
        </w:tc>
        <w:tc>
          <w:tcPr>
            <w:tcW w:w="1389" w:type="dxa"/>
            <w:shd w:val="clear" w:color="auto" w:fill="D6E3BC" w:themeFill="accent3" w:themeFillTint="66"/>
            <w:vAlign w:val="center"/>
          </w:tcPr>
          <w:p w14:paraId="08CAE9C2" w14:textId="3506D9EF"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Autumn 2020</w:t>
            </w:r>
          </w:p>
        </w:tc>
        <w:tc>
          <w:tcPr>
            <w:tcW w:w="2864" w:type="dxa"/>
            <w:shd w:val="clear" w:color="auto" w:fill="D6E3BC" w:themeFill="accent3" w:themeFillTint="66"/>
            <w:vAlign w:val="center"/>
          </w:tcPr>
          <w:p w14:paraId="6B76706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 xml:space="preserve">Housing Strategy &amp; Growth Team, HOST, </w:t>
            </w:r>
          </w:p>
        </w:tc>
        <w:tc>
          <w:tcPr>
            <w:tcW w:w="4819" w:type="dxa"/>
            <w:shd w:val="clear" w:color="auto" w:fill="D6E3BC" w:themeFill="accent3" w:themeFillTint="66"/>
          </w:tcPr>
          <w:p w14:paraId="39C3BADF" w14:textId="77777777" w:rsidR="003A29DE" w:rsidRPr="00F97A6F" w:rsidRDefault="003A29DE" w:rsidP="003A29DE">
            <w:pPr>
              <w:rPr>
                <w:rFonts w:asciiTheme="minorHAnsi" w:hAnsiTheme="minorHAnsi" w:cstheme="minorHAnsi"/>
                <w:b/>
                <w:szCs w:val="24"/>
              </w:rPr>
            </w:pPr>
          </w:p>
          <w:p w14:paraId="24E4DC8C" w14:textId="2DCB947C"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760C3282" w14:textId="77777777" w:rsidR="003A60C3" w:rsidRPr="00F97A6F" w:rsidRDefault="003A60C3" w:rsidP="003A29DE">
            <w:pPr>
              <w:rPr>
                <w:rFonts w:asciiTheme="minorHAnsi" w:hAnsiTheme="minorHAnsi" w:cstheme="minorHAnsi"/>
                <w:b/>
                <w:szCs w:val="24"/>
              </w:rPr>
            </w:pPr>
          </w:p>
          <w:p w14:paraId="7AEDB10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 xml:space="preserve">TDAS can offer this function where required. </w:t>
            </w:r>
          </w:p>
        </w:tc>
      </w:tr>
      <w:tr w:rsidR="003A29DE" w:rsidRPr="00F97A6F" w14:paraId="73A60310" w14:textId="77777777" w:rsidTr="00D865C4">
        <w:trPr>
          <w:tblHeader/>
        </w:trPr>
        <w:tc>
          <w:tcPr>
            <w:tcW w:w="1422" w:type="dxa"/>
            <w:shd w:val="clear" w:color="auto" w:fill="D6E3BC" w:themeFill="accent3" w:themeFillTint="66"/>
            <w:vAlign w:val="center"/>
          </w:tcPr>
          <w:p w14:paraId="1ED58D58"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1.5</w:t>
            </w:r>
          </w:p>
        </w:tc>
        <w:tc>
          <w:tcPr>
            <w:tcW w:w="5386" w:type="dxa"/>
            <w:gridSpan w:val="2"/>
            <w:shd w:val="clear" w:color="auto" w:fill="D6E3BC" w:themeFill="accent3" w:themeFillTint="66"/>
            <w:vAlign w:val="center"/>
          </w:tcPr>
          <w:p w14:paraId="254B4C48" w14:textId="4BC56411"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Maintain the Trafford Domestic Abuse Forum.</w:t>
            </w:r>
          </w:p>
        </w:tc>
        <w:tc>
          <w:tcPr>
            <w:tcW w:w="1389" w:type="dxa"/>
            <w:shd w:val="clear" w:color="auto" w:fill="D6E3BC" w:themeFill="accent3" w:themeFillTint="66"/>
            <w:vAlign w:val="center"/>
          </w:tcPr>
          <w:p w14:paraId="54BA1B48"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02B56AA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MARAC, Partnerships Team.</w:t>
            </w:r>
          </w:p>
        </w:tc>
        <w:tc>
          <w:tcPr>
            <w:tcW w:w="4819" w:type="dxa"/>
            <w:shd w:val="clear" w:color="auto" w:fill="D6E3BC" w:themeFill="accent3" w:themeFillTint="66"/>
          </w:tcPr>
          <w:p w14:paraId="15756E96" w14:textId="77777777" w:rsidR="00311B3E" w:rsidRPr="00F97A6F" w:rsidRDefault="00311B3E" w:rsidP="003A29DE">
            <w:pPr>
              <w:rPr>
                <w:rFonts w:asciiTheme="minorHAnsi" w:hAnsiTheme="minorHAnsi" w:cstheme="minorHAnsi"/>
                <w:b/>
                <w:szCs w:val="24"/>
              </w:rPr>
            </w:pPr>
          </w:p>
          <w:p w14:paraId="04CA60AB" w14:textId="4CFAA0C8"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45F706BA" w14:textId="77777777" w:rsidR="003A60C3" w:rsidRPr="00F97A6F" w:rsidRDefault="003A60C3" w:rsidP="003A29DE">
            <w:pPr>
              <w:rPr>
                <w:rFonts w:asciiTheme="minorHAnsi" w:hAnsiTheme="minorHAnsi" w:cstheme="minorHAnsi"/>
                <w:b/>
                <w:szCs w:val="24"/>
              </w:rPr>
            </w:pPr>
          </w:p>
          <w:p w14:paraId="4C55DB2C" w14:textId="7DC030EE"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The Forum has been re-named the D</w:t>
            </w:r>
            <w:r w:rsidR="003A60C3" w:rsidRPr="00F97A6F">
              <w:rPr>
                <w:rFonts w:asciiTheme="minorHAnsi" w:hAnsiTheme="minorHAnsi" w:cstheme="minorHAnsi"/>
                <w:szCs w:val="24"/>
              </w:rPr>
              <w:t xml:space="preserve">omestic </w:t>
            </w:r>
            <w:r w:rsidRPr="00F97A6F">
              <w:rPr>
                <w:rFonts w:asciiTheme="minorHAnsi" w:hAnsiTheme="minorHAnsi" w:cstheme="minorHAnsi"/>
                <w:szCs w:val="24"/>
              </w:rPr>
              <w:t>A</w:t>
            </w:r>
            <w:r w:rsidR="003A60C3" w:rsidRPr="00F97A6F">
              <w:rPr>
                <w:rFonts w:asciiTheme="minorHAnsi" w:hAnsiTheme="minorHAnsi" w:cstheme="minorHAnsi"/>
                <w:szCs w:val="24"/>
              </w:rPr>
              <w:t>buse</w:t>
            </w:r>
            <w:r w:rsidRPr="00F97A6F">
              <w:rPr>
                <w:rFonts w:asciiTheme="minorHAnsi" w:hAnsiTheme="minorHAnsi" w:cstheme="minorHAnsi"/>
                <w:szCs w:val="24"/>
              </w:rPr>
              <w:t xml:space="preserve"> Strategic Group and is well attended. </w:t>
            </w:r>
          </w:p>
          <w:p w14:paraId="62EB303A" w14:textId="55201F19" w:rsidR="00311B3E" w:rsidRPr="00F97A6F" w:rsidRDefault="00311B3E" w:rsidP="003A29DE">
            <w:pPr>
              <w:rPr>
                <w:rFonts w:asciiTheme="minorHAnsi" w:hAnsiTheme="minorHAnsi" w:cstheme="minorHAnsi"/>
                <w:szCs w:val="24"/>
              </w:rPr>
            </w:pPr>
          </w:p>
        </w:tc>
      </w:tr>
      <w:tr w:rsidR="003A29DE" w:rsidRPr="00F97A6F" w14:paraId="5BC98D9A" w14:textId="77777777" w:rsidTr="00D865C4">
        <w:trPr>
          <w:tblHeader/>
        </w:trPr>
        <w:tc>
          <w:tcPr>
            <w:tcW w:w="1422" w:type="dxa"/>
            <w:shd w:val="clear" w:color="auto" w:fill="FBD4B4" w:themeFill="accent6" w:themeFillTint="66"/>
            <w:vAlign w:val="center"/>
          </w:tcPr>
          <w:p w14:paraId="42D08435"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1.6</w:t>
            </w:r>
          </w:p>
        </w:tc>
        <w:tc>
          <w:tcPr>
            <w:tcW w:w="5386" w:type="dxa"/>
            <w:gridSpan w:val="2"/>
            <w:shd w:val="clear" w:color="auto" w:fill="FBD4B4" w:themeFill="accent6" w:themeFillTint="66"/>
            <w:vAlign w:val="center"/>
          </w:tcPr>
          <w:p w14:paraId="6B1B4A08" w14:textId="51221EC9"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Work in partnership with the Police and Community Safety Team to tackle homelessness due to domestic abuse.</w:t>
            </w:r>
          </w:p>
        </w:tc>
        <w:tc>
          <w:tcPr>
            <w:tcW w:w="1389" w:type="dxa"/>
            <w:shd w:val="clear" w:color="auto" w:fill="FBD4B4" w:themeFill="accent6" w:themeFillTint="66"/>
            <w:vAlign w:val="center"/>
          </w:tcPr>
          <w:p w14:paraId="10F40EA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7DE3700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GMP, Community Safety Team, Partnerships Team.</w:t>
            </w:r>
          </w:p>
        </w:tc>
        <w:tc>
          <w:tcPr>
            <w:tcW w:w="4819" w:type="dxa"/>
            <w:shd w:val="clear" w:color="auto" w:fill="FBD4B4" w:themeFill="accent6" w:themeFillTint="66"/>
            <w:vAlign w:val="center"/>
          </w:tcPr>
          <w:p w14:paraId="119F50DB" w14:textId="77777777" w:rsidR="003A60C3" w:rsidRPr="00F97A6F" w:rsidRDefault="003A60C3" w:rsidP="003A60C3">
            <w:pPr>
              <w:rPr>
                <w:rFonts w:asciiTheme="minorHAnsi" w:hAnsiTheme="minorHAnsi" w:cstheme="minorHAnsi"/>
                <w:szCs w:val="24"/>
              </w:rPr>
            </w:pPr>
          </w:p>
          <w:p w14:paraId="129D7BC2" w14:textId="77777777" w:rsidR="006A13F3" w:rsidRPr="00F97A6F" w:rsidRDefault="003A60C3" w:rsidP="003A60C3">
            <w:pPr>
              <w:rPr>
                <w:rFonts w:asciiTheme="minorHAnsi" w:hAnsiTheme="minorHAnsi" w:cstheme="minorHAnsi"/>
                <w:szCs w:val="24"/>
              </w:rPr>
            </w:pPr>
            <w:r w:rsidRPr="00F97A6F">
              <w:rPr>
                <w:rFonts w:asciiTheme="minorHAnsi" w:hAnsiTheme="minorHAnsi" w:cstheme="minorHAnsi"/>
                <w:szCs w:val="24"/>
              </w:rPr>
              <w:t xml:space="preserve">HOST also attend the Local DA Partnership Board and MARAC. HOST’s Domestic Abuse Tenancy Support Officer refers directly to Community Safety for target hardening. </w:t>
            </w:r>
          </w:p>
          <w:p w14:paraId="78226D57" w14:textId="60B4C95A" w:rsidR="003A60C3" w:rsidRPr="00F97A6F" w:rsidRDefault="003A60C3" w:rsidP="003A60C3">
            <w:pPr>
              <w:rPr>
                <w:rFonts w:asciiTheme="minorHAnsi" w:hAnsiTheme="minorHAnsi" w:cstheme="minorHAnsi"/>
                <w:szCs w:val="24"/>
              </w:rPr>
            </w:pPr>
          </w:p>
        </w:tc>
      </w:tr>
      <w:tr w:rsidR="003A29DE" w:rsidRPr="00F97A6F" w14:paraId="244C93E5" w14:textId="77777777" w:rsidTr="00D865C4">
        <w:trPr>
          <w:trHeight w:val="2234"/>
          <w:tblHeader/>
        </w:trPr>
        <w:tc>
          <w:tcPr>
            <w:tcW w:w="1422" w:type="dxa"/>
            <w:shd w:val="clear" w:color="auto" w:fill="FBD4B4" w:themeFill="accent6" w:themeFillTint="66"/>
            <w:vAlign w:val="center"/>
          </w:tcPr>
          <w:p w14:paraId="5E4A3578"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1.7</w:t>
            </w:r>
          </w:p>
        </w:tc>
        <w:tc>
          <w:tcPr>
            <w:tcW w:w="5386" w:type="dxa"/>
            <w:gridSpan w:val="2"/>
            <w:shd w:val="clear" w:color="auto" w:fill="FBD4B4" w:themeFill="accent6" w:themeFillTint="66"/>
            <w:vAlign w:val="center"/>
          </w:tcPr>
          <w:p w14:paraId="06056D46" w14:textId="3DE7EAA7"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Continue to offer Floating Support to assist with the prevention of homelessness.</w:t>
            </w:r>
          </w:p>
        </w:tc>
        <w:tc>
          <w:tcPr>
            <w:tcW w:w="1389" w:type="dxa"/>
            <w:shd w:val="clear" w:color="auto" w:fill="FBD4B4" w:themeFill="accent6" w:themeFillTint="66"/>
            <w:vAlign w:val="center"/>
          </w:tcPr>
          <w:p w14:paraId="193DBC1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7066B2B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Adult Services</w:t>
            </w:r>
          </w:p>
        </w:tc>
        <w:tc>
          <w:tcPr>
            <w:tcW w:w="4819" w:type="dxa"/>
            <w:shd w:val="clear" w:color="auto" w:fill="FBD4B4" w:themeFill="accent6" w:themeFillTint="66"/>
          </w:tcPr>
          <w:p w14:paraId="2EE44026" w14:textId="77777777" w:rsidR="003A29DE" w:rsidRPr="00F97A6F" w:rsidRDefault="003A29DE" w:rsidP="003A29DE">
            <w:pPr>
              <w:rPr>
                <w:rFonts w:asciiTheme="minorHAnsi" w:hAnsiTheme="minorHAnsi" w:cstheme="minorHAnsi"/>
                <w:szCs w:val="24"/>
              </w:rPr>
            </w:pPr>
          </w:p>
          <w:p w14:paraId="157F461F" w14:textId="39EC6B94" w:rsidR="00311B3E" w:rsidRPr="00F97A6F" w:rsidRDefault="003A60C3" w:rsidP="003A29DE">
            <w:pPr>
              <w:rPr>
                <w:rFonts w:asciiTheme="minorHAnsi" w:hAnsiTheme="minorHAnsi" w:cstheme="minorHAnsi"/>
                <w:szCs w:val="24"/>
              </w:rPr>
            </w:pPr>
            <w:r w:rsidRPr="00F97A6F">
              <w:rPr>
                <w:rFonts w:asciiTheme="minorHAnsi" w:hAnsiTheme="minorHAnsi" w:cstheme="minorHAnsi"/>
                <w:szCs w:val="24"/>
              </w:rPr>
              <w:t>Trafford has 8 Tenancy Support Officers; 3 decided to generic support and 5 focused on specialist cohorts including ex-offenders, domestic abuse victims, asylum seekers, and rough sleepers.</w:t>
            </w:r>
          </w:p>
          <w:p w14:paraId="456A9114" w14:textId="77777777" w:rsidR="003A29DE" w:rsidRPr="00F97A6F" w:rsidRDefault="003A29DE" w:rsidP="003A29DE">
            <w:pPr>
              <w:rPr>
                <w:rFonts w:asciiTheme="minorHAnsi" w:hAnsiTheme="minorHAnsi" w:cstheme="minorHAnsi"/>
                <w:szCs w:val="24"/>
              </w:rPr>
            </w:pPr>
          </w:p>
        </w:tc>
      </w:tr>
      <w:tr w:rsidR="003A60C3" w:rsidRPr="00F97A6F" w14:paraId="1CC317A7" w14:textId="77777777" w:rsidTr="00D865C4">
        <w:trPr>
          <w:tblHeader/>
        </w:trPr>
        <w:tc>
          <w:tcPr>
            <w:tcW w:w="1422" w:type="dxa"/>
            <w:shd w:val="clear" w:color="auto" w:fill="A6A6A6" w:themeFill="background1" w:themeFillShade="A6"/>
            <w:vAlign w:val="center"/>
          </w:tcPr>
          <w:p w14:paraId="3559144F" w14:textId="3F4C3C3F" w:rsidR="003A60C3" w:rsidRPr="00F97A6F" w:rsidRDefault="003A60C3" w:rsidP="003A60C3">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356CF0F1" w14:textId="6AB0215D" w:rsidR="003A60C3" w:rsidRPr="00F97A6F" w:rsidRDefault="003A60C3"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2F642A03" w14:textId="01FCDCE2" w:rsidR="003A60C3" w:rsidRPr="00F97A6F" w:rsidRDefault="003A60C3"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30AC947A" w14:textId="5CB27363" w:rsidR="003A60C3" w:rsidRPr="00F97A6F" w:rsidRDefault="003A60C3"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67C8C890" w14:textId="64B33FF3" w:rsidR="003A60C3" w:rsidRPr="00F97A6F" w:rsidRDefault="003A60C3"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644E126B" w14:textId="77777777" w:rsidTr="00D865C4">
        <w:trPr>
          <w:tblHeader/>
        </w:trPr>
        <w:tc>
          <w:tcPr>
            <w:tcW w:w="1422" w:type="dxa"/>
            <w:shd w:val="clear" w:color="auto" w:fill="FBD4B4" w:themeFill="accent6" w:themeFillTint="66"/>
            <w:vAlign w:val="center"/>
          </w:tcPr>
          <w:p w14:paraId="28D273B0" w14:textId="77777777" w:rsidR="003A29DE" w:rsidRPr="00F97A6F" w:rsidRDefault="003A29DE" w:rsidP="003A29DE">
            <w:pPr>
              <w:jc w:val="center"/>
              <w:rPr>
                <w:rFonts w:asciiTheme="minorHAnsi" w:hAnsiTheme="minorHAnsi" w:cstheme="minorHAnsi"/>
                <w:szCs w:val="24"/>
              </w:rPr>
            </w:pPr>
          </w:p>
          <w:p w14:paraId="2CACE2F5"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1.8</w:t>
            </w:r>
          </w:p>
          <w:p w14:paraId="7F8B976F"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0B360D2D" w14:textId="0521D300"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 xml:space="preserve">Establish links and work in partnership with </w:t>
            </w:r>
            <w:r w:rsidRPr="00F97A6F">
              <w:rPr>
                <w:rFonts w:asciiTheme="minorHAnsi" w:hAnsiTheme="minorHAnsi" w:cstheme="minorHAnsi"/>
              </w:rPr>
              <w:t>drug and alcohol services, health services, domestic abuse services and the VCSE sector to prevent homelessness.</w:t>
            </w:r>
          </w:p>
        </w:tc>
        <w:tc>
          <w:tcPr>
            <w:tcW w:w="1389" w:type="dxa"/>
            <w:shd w:val="clear" w:color="auto" w:fill="FBD4B4" w:themeFill="accent6" w:themeFillTint="66"/>
            <w:vAlign w:val="center"/>
          </w:tcPr>
          <w:p w14:paraId="33A4365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3DC65E6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 xml:space="preserve">HOST, CCG, VCSE, MARAC, Adult Services </w:t>
            </w:r>
          </w:p>
        </w:tc>
        <w:tc>
          <w:tcPr>
            <w:tcW w:w="4819" w:type="dxa"/>
            <w:shd w:val="clear" w:color="auto" w:fill="FBD4B4" w:themeFill="accent6" w:themeFillTint="66"/>
          </w:tcPr>
          <w:p w14:paraId="7E20A6B3" w14:textId="77777777" w:rsidR="003A29DE" w:rsidRPr="00F97A6F" w:rsidRDefault="003A29DE" w:rsidP="003A29DE">
            <w:pPr>
              <w:rPr>
                <w:rFonts w:asciiTheme="minorHAnsi" w:hAnsiTheme="minorHAnsi" w:cstheme="minorHAnsi"/>
                <w:szCs w:val="24"/>
              </w:rPr>
            </w:pPr>
          </w:p>
          <w:p w14:paraId="4D6FBB92" w14:textId="6A65672E" w:rsidR="00311B3E" w:rsidRPr="00F97A6F" w:rsidRDefault="003A29DE" w:rsidP="003A29DE">
            <w:pPr>
              <w:rPr>
                <w:rFonts w:asciiTheme="minorHAnsi" w:hAnsiTheme="minorHAnsi" w:cstheme="minorHAnsi"/>
                <w:szCs w:val="24"/>
              </w:rPr>
            </w:pPr>
            <w:r w:rsidRPr="00F97A6F">
              <w:rPr>
                <w:rFonts w:asciiTheme="minorHAnsi" w:hAnsiTheme="minorHAnsi" w:cstheme="minorHAnsi"/>
                <w:szCs w:val="24"/>
              </w:rPr>
              <w:t xml:space="preserve">A member of staff from </w:t>
            </w:r>
            <w:r w:rsidR="003A60C3" w:rsidRPr="00F97A6F">
              <w:rPr>
                <w:rFonts w:asciiTheme="minorHAnsi" w:hAnsiTheme="minorHAnsi" w:cstheme="minorHAnsi"/>
                <w:szCs w:val="24"/>
              </w:rPr>
              <w:t>Achieve</w:t>
            </w:r>
            <w:r w:rsidRPr="00F97A6F">
              <w:rPr>
                <w:rFonts w:asciiTheme="minorHAnsi" w:hAnsiTheme="minorHAnsi" w:cstheme="minorHAnsi"/>
                <w:szCs w:val="24"/>
              </w:rPr>
              <w:t xml:space="preserve"> (Drug and Alcohol services) </w:t>
            </w:r>
            <w:r w:rsidR="003A60C3" w:rsidRPr="00F97A6F">
              <w:rPr>
                <w:rFonts w:asciiTheme="minorHAnsi" w:hAnsiTheme="minorHAnsi" w:cstheme="minorHAnsi"/>
                <w:szCs w:val="24"/>
              </w:rPr>
              <w:t>and Trafford Domestic Abuse Service s</w:t>
            </w:r>
            <w:r w:rsidRPr="00F97A6F">
              <w:rPr>
                <w:rFonts w:asciiTheme="minorHAnsi" w:hAnsiTheme="minorHAnsi" w:cstheme="minorHAnsi"/>
                <w:szCs w:val="24"/>
              </w:rPr>
              <w:t xml:space="preserve">it with the HOST team on a weekly basis. </w:t>
            </w:r>
          </w:p>
          <w:p w14:paraId="0CEF193C" w14:textId="77777777" w:rsidR="003A60C3" w:rsidRPr="00F97A6F" w:rsidRDefault="003A60C3" w:rsidP="003A60C3">
            <w:pPr>
              <w:rPr>
                <w:rFonts w:asciiTheme="minorHAnsi" w:hAnsiTheme="minorHAnsi" w:cstheme="minorHAnsi"/>
                <w:szCs w:val="24"/>
              </w:rPr>
            </w:pPr>
          </w:p>
          <w:p w14:paraId="240B4E03" w14:textId="0AA1CA1A" w:rsidR="003A60C3" w:rsidRPr="00F97A6F" w:rsidRDefault="003A60C3" w:rsidP="003A29DE">
            <w:pPr>
              <w:rPr>
                <w:rFonts w:asciiTheme="minorHAnsi" w:hAnsiTheme="minorHAnsi" w:cstheme="minorHAnsi"/>
                <w:szCs w:val="24"/>
              </w:rPr>
            </w:pPr>
            <w:r w:rsidRPr="00F97A6F">
              <w:rPr>
                <w:rFonts w:asciiTheme="minorHAnsi" w:hAnsiTheme="minorHAnsi" w:cstheme="minorHAnsi"/>
                <w:szCs w:val="24"/>
              </w:rPr>
              <w:t xml:space="preserve">HOST have also formed links with </w:t>
            </w:r>
            <w:proofErr w:type="spellStart"/>
            <w:r w:rsidRPr="00F97A6F">
              <w:rPr>
                <w:rFonts w:asciiTheme="minorHAnsi" w:hAnsiTheme="minorHAnsi" w:cstheme="minorHAnsi"/>
                <w:szCs w:val="24"/>
              </w:rPr>
              <w:t>BluSci</w:t>
            </w:r>
            <w:proofErr w:type="spellEnd"/>
            <w:r w:rsidR="00E17C38" w:rsidRPr="00F97A6F">
              <w:rPr>
                <w:rFonts w:asciiTheme="minorHAnsi" w:hAnsiTheme="minorHAnsi" w:cstheme="minorHAnsi"/>
                <w:szCs w:val="24"/>
              </w:rPr>
              <w:t>.</w:t>
            </w:r>
          </w:p>
          <w:p w14:paraId="77BE8DAD" w14:textId="6BC3B125" w:rsidR="00311B3E" w:rsidRPr="00F97A6F" w:rsidRDefault="00311B3E" w:rsidP="003A29DE">
            <w:pPr>
              <w:rPr>
                <w:rFonts w:asciiTheme="minorHAnsi" w:hAnsiTheme="minorHAnsi" w:cstheme="minorHAnsi"/>
                <w:szCs w:val="24"/>
              </w:rPr>
            </w:pPr>
          </w:p>
        </w:tc>
      </w:tr>
      <w:tr w:rsidR="003A29DE" w:rsidRPr="00F97A6F" w14:paraId="417499C7" w14:textId="77777777" w:rsidTr="00D865C4">
        <w:trPr>
          <w:tblHeader/>
        </w:trPr>
        <w:tc>
          <w:tcPr>
            <w:tcW w:w="1422" w:type="dxa"/>
            <w:shd w:val="clear" w:color="auto" w:fill="FBD4B4" w:themeFill="accent6" w:themeFillTint="66"/>
            <w:vAlign w:val="center"/>
          </w:tcPr>
          <w:p w14:paraId="2225745B" w14:textId="77777777" w:rsidR="003A29DE" w:rsidRPr="00F97A6F" w:rsidRDefault="003A29DE" w:rsidP="003A29DE">
            <w:pPr>
              <w:jc w:val="center"/>
              <w:rPr>
                <w:rFonts w:asciiTheme="minorHAnsi" w:hAnsiTheme="minorHAnsi" w:cstheme="minorHAnsi"/>
                <w:szCs w:val="24"/>
              </w:rPr>
            </w:pPr>
          </w:p>
          <w:p w14:paraId="11ED869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1.9</w:t>
            </w:r>
          </w:p>
          <w:p w14:paraId="6051769E"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1CCD287F" w14:textId="0E1C64D8" w:rsidR="003A29DE" w:rsidRPr="00F97A6F" w:rsidRDefault="003A29DE" w:rsidP="003A60C3">
            <w:pPr>
              <w:ind w:left="1"/>
              <w:rPr>
                <w:rFonts w:asciiTheme="minorHAnsi" w:hAnsiTheme="minorHAnsi" w:cstheme="minorHAnsi"/>
                <w:szCs w:val="24"/>
              </w:rPr>
            </w:pPr>
            <w:r w:rsidRPr="00F97A6F">
              <w:rPr>
                <w:rFonts w:asciiTheme="minorHAnsi" w:hAnsiTheme="minorHAnsi" w:cstheme="minorHAnsi"/>
                <w:szCs w:val="24"/>
              </w:rPr>
              <w:t>Explore options to provide financial and budgeting training for existing tenants to prevent homelessness.</w:t>
            </w:r>
          </w:p>
        </w:tc>
        <w:tc>
          <w:tcPr>
            <w:tcW w:w="1389" w:type="dxa"/>
            <w:shd w:val="clear" w:color="auto" w:fill="FBD4B4" w:themeFill="accent6" w:themeFillTint="66"/>
            <w:vAlign w:val="center"/>
          </w:tcPr>
          <w:p w14:paraId="0597426B" w14:textId="3CE19466"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December 202</w:t>
            </w:r>
            <w:r w:rsidR="003A60C3" w:rsidRPr="00F97A6F">
              <w:rPr>
                <w:rFonts w:asciiTheme="minorHAnsi" w:hAnsiTheme="minorHAnsi" w:cstheme="minorHAnsi"/>
                <w:szCs w:val="24"/>
              </w:rPr>
              <w:t>3</w:t>
            </w:r>
          </w:p>
        </w:tc>
        <w:tc>
          <w:tcPr>
            <w:tcW w:w="2864" w:type="dxa"/>
            <w:shd w:val="clear" w:color="auto" w:fill="FBD4B4" w:themeFill="accent6" w:themeFillTint="66"/>
            <w:vAlign w:val="center"/>
          </w:tcPr>
          <w:p w14:paraId="16DBB1C7" w14:textId="77777777"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HOST, RPs</w:t>
            </w:r>
          </w:p>
        </w:tc>
        <w:tc>
          <w:tcPr>
            <w:tcW w:w="4819" w:type="dxa"/>
            <w:shd w:val="clear" w:color="auto" w:fill="FBD4B4" w:themeFill="accent6" w:themeFillTint="66"/>
            <w:vAlign w:val="center"/>
          </w:tcPr>
          <w:p w14:paraId="053FEDE6" w14:textId="77777777" w:rsidR="003A29DE" w:rsidRPr="00F97A6F" w:rsidRDefault="003A29DE" w:rsidP="003A60C3">
            <w:pPr>
              <w:rPr>
                <w:rFonts w:asciiTheme="minorHAnsi" w:hAnsiTheme="minorHAnsi" w:cstheme="minorHAnsi"/>
                <w:szCs w:val="24"/>
              </w:rPr>
            </w:pPr>
          </w:p>
          <w:p w14:paraId="0096326D" w14:textId="77777777" w:rsidR="003A29DE" w:rsidRPr="00F97A6F" w:rsidRDefault="003A29DE" w:rsidP="003A60C3">
            <w:pPr>
              <w:rPr>
                <w:rFonts w:asciiTheme="minorHAnsi" w:hAnsiTheme="minorHAnsi" w:cstheme="minorHAnsi"/>
                <w:szCs w:val="24"/>
              </w:rPr>
            </w:pPr>
            <w:r w:rsidRPr="00F97A6F">
              <w:rPr>
                <w:rFonts w:asciiTheme="minorHAnsi" w:hAnsiTheme="minorHAnsi" w:cstheme="minorHAnsi"/>
                <w:szCs w:val="24"/>
              </w:rPr>
              <w:t xml:space="preserve">All RPs have been contacted and a list of all the financial and budgeting training currently available to their tenants has been collated. </w:t>
            </w:r>
          </w:p>
          <w:p w14:paraId="1D1936F9" w14:textId="77777777" w:rsidR="003A29DE" w:rsidRPr="00F97A6F" w:rsidRDefault="003A29DE" w:rsidP="003A60C3">
            <w:pPr>
              <w:rPr>
                <w:rFonts w:asciiTheme="minorHAnsi" w:hAnsiTheme="minorHAnsi" w:cstheme="minorHAnsi"/>
                <w:szCs w:val="24"/>
              </w:rPr>
            </w:pPr>
          </w:p>
          <w:p w14:paraId="0075B47B" w14:textId="77777777" w:rsidR="003A60C3" w:rsidRPr="00F97A6F" w:rsidRDefault="003A60C3" w:rsidP="003A60C3">
            <w:pPr>
              <w:rPr>
                <w:rFonts w:asciiTheme="minorHAnsi" w:hAnsiTheme="minorHAnsi" w:cstheme="minorHAnsi"/>
              </w:rPr>
            </w:pPr>
            <w:r w:rsidRPr="00F97A6F">
              <w:rPr>
                <w:rFonts w:asciiTheme="minorHAnsi" w:hAnsiTheme="minorHAnsi" w:cstheme="minorHAnsi"/>
              </w:rPr>
              <w:t>Tenancy Support provide budgeting and financial advice and refer to external agencies where required.</w:t>
            </w:r>
          </w:p>
          <w:p w14:paraId="29CD3B9C" w14:textId="4C66025E" w:rsidR="003A60C3" w:rsidRPr="00F97A6F" w:rsidRDefault="003A60C3" w:rsidP="003A60C3">
            <w:pPr>
              <w:rPr>
                <w:rFonts w:asciiTheme="minorHAnsi" w:hAnsiTheme="minorHAnsi" w:cstheme="minorHAnsi"/>
                <w:szCs w:val="24"/>
              </w:rPr>
            </w:pPr>
          </w:p>
        </w:tc>
      </w:tr>
      <w:tr w:rsidR="003A29DE" w:rsidRPr="00F97A6F" w14:paraId="72B51B88" w14:textId="77777777" w:rsidTr="00D865C4">
        <w:trPr>
          <w:trHeight w:val="2703"/>
          <w:tblHeader/>
        </w:trPr>
        <w:tc>
          <w:tcPr>
            <w:tcW w:w="1422" w:type="dxa"/>
            <w:shd w:val="clear" w:color="auto" w:fill="D6E3BC" w:themeFill="accent3" w:themeFillTint="66"/>
            <w:vAlign w:val="center"/>
          </w:tcPr>
          <w:p w14:paraId="313C336C" w14:textId="77777777" w:rsidR="003A29DE" w:rsidRPr="00F97A6F" w:rsidRDefault="003A29DE" w:rsidP="003A29DE">
            <w:pPr>
              <w:jc w:val="center"/>
              <w:rPr>
                <w:rFonts w:asciiTheme="minorHAnsi" w:hAnsiTheme="minorHAnsi" w:cstheme="minorHAnsi"/>
                <w:szCs w:val="24"/>
              </w:rPr>
            </w:pPr>
          </w:p>
          <w:p w14:paraId="6D8D7EB0"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1.10</w:t>
            </w:r>
          </w:p>
          <w:p w14:paraId="68421893"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D6E3BC" w:themeFill="accent3" w:themeFillTint="66"/>
            <w:vAlign w:val="center"/>
          </w:tcPr>
          <w:p w14:paraId="690E48B4" w14:textId="7A180066" w:rsidR="003A29DE" w:rsidRPr="00F97A6F" w:rsidRDefault="003A29DE" w:rsidP="00E17C38">
            <w:pPr>
              <w:ind w:left="1"/>
              <w:rPr>
                <w:rFonts w:asciiTheme="minorHAnsi" w:hAnsiTheme="minorHAnsi" w:cstheme="minorHAnsi"/>
                <w:szCs w:val="24"/>
              </w:rPr>
            </w:pPr>
            <w:r w:rsidRPr="00F97A6F">
              <w:rPr>
                <w:rFonts w:asciiTheme="minorHAnsi" w:hAnsiTheme="minorHAnsi" w:cstheme="minorHAnsi"/>
                <w:szCs w:val="24"/>
              </w:rPr>
              <w:t xml:space="preserve">Ensure additional support with Universal Credit and related benefits is available so people are aware of the benefits available, how they can apply </w:t>
            </w:r>
            <w:proofErr w:type="gramStart"/>
            <w:r w:rsidRPr="00F97A6F">
              <w:rPr>
                <w:rFonts w:asciiTheme="minorHAnsi" w:hAnsiTheme="minorHAnsi" w:cstheme="minorHAnsi"/>
                <w:szCs w:val="24"/>
              </w:rPr>
              <w:t>and also</w:t>
            </w:r>
            <w:proofErr w:type="gramEnd"/>
            <w:r w:rsidRPr="00F97A6F">
              <w:rPr>
                <w:rFonts w:asciiTheme="minorHAnsi" w:hAnsiTheme="minorHAnsi" w:cstheme="minorHAnsi"/>
                <w:szCs w:val="24"/>
              </w:rPr>
              <w:t xml:space="preserve"> how to appeal.</w:t>
            </w:r>
          </w:p>
        </w:tc>
        <w:tc>
          <w:tcPr>
            <w:tcW w:w="1389" w:type="dxa"/>
            <w:shd w:val="clear" w:color="auto" w:fill="D6E3BC" w:themeFill="accent3" w:themeFillTint="66"/>
            <w:vAlign w:val="center"/>
          </w:tcPr>
          <w:p w14:paraId="64081501"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251AAB9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Exchequer Services, DWP, HOST</w:t>
            </w:r>
          </w:p>
        </w:tc>
        <w:tc>
          <w:tcPr>
            <w:tcW w:w="4819" w:type="dxa"/>
            <w:shd w:val="clear" w:color="auto" w:fill="D6E3BC" w:themeFill="accent3" w:themeFillTint="66"/>
          </w:tcPr>
          <w:p w14:paraId="0B36A797" w14:textId="77777777" w:rsidR="003A29DE" w:rsidRPr="00F97A6F" w:rsidRDefault="003A29DE" w:rsidP="003A29DE">
            <w:pPr>
              <w:rPr>
                <w:rFonts w:asciiTheme="minorHAnsi" w:hAnsiTheme="minorHAnsi" w:cstheme="minorHAnsi"/>
                <w:szCs w:val="24"/>
              </w:rPr>
            </w:pPr>
          </w:p>
          <w:p w14:paraId="7C1A9DF0" w14:textId="3B68DF30" w:rsidR="00E17C38" w:rsidRPr="00F97A6F" w:rsidRDefault="003A60C3" w:rsidP="003A60C3">
            <w:pPr>
              <w:rPr>
                <w:rFonts w:asciiTheme="minorHAnsi" w:hAnsiTheme="minorHAnsi" w:cstheme="minorHAnsi"/>
                <w:b/>
                <w:bCs/>
                <w:szCs w:val="24"/>
              </w:rPr>
            </w:pPr>
            <w:r w:rsidRPr="00F97A6F">
              <w:rPr>
                <w:rFonts w:asciiTheme="minorHAnsi" w:hAnsiTheme="minorHAnsi" w:cstheme="minorHAnsi"/>
                <w:b/>
                <w:bCs/>
                <w:szCs w:val="24"/>
              </w:rPr>
              <w:t>COMPLETED</w:t>
            </w:r>
          </w:p>
          <w:p w14:paraId="41471758" w14:textId="77777777" w:rsidR="00E17C38" w:rsidRPr="00F97A6F" w:rsidRDefault="00E17C38" w:rsidP="003A60C3">
            <w:pPr>
              <w:rPr>
                <w:rFonts w:asciiTheme="minorHAnsi" w:hAnsiTheme="minorHAnsi" w:cstheme="minorHAnsi"/>
                <w:b/>
                <w:bCs/>
                <w:szCs w:val="24"/>
              </w:rPr>
            </w:pPr>
          </w:p>
          <w:p w14:paraId="0C6ED625" w14:textId="13B6F8AB" w:rsidR="003A60C3" w:rsidRPr="00F97A6F" w:rsidRDefault="003A60C3" w:rsidP="003A60C3">
            <w:pPr>
              <w:rPr>
                <w:rFonts w:asciiTheme="minorHAnsi" w:hAnsiTheme="minorHAnsi" w:cstheme="minorHAnsi"/>
                <w:szCs w:val="24"/>
              </w:rPr>
            </w:pPr>
            <w:r w:rsidRPr="00F97A6F">
              <w:rPr>
                <w:rFonts w:asciiTheme="minorHAnsi" w:hAnsiTheme="minorHAnsi" w:cstheme="minorHAnsi"/>
                <w:szCs w:val="24"/>
              </w:rPr>
              <w:t>HOST ensure all c</w:t>
            </w:r>
            <w:r w:rsidR="00E17C38" w:rsidRPr="00F97A6F">
              <w:rPr>
                <w:rFonts w:asciiTheme="minorHAnsi" w:hAnsiTheme="minorHAnsi" w:cstheme="minorHAnsi"/>
                <w:szCs w:val="24"/>
              </w:rPr>
              <w:t xml:space="preserve">ustomers </w:t>
            </w:r>
            <w:r w:rsidRPr="00F97A6F">
              <w:rPr>
                <w:rFonts w:asciiTheme="minorHAnsi" w:hAnsiTheme="minorHAnsi" w:cstheme="minorHAnsi"/>
                <w:szCs w:val="24"/>
              </w:rPr>
              <w:t xml:space="preserve">have appropriate benefits and Tenancy Support assist </w:t>
            </w:r>
            <w:r w:rsidR="00E17C38" w:rsidRPr="00F97A6F">
              <w:rPr>
                <w:rFonts w:asciiTheme="minorHAnsi" w:hAnsiTheme="minorHAnsi" w:cstheme="minorHAnsi"/>
                <w:szCs w:val="24"/>
              </w:rPr>
              <w:t xml:space="preserve">with applications and appeals. </w:t>
            </w:r>
          </w:p>
          <w:p w14:paraId="1319FE7E" w14:textId="77777777" w:rsidR="003A60C3" w:rsidRPr="00F97A6F" w:rsidRDefault="003A60C3" w:rsidP="003A60C3">
            <w:pPr>
              <w:rPr>
                <w:rFonts w:asciiTheme="minorHAnsi" w:hAnsiTheme="minorHAnsi" w:cstheme="minorHAnsi"/>
                <w:szCs w:val="24"/>
              </w:rPr>
            </w:pPr>
          </w:p>
          <w:p w14:paraId="25452B9A" w14:textId="16712B4A" w:rsidR="00F63816" w:rsidRPr="00F97A6F" w:rsidRDefault="00E17C38" w:rsidP="003A60C3">
            <w:pPr>
              <w:rPr>
                <w:rFonts w:asciiTheme="minorHAnsi" w:hAnsiTheme="minorHAnsi" w:cstheme="minorHAnsi"/>
                <w:szCs w:val="24"/>
              </w:rPr>
            </w:pPr>
            <w:r w:rsidRPr="00F97A6F">
              <w:rPr>
                <w:rFonts w:asciiTheme="minorHAnsi" w:hAnsiTheme="minorHAnsi" w:cstheme="minorHAnsi"/>
                <w:szCs w:val="24"/>
              </w:rPr>
              <w:t>A</w:t>
            </w:r>
            <w:r w:rsidR="003A60C3" w:rsidRPr="00F97A6F">
              <w:rPr>
                <w:rFonts w:asciiTheme="minorHAnsi" w:hAnsiTheme="minorHAnsi" w:cstheme="minorHAnsi"/>
                <w:szCs w:val="24"/>
              </w:rPr>
              <w:t xml:space="preserve"> DWP worker attends the Homeless Champions Group and complex needs case meetings.</w:t>
            </w:r>
          </w:p>
          <w:p w14:paraId="5A43B64A" w14:textId="5360024D" w:rsidR="003A60C3" w:rsidRPr="00F97A6F" w:rsidRDefault="003A60C3" w:rsidP="003A60C3">
            <w:pPr>
              <w:rPr>
                <w:rFonts w:asciiTheme="minorHAnsi" w:hAnsiTheme="minorHAnsi" w:cstheme="minorHAnsi"/>
                <w:szCs w:val="24"/>
              </w:rPr>
            </w:pPr>
          </w:p>
        </w:tc>
      </w:tr>
      <w:tr w:rsidR="00311B3E" w:rsidRPr="00F97A6F" w14:paraId="743EEB74" w14:textId="77777777" w:rsidTr="00D865C4">
        <w:trPr>
          <w:tblHeader/>
        </w:trPr>
        <w:tc>
          <w:tcPr>
            <w:tcW w:w="1422" w:type="dxa"/>
            <w:shd w:val="clear" w:color="auto" w:fill="A6A6A6" w:themeFill="background1" w:themeFillShade="A6"/>
            <w:vAlign w:val="center"/>
          </w:tcPr>
          <w:p w14:paraId="679937E8" w14:textId="21CD0160" w:rsidR="00311B3E" w:rsidRPr="00F97A6F" w:rsidRDefault="00311B3E" w:rsidP="00311B3E">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7C029F1C" w14:textId="50BA9119" w:rsidR="00311B3E" w:rsidRPr="00F97A6F" w:rsidRDefault="00311B3E"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0B9F0197" w14:textId="205D4207"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6E0CC09D" w14:textId="34BAC722"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7A46412A" w14:textId="7C762CDA"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04A2C029" w14:textId="77777777" w:rsidTr="00D865C4">
        <w:trPr>
          <w:tblHeader/>
        </w:trPr>
        <w:tc>
          <w:tcPr>
            <w:tcW w:w="1422" w:type="dxa"/>
            <w:shd w:val="clear" w:color="auto" w:fill="FBD4B4" w:themeFill="accent6" w:themeFillTint="66"/>
            <w:vAlign w:val="center"/>
          </w:tcPr>
          <w:p w14:paraId="28EE2AC4" w14:textId="77777777" w:rsidR="003A29DE" w:rsidRPr="00F97A6F" w:rsidRDefault="003A29DE" w:rsidP="003A29DE">
            <w:pPr>
              <w:jc w:val="center"/>
              <w:rPr>
                <w:rFonts w:asciiTheme="minorHAnsi" w:hAnsiTheme="minorHAnsi" w:cstheme="minorHAnsi"/>
                <w:szCs w:val="24"/>
              </w:rPr>
            </w:pPr>
          </w:p>
          <w:p w14:paraId="53EB6C81"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1.11</w:t>
            </w:r>
          </w:p>
          <w:p w14:paraId="09AE7FC3"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4B11FA18" w14:textId="5E6CC518" w:rsidR="003A29DE" w:rsidRPr="00F97A6F" w:rsidRDefault="003A29DE" w:rsidP="00E17C38">
            <w:pPr>
              <w:ind w:left="1"/>
              <w:rPr>
                <w:rFonts w:asciiTheme="minorHAnsi" w:hAnsiTheme="minorHAnsi" w:cstheme="minorHAnsi"/>
                <w:szCs w:val="24"/>
              </w:rPr>
            </w:pPr>
            <w:r w:rsidRPr="00F97A6F">
              <w:rPr>
                <w:rFonts w:asciiTheme="minorHAnsi" w:hAnsiTheme="minorHAnsi" w:cstheme="minorHAnsi"/>
                <w:szCs w:val="24"/>
              </w:rPr>
              <w:t>Establish links with services for young people to support Trafford’s young people and educate regarding the risks of homelessness</w:t>
            </w:r>
            <w:r w:rsidR="00E17C38" w:rsidRPr="00F97A6F">
              <w:rPr>
                <w:rFonts w:asciiTheme="minorHAnsi" w:hAnsiTheme="minorHAnsi" w:cstheme="minorHAnsi"/>
                <w:szCs w:val="24"/>
              </w:rPr>
              <w:t>.</w:t>
            </w:r>
          </w:p>
        </w:tc>
        <w:tc>
          <w:tcPr>
            <w:tcW w:w="1389" w:type="dxa"/>
            <w:shd w:val="clear" w:color="auto" w:fill="FBD4B4" w:themeFill="accent6" w:themeFillTint="66"/>
            <w:vAlign w:val="center"/>
          </w:tcPr>
          <w:p w14:paraId="0BB43E58" w14:textId="0FD6C21D"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202</w:t>
            </w:r>
            <w:r w:rsidR="00E17C38" w:rsidRPr="00F97A6F">
              <w:rPr>
                <w:rFonts w:asciiTheme="minorHAnsi" w:hAnsiTheme="minorHAnsi" w:cstheme="minorHAnsi"/>
                <w:szCs w:val="24"/>
              </w:rPr>
              <w:t>3</w:t>
            </w:r>
          </w:p>
        </w:tc>
        <w:tc>
          <w:tcPr>
            <w:tcW w:w="2864" w:type="dxa"/>
            <w:shd w:val="clear" w:color="auto" w:fill="FBD4B4" w:themeFill="accent6" w:themeFillTint="66"/>
            <w:vAlign w:val="center"/>
          </w:tcPr>
          <w:p w14:paraId="1CC85E5C"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w:t>
            </w:r>
          </w:p>
        </w:tc>
        <w:tc>
          <w:tcPr>
            <w:tcW w:w="4819" w:type="dxa"/>
            <w:shd w:val="clear" w:color="auto" w:fill="FBD4B4" w:themeFill="accent6" w:themeFillTint="66"/>
          </w:tcPr>
          <w:p w14:paraId="20D5BB5A" w14:textId="18D8C6EA" w:rsidR="00E17C38" w:rsidRPr="00F97A6F" w:rsidRDefault="00E17C38" w:rsidP="00E17C38">
            <w:pPr>
              <w:rPr>
                <w:rFonts w:asciiTheme="minorHAnsi" w:hAnsiTheme="minorHAnsi" w:cstheme="minorHAnsi"/>
                <w:szCs w:val="24"/>
              </w:rPr>
            </w:pPr>
            <w:r w:rsidRPr="00F97A6F">
              <w:rPr>
                <w:rFonts w:asciiTheme="minorHAnsi" w:hAnsiTheme="minorHAnsi" w:cstheme="minorHAnsi"/>
                <w:szCs w:val="24"/>
              </w:rPr>
              <w:t xml:space="preserve">A list of all the school contacts has been supplied to HOST who are planning to undertake visits to provide a briefing session on homelessness and its affects. HOST also refer to GM Better Outcome Partnership (18–25) and Power2 (16-25). </w:t>
            </w:r>
          </w:p>
          <w:p w14:paraId="514FFCD1" w14:textId="1AC927AE" w:rsidR="003A29DE" w:rsidRPr="00F97A6F" w:rsidRDefault="003A29DE" w:rsidP="00D10FB3">
            <w:pPr>
              <w:rPr>
                <w:rFonts w:asciiTheme="minorHAnsi" w:hAnsiTheme="minorHAnsi" w:cstheme="minorHAnsi"/>
                <w:szCs w:val="24"/>
              </w:rPr>
            </w:pPr>
          </w:p>
        </w:tc>
      </w:tr>
      <w:tr w:rsidR="003A29DE" w:rsidRPr="00F97A6F" w14:paraId="0D3AA12B" w14:textId="77777777" w:rsidTr="00D865C4">
        <w:trPr>
          <w:tblHeader/>
        </w:trPr>
        <w:tc>
          <w:tcPr>
            <w:tcW w:w="1422" w:type="dxa"/>
            <w:shd w:val="clear" w:color="auto" w:fill="FBD4B4" w:themeFill="accent6" w:themeFillTint="66"/>
            <w:vAlign w:val="center"/>
          </w:tcPr>
          <w:p w14:paraId="72B29D63" w14:textId="77777777" w:rsidR="003A29DE" w:rsidRPr="00F97A6F" w:rsidRDefault="003A29DE" w:rsidP="003A29DE">
            <w:pPr>
              <w:jc w:val="center"/>
              <w:rPr>
                <w:rFonts w:asciiTheme="minorHAnsi" w:hAnsiTheme="minorHAnsi" w:cstheme="minorHAnsi"/>
                <w:szCs w:val="24"/>
              </w:rPr>
            </w:pPr>
          </w:p>
          <w:p w14:paraId="494CDD85"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1.12</w:t>
            </w:r>
          </w:p>
          <w:p w14:paraId="24DB0937"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01FD4AE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Continue to work in partnership with the After Care Team to provide a pathway for those homeless Care Leavers.</w:t>
            </w:r>
          </w:p>
        </w:tc>
        <w:tc>
          <w:tcPr>
            <w:tcW w:w="1389" w:type="dxa"/>
            <w:shd w:val="clear" w:color="auto" w:fill="FBD4B4" w:themeFill="accent6" w:themeFillTint="66"/>
            <w:vAlign w:val="center"/>
          </w:tcPr>
          <w:p w14:paraId="6D2FB4DE"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5A3A9BE4"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Adult Services, Children’s Service,</w:t>
            </w:r>
          </w:p>
        </w:tc>
        <w:tc>
          <w:tcPr>
            <w:tcW w:w="4819" w:type="dxa"/>
            <w:shd w:val="clear" w:color="auto" w:fill="FBD4B4" w:themeFill="accent6" w:themeFillTint="66"/>
          </w:tcPr>
          <w:p w14:paraId="157B5252" w14:textId="77777777" w:rsidR="003A29DE" w:rsidRPr="00F97A6F" w:rsidRDefault="003A29DE" w:rsidP="003A29DE">
            <w:pPr>
              <w:rPr>
                <w:rFonts w:asciiTheme="minorHAnsi" w:hAnsiTheme="minorHAnsi" w:cstheme="minorHAnsi"/>
                <w:szCs w:val="24"/>
              </w:rPr>
            </w:pPr>
          </w:p>
          <w:p w14:paraId="3711DB1F" w14:textId="77777777" w:rsidR="003A29DE" w:rsidRPr="00F97A6F" w:rsidRDefault="003A29DE" w:rsidP="003A29DE">
            <w:pPr>
              <w:rPr>
                <w:rFonts w:asciiTheme="minorHAnsi" w:hAnsiTheme="minorHAnsi" w:cstheme="minorHAnsi"/>
                <w:szCs w:val="24"/>
              </w:rPr>
            </w:pPr>
          </w:p>
          <w:p w14:paraId="243E45AA" w14:textId="7B0300D8"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 xml:space="preserve">A member of staff from HOST sits with the Aftercare Team on a weekly basis. </w:t>
            </w:r>
          </w:p>
          <w:p w14:paraId="31905A79" w14:textId="77777777" w:rsidR="00A82FC3" w:rsidRPr="00F97A6F" w:rsidRDefault="00A82FC3" w:rsidP="003A29DE">
            <w:pPr>
              <w:rPr>
                <w:rFonts w:asciiTheme="minorHAnsi" w:hAnsiTheme="minorHAnsi" w:cstheme="minorHAnsi"/>
                <w:szCs w:val="24"/>
              </w:rPr>
            </w:pPr>
          </w:p>
          <w:p w14:paraId="04034A00" w14:textId="77777777" w:rsidR="003A29DE" w:rsidRPr="00F97A6F" w:rsidRDefault="003A29DE" w:rsidP="003A29DE">
            <w:pPr>
              <w:rPr>
                <w:rFonts w:asciiTheme="minorHAnsi" w:hAnsiTheme="minorHAnsi" w:cstheme="minorHAnsi"/>
                <w:szCs w:val="24"/>
              </w:rPr>
            </w:pPr>
          </w:p>
        </w:tc>
      </w:tr>
      <w:tr w:rsidR="003A29DE" w:rsidRPr="00F97A6F" w14:paraId="658FAADC" w14:textId="77777777" w:rsidTr="00D865C4">
        <w:trPr>
          <w:tblHeader/>
        </w:trPr>
        <w:tc>
          <w:tcPr>
            <w:tcW w:w="15880" w:type="dxa"/>
            <w:gridSpan w:val="6"/>
            <w:shd w:val="clear" w:color="auto" w:fill="A6A6A6" w:themeFill="background1" w:themeFillShade="A6"/>
            <w:vAlign w:val="center"/>
          </w:tcPr>
          <w:p w14:paraId="1D45A6D2" w14:textId="77777777" w:rsidR="003A29DE" w:rsidRPr="00F97A6F" w:rsidRDefault="003A29DE" w:rsidP="003A29DE">
            <w:pPr>
              <w:rPr>
                <w:rFonts w:asciiTheme="minorHAnsi" w:hAnsiTheme="minorHAnsi" w:cstheme="minorHAnsi"/>
                <w:b/>
                <w:szCs w:val="24"/>
              </w:rPr>
            </w:pPr>
          </w:p>
          <w:p w14:paraId="141D829C" w14:textId="20F44D97" w:rsidR="003A29DE" w:rsidRPr="00F97A6F" w:rsidRDefault="003A29DE" w:rsidP="003A29DE">
            <w:pPr>
              <w:shd w:val="clear" w:color="auto" w:fill="A6A6A6" w:themeFill="background1" w:themeFillShade="A6"/>
              <w:rPr>
                <w:rFonts w:asciiTheme="minorHAnsi" w:hAnsiTheme="minorHAnsi" w:cstheme="minorHAnsi"/>
                <w:b/>
                <w:szCs w:val="24"/>
              </w:rPr>
            </w:pPr>
            <w:r w:rsidRPr="00F97A6F">
              <w:rPr>
                <w:rFonts w:asciiTheme="minorHAnsi" w:hAnsiTheme="minorHAnsi" w:cstheme="minorHAnsi"/>
                <w:b/>
                <w:szCs w:val="24"/>
              </w:rPr>
              <w:t>ACTION 2:</w:t>
            </w:r>
            <w:r w:rsidR="00311B3E" w:rsidRPr="00F97A6F">
              <w:rPr>
                <w:rFonts w:asciiTheme="minorHAnsi" w:hAnsiTheme="minorHAnsi" w:cstheme="minorHAnsi"/>
                <w:b/>
                <w:szCs w:val="24"/>
              </w:rPr>
              <w:t xml:space="preserve"> </w:t>
            </w:r>
            <w:r w:rsidRPr="00F97A6F">
              <w:rPr>
                <w:rFonts w:asciiTheme="minorHAnsi" w:hAnsiTheme="minorHAnsi" w:cstheme="minorHAnsi"/>
                <w:b/>
                <w:szCs w:val="24"/>
              </w:rPr>
              <w:t>IMPROVE ACCESS TO PERMANENT AFFORDABLE ACCOMMODATION AND SUPPORTED HOMES</w:t>
            </w:r>
          </w:p>
          <w:p w14:paraId="4B28569D" w14:textId="77777777" w:rsidR="003A29DE" w:rsidRPr="00F97A6F" w:rsidRDefault="003A29DE" w:rsidP="003A29DE">
            <w:pPr>
              <w:rPr>
                <w:rFonts w:asciiTheme="minorHAnsi" w:hAnsiTheme="minorHAnsi" w:cstheme="minorHAnsi"/>
                <w:b/>
                <w:szCs w:val="24"/>
              </w:rPr>
            </w:pPr>
          </w:p>
        </w:tc>
      </w:tr>
      <w:tr w:rsidR="003A29DE" w:rsidRPr="00F97A6F" w14:paraId="6907A773" w14:textId="77777777" w:rsidTr="00D865C4">
        <w:trPr>
          <w:trHeight w:val="3072"/>
          <w:tblHeader/>
        </w:trPr>
        <w:tc>
          <w:tcPr>
            <w:tcW w:w="1422" w:type="dxa"/>
            <w:shd w:val="clear" w:color="auto" w:fill="FBD4B4" w:themeFill="accent6" w:themeFillTint="66"/>
            <w:vAlign w:val="center"/>
          </w:tcPr>
          <w:p w14:paraId="539AB45B"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2.1</w:t>
            </w:r>
          </w:p>
        </w:tc>
        <w:tc>
          <w:tcPr>
            <w:tcW w:w="5386" w:type="dxa"/>
            <w:gridSpan w:val="2"/>
            <w:shd w:val="clear" w:color="auto" w:fill="FBD4B4" w:themeFill="accent6" w:themeFillTint="66"/>
            <w:vAlign w:val="center"/>
          </w:tcPr>
          <w:p w14:paraId="4407BE9D" w14:textId="23513DF3" w:rsidR="003A29DE" w:rsidRPr="00F97A6F" w:rsidRDefault="003A29DE" w:rsidP="00E17C38">
            <w:pPr>
              <w:ind w:left="1"/>
              <w:rPr>
                <w:rFonts w:asciiTheme="minorHAnsi" w:hAnsiTheme="minorHAnsi" w:cstheme="minorHAnsi"/>
                <w:szCs w:val="24"/>
              </w:rPr>
            </w:pPr>
            <w:r w:rsidRPr="00F97A6F">
              <w:rPr>
                <w:rFonts w:asciiTheme="minorHAnsi" w:hAnsiTheme="minorHAnsi" w:cstheme="minorHAnsi"/>
                <w:szCs w:val="24"/>
              </w:rPr>
              <w:t>Increase the supply of affordable housing including social rent across Trafford.</w:t>
            </w:r>
          </w:p>
        </w:tc>
        <w:tc>
          <w:tcPr>
            <w:tcW w:w="1389" w:type="dxa"/>
            <w:shd w:val="clear" w:color="auto" w:fill="FBD4B4" w:themeFill="accent6" w:themeFillTint="66"/>
            <w:vAlign w:val="center"/>
          </w:tcPr>
          <w:p w14:paraId="78285B68"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3F47A4D6"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RPs.</w:t>
            </w:r>
          </w:p>
        </w:tc>
        <w:tc>
          <w:tcPr>
            <w:tcW w:w="4819" w:type="dxa"/>
            <w:shd w:val="clear" w:color="auto" w:fill="FBD4B4" w:themeFill="accent6" w:themeFillTint="66"/>
            <w:vAlign w:val="center"/>
          </w:tcPr>
          <w:p w14:paraId="44C783CF" w14:textId="4F53C8A9" w:rsidR="00E17C38" w:rsidRPr="00F97A6F" w:rsidRDefault="00E17C38" w:rsidP="00E17C38">
            <w:pPr>
              <w:rPr>
                <w:rFonts w:asciiTheme="minorHAnsi" w:hAnsiTheme="minorHAnsi" w:cstheme="minorHAnsi"/>
                <w:szCs w:val="24"/>
              </w:rPr>
            </w:pPr>
            <w:bookmarkStart w:id="25" w:name="_Hlk113966947"/>
            <w:r w:rsidRPr="00F97A6F">
              <w:rPr>
                <w:rFonts w:asciiTheme="minorHAnsi" w:hAnsiTheme="minorHAnsi" w:cstheme="minorHAnsi"/>
                <w:szCs w:val="24"/>
              </w:rPr>
              <w:t>56 new affordable homes were completed in 2021/22. 604 affordable homes have planning permission and construction of 581 of these units has already commenced.</w:t>
            </w:r>
          </w:p>
          <w:p w14:paraId="351887B9" w14:textId="77777777" w:rsidR="00E17C38" w:rsidRPr="00F97A6F" w:rsidRDefault="00E17C38" w:rsidP="00E17C38">
            <w:pPr>
              <w:rPr>
                <w:rFonts w:asciiTheme="minorHAnsi" w:hAnsiTheme="minorHAnsi" w:cstheme="minorHAnsi"/>
                <w:szCs w:val="24"/>
              </w:rPr>
            </w:pPr>
          </w:p>
          <w:p w14:paraId="24F513DC" w14:textId="67F1EF27" w:rsidR="00A82FC3" w:rsidRPr="00F97A6F" w:rsidRDefault="00E17C38" w:rsidP="00E17C38">
            <w:pPr>
              <w:rPr>
                <w:rFonts w:asciiTheme="minorHAnsi" w:hAnsiTheme="minorHAnsi" w:cstheme="minorHAnsi"/>
                <w:szCs w:val="24"/>
              </w:rPr>
            </w:pPr>
            <w:r w:rsidRPr="00F97A6F">
              <w:rPr>
                <w:rFonts w:asciiTheme="minorHAnsi" w:hAnsiTheme="minorHAnsi" w:cstheme="minorHAnsi"/>
                <w:szCs w:val="24"/>
              </w:rPr>
              <w:t>Promotion of the Trafford Affordable Housing Fund continues.</w:t>
            </w:r>
            <w:bookmarkEnd w:id="25"/>
          </w:p>
        </w:tc>
      </w:tr>
      <w:tr w:rsidR="00E17C38" w:rsidRPr="00F97A6F" w14:paraId="448C16B0" w14:textId="77777777" w:rsidTr="00D865C4">
        <w:trPr>
          <w:tblHeader/>
        </w:trPr>
        <w:tc>
          <w:tcPr>
            <w:tcW w:w="1422" w:type="dxa"/>
            <w:shd w:val="clear" w:color="auto" w:fill="A6A6A6" w:themeFill="background1" w:themeFillShade="A6"/>
            <w:vAlign w:val="center"/>
          </w:tcPr>
          <w:p w14:paraId="23DBF60E" w14:textId="0ADCE1CA" w:rsidR="00E17C38" w:rsidRPr="00F97A6F" w:rsidRDefault="00E17C38" w:rsidP="00E17C38">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487B2B76" w14:textId="56CEC72A" w:rsidR="00E17C38" w:rsidRPr="00F97A6F" w:rsidRDefault="00E17C38"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383F266F" w14:textId="55BB8CB8" w:rsidR="00E17C38" w:rsidRPr="00F97A6F" w:rsidRDefault="00E17C3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69B23E9F" w14:textId="17124F5B" w:rsidR="00E17C38" w:rsidRPr="00F97A6F" w:rsidRDefault="00E17C3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761952D8" w14:textId="347B07BD" w:rsidR="00E17C38" w:rsidRPr="00F97A6F" w:rsidRDefault="00E17C38"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5CC223C3" w14:textId="77777777" w:rsidTr="00D865C4">
        <w:trPr>
          <w:tblHeader/>
        </w:trPr>
        <w:tc>
          <w:tcPr>
            <w:tcW w:w="1422" w:type="dxa"/>
            <w:shd w:val="clear" w:color="auto" w:fill="FBD4B4" w:themeFill="accent6" w:themeFillTint="66"/>
            <w:vAlign w:val="center"/>
          </w:tcPr>
          <w:p w14:paraId="65AFE062"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2.2</w:t>
            </w:r>
          </w:p>
        </w:tc>
        <w:tc>
          <w:tcPr>
            <w:tcW w:w="5386" w:type="dxa"/>
            <w:gridSpan w:val="2"/>
            <w:shd w:val="clear" w:color="auto" w:fill="FBD4B4" w:themeFill="accent6" w:themeFillTint="66"/>
            <w:vAlign w:val="center"/>
          </w:tcPr>
          <w:p w14:paraId="2740083D" w14:textId="77777777" w:rsidR="003A29DE" w:rsidRPr="00F97A6F" w:rsidRDefault="003A29DE" w:rsidP="00E17C38">
            <w:pPr>
              <w:ind w:left="1"/>
              <w:rPr>
                <w:rFonts w:asciiTheme="minorHAnsi" w:hAnsiTheme="minorHAnsi" w:cstheme="minorHAnsi"/>
                <w:szCs w:val="24"/>
              </w:rPr>
            </w:pPr>
          </w:p>
          <w:p w14:paraId="4321610E" w14:textId="77777777" w:rsidR="003A29DE" w:rsidRPr="00F97A6F" w:rsidRDefault="003A29DE" w:rsidP="00E17C38">
            <w:pPr>
              <w:ind w:left="1"/>
              <w:rPr>
                <w:rFonts w:asciiTheme="minorHAnsi" w:hAnsiTheme="minorHAnsi" w:cstheme="minorHAnsi"/>
                <w:szCs w:val="24"/>
              </w:rPr>
            </w:pPr>
            <w:r w:rsidRPr="00F97A6F">
              <w:rPr>
                <w:rFonts w:asciiTheme="minorHAnsi" w:hAnsiTheme="minorHAnsi" w:cstheme="minorHAnsi"/>
                <w:szCs w:val="24"/>
              </w:rPr>
              <w:t xml:space="preserve">Continue to utilise the </w:t>
            </w:r>
            <w:proofErr w:type="gramStart"/>
            <w:r w:rsidRPr="00F97A6F">
              <w:rPr>
                <w:rFonts w:asciiTheme="minorHAnsi" w:hAnsiTheme="minorHAnsi" w:cstheme="minorHAnsi"/>
                <w:szCs w:val="24"/>
              </w:rPr>
              <w:t>Homes</w:t>
            </w:r>
            <w:proofErr w:type="gramEnd"/>
            <w:r w:rsidRPr="00F97A6F">
              <w:rPr>
                <w:rFonts w:asciiTheme="minorHAnsi" w:hAnsiTheme="minorHAnsi" w:cstheme="minorHAnsi"/>
                <w:szCs w:val="24"/>
              </w:rPr>
              <w:t xml:space="preserve"> England grants and work in partnership with our Registered Providers to ensure that the supply of affordable housing across Trafford increases.</w:t>
            </w:r>
          </w:p>
          <w:p w14:paraId="5E88D091" w14:textId="7D01A4EF" w:rsidR="00E17C38" w:rsidRPr="00F97A6F" w:rsidRDefault="00E17C38" w:rsidP="00E17C38">
            <w:pPr>
              <w:ind w:left="1"/>
              <w:rPr>
                <w:rFonts w:asciiTheme="minorHAnsi" w:hAnsiTheme="minorHAnsi" w:cstheme="minorHAnsi"/>
                <w:szCs w:val="24"/>
              </w:rPr>
            </w:pPr>
          </w:p>
        </w:tc>
        <w:tc>
          <w:tcPr>
            <w:tcW w:w="1389" w:type="dxa"/>
            <w:shd w:val="clear" w:color="auto" w:fill="FBD4B4" w:themeFill="accent6" w:themeFillTint="66"/>
            <w:vAlign w:val="center"/>
          </w:tcPr>
          <w:p w14:paraId="41B644A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0874D626"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RPs.</w:t>
            </w:r>
          </w:p>
        </w:tc>
        <w:tc>
          <w:tcPr>
            <w:tcW w:w="4819" w:type="dxa"/>
            <w:shd w:val="clear" w:color="auto" w:fill="FBD4B4" w:themeFill="accent6" w:themeFillTint="66"/>
            <w:vAlign w:val="center"/>
          </w:tcPr>
          <w:p w14:paraId="3AF1792A" w14:textId="77777777" w:rsidR="003A29DE" w:rsidRPr="00F97A6F" w:rsidRDefault="003A29DE" w:rsidP="00E17C38">
            <w:pPr>
              <w:rPr>
                <w:rFonts w:asciiTheme="minorHAnsi" w:hAnsiTheme="minorHAnsi" w:cstheme="minorHAnsi"/>
                <w:szCs w:val="24"/>
              </w:rPr>
            </w:pPr>
            <w:r w:rsidRPr="00F97A6F">
              <w:rPr>
                <w:rFonts w:asciiTheme="minorHAnsi" w:hAnsiTheme="minorHAnsi" w:cstheme="minorHAnsi"/>
                <w:szCs w:val="24"/>
              </w:rPr>
              <w:t>Trafford Council continues to work with RPs and Homes England to encourage the development of affordable (including social rent) across the borough.</w:t>
            </w:r>
          </w:p>
        </w:tc>
      </w:tr>
      <w:tr w:rsidR="003A29DE" w:rsidRPr="00F97A6F" w14:paraId="545F1479" w14:textId="77777777" w:rsidTr="00D865C4">
        <w:trPr>
          <w:tblHeader/>
        </w:trPr>
        <w:tc>
          <w:tcPr>
            <w:tcW w:w="1422" w:type="dxa"/>
            <w:shd w:val="clear" w:color="auto" w:fill="FBD4B4" w:themeFill="accent6" w:themeFillTint="66"/>
            <w:vAlign w:val="center"/>
          </w:tcPr>
          <w:p w14:paraId="1EE2D21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2.3</w:t>
            </w:r>
          </w:p>
        </w:tc>
        <w:tc>
          <w:tcPr>
            <w:tcW w:w="5386" w:type="dxa"/>
            <w:gridSpan w:val="2"/>
            <w:shd w:val="clear" w:color="auto" w:fill="FBD4B4" w:themeFill="accent6" w:themeFillTint="66"/>
            <w:vAlign w:val="center"/>
          </w:tcPr>
          <w:p w14:paraId="5EB42280" w14:textId="0346E5ED" w:rsidR="003A29DE" w:rsidRPr="00F97A6F" w:rsidRDefault="00E17C38" w:rsidP="00E17C38">
            <w:pPr>
              <w:ind w:left="1"/>
              <w:rPr>
                <w:rFonts w:asciiTheme="minorHAnsi" w:hAnsiTheme="minorHAnsi" w:cstheme="minorHAnsi"/>
                <w:szCs w:val="24"/>
              </w:rPr>
            </w:pPr>
            <w:r w:rsidRPr="00F97A6F">
              <w:rPr>
                <w:rFonts w:asciiTheme="minorHAnsi" w:hAnsiTheme="minorHAnsi" w:cstheme="minorHAnsi"/>
                <w:szCs w:val="24"/>
              </w:rPr>
              <w:t>C</w:t>
            </w:r>
            <w:r w:rsidR="003A29DE" w:rsidRPr="00F97A6F">
              <w:rPr>
                <w:rFonts w:asciiTheme="minorHAnsi" w:hAnsiTheme="minorHAnsi" w:cstheme="minorHAnsi"/>
                <w:szCs w:val="24"/>
              </w:rPr>
              <w:t>ontinue to promote the Trafford Affordable Housing Fund.</w:t>
            </w:r>
          </w:p>
        </w:tc>
        <w:tc>
          <w:tcPr>
            <w:tcW w:w="1389" w:type="dxa"/>
            <w:shd w:val="clear" w:color="auto" w:fill="FBD4B4" w:themeFill="accent6" w:themeFillTint="66"/>
            <w:vAlign w:val="center"/>
          </w:tcPr>
          <w:p w14:paraId="3F9C7BB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7143E96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SHP, RPs</w:t>
            </w:r>
          </w:p>
        </w:tc>
        <w:tc>
          <w:tcPr>
            <w:tcW w:w="4819" w:type="dxa"/>
            <w:shd w:val="clear" w:color="auto" w:fill="FBD4B4" w:themeFill="accent6" w:themeFillTint="66"/>
          </w:tcPr>
          <w:p w14:paraId="40D2540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The Trafford Affordable Housing Fund is promoted quarterly with the Strategic Housing Partnership.</w:t>
            </w:r>
          </w:p>
          <w:p w14:paraId="5FEECAD0" w14:textId="77777777" w:rsidR="003A29DE" w:rsidRPr="00F97A6F" w:rsidRDefault="003A29DE" w:rsidP="003A29DE">
            <w:pPr>
              <w:rPr>
                <w:rFonts w:asciiTheme="minorHAnsi" w:hAnsiTheme="minorHAnsi" w:cstheme="minorHAnsi"/>
                <w:szCs w:val="24"/>
              </w:rPr>
            </w:pPr>
          </w:p>
          <w:p w14:paraId="66E77CD4"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A review of the criteria now allows for RPs and the Council to utilise the Fund alongside other grants.</w:t>
            </w:r>
          </w:p>
          <w:p w14:paraId="59ACC71A" w14:textId="77777777" w:rsidR="003A29DE" w:rsidRPr="00F97A6F" w:rsidRDefault="003A29DE" w:rsidP="003A29DE">
            <w:pPr>
              <w:rPr>
                <w:rFonts w:asciiTheme="minorHAnsi" w:hAnsiTheme="minorHAnsi" w:cstheme="minorHAnsi"/>
                <w:szCs w:val="24"/>
              </w:rPr>
            </w:pPr>
          </w:p>
        </w:tc>
      </w:tr>
      <w:tr w:rsidR="003A29DE" w:rsidRPr="00F97A6F" w14:paraId="444952FA" w14:textId="77777777" w:rsidTr="00D865C4">
        <w:trPr>
          <w:trHeight w:val="3645"/>
          <w:tblHeader/>
        </w:trPr>
        <w:tc>
          <w:tcPr>
            <w:tcW w:w="1422" w:type="dxa"/>
            <w:shd w:val="clear" w:color="auto" w:fill="FBD4B4" w:themeFill="accent6" w:themeFillTint="66"/>
            <w:vAlign w:val="center"/>
          </w:tcPr>
          <w:p w14:paraId="5EA1529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2.4</w:t>
            </w:r>
          </w:p>
        </w:tc>
        <w:tc>
          <w:tcPr>
            <w:tcW w:w="5386" w:type="dxa"/>
            <w:gridSpan w:val="2"/>
            <w:shd w:val="clear" w:color="auto" w:fill="FBD4B4" w:themeFill="accent6" w:themeFillTint="66"/>
            <w:vAlign w:val="center"/>
          </w:tcPr>
          <w:p w14:paraId="0A217D7C" w14:textId="0BB6A1F2"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Work with Registered Providers and developers to support the ambition to increase private rented accommodation and actively promote Build for Rent, supported through the Homes England Homebuilding Fund.</w:t>
            </w:r>
          </w:p>
        </w:tc>
        <w:tc>
          <w:tcPr>
            <w:tcW w:w="1389" w:type="dxa"/>
            <w:shd w:val="clear" w:color="auto" w:fill="FBD4B4" w:themeFill="accent6" w:themeFillTint="66"/>
            <w:vAlign w:val="center"/>
          </w:tcPr>
          <w:p w14:paraId="41D7A1D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08696E62"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RPs, Housing Standards Team.</w:t>
            </w:r>
          </w:p>
        </w:tc>
        <w:tc>
          <w:tcPr>
            <w:tcW w:w="4819" w:type="dxa"/>
            <w:shd w:val="clear" w:color="auto" w:fill="FBD4B4" w:themeFill="accent6" w:themeFillTint="66"/>
            <w:vAlign w:val="center"/>
          </w:tcPr>
          <w:p w14:paraId="0A38E8D8" w14:textId="77777777" w:rsidR="003A29DE" w:rsidRPr="00F97A6F" w:rsidRDefault="003A29DE" w:rsidP="00E17C38">
            <w:pPr>
              <w:rPr>
                <w:rFonts w:asciiTheme="minorHAnsi" w:hAnsiTheme="minorHAnsi" w:cstheme="minorHAnsi"/>
                <w:szCs w:val="24"/>
              </w:rPr>
            </w:pPr>
            <w:r w:rsidRPr="00F97A6F">
              <w:rPr>
                <w:rFonts w:asciiTheme="minorHAnsi" w:hAnsiTheme="minorHAnsi" w:cstheme="minorHAnsi"/>
                <w:szCs w:val="24"/>
              </w:rPr>
              <w:t>This action is ongoing and discussed at the Strategic Housing Partnership and Increase Housing Delivery Group.</w:t>
            </w:r>
          </w:p>
        </w:tc>
      </w:tr>
      <w:tr w:rsidR="001916E8" w:rsidRPr="00F97A6F" w14:paraId="46E53AB4" w14:textId="77777777" w:rsidTr="00D865C4">
        <w:trPr>
          <w:tblHeader/>
        </w:trPr>
        <w:tc>
          <w:tcPr>
            <w:tcW w:w="1422" w:type="dxa"/>
            <w:shd w:val="clear" w:color="auto" w:fill="A6A6A6" w:themeFill="background1" w:themeFillShade="A6"/>
            <w:vAlign w:val="center"/>
          </w:tcPr>
          <w:p w14:paraId="27DDAB60" w14:textId="3E431040" w:rsidR="001916E8" w:rsidRPr="00F97A6F" w:rsidRDefault="001916E8" w:rsidP="001916E8">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7E043918" w14:textId="2DD33B9F" w:rsidR="001916E8" w:rsidRPr="00F97A6F" w:rsidRDefault="001916E8"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030F48E8" w14:textId="1BA30A78"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7C6C9111" w14:textId="58D570EA"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6C06407F" w14:textId="0F599A40"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4163A7A0" w14:textId="77777777" w:rsidTr="00D865C4">
        <w:trPr>
          <w:trHeight w:val="1559"/>
          <w:tblHeader/>
        </w:trPr>
        <w:tc>
          <w:tcPr>
            <w:tcW w:w="1422" w:type="dxa"/>
            <w:shd w:val="clear" w:color="auto" w:fill="FBD4B4" w:themeFill="accent6" w:themeFillTint="66"/>
            <w:vAlign w:val="center"/>
          </w:tcPr>
          <w:p w14:paraId="4C01169D"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2.5</w:t>
            </w:r>
          </w:p>
        </w:tc>
        <w:tc>
          <w:tcPr>
            <w:tcW w:w="5386" w:type="dxa"/>
            <w:gridSpan w:val="2"/>
            <w:shd w:val="clear" w:color="auto" w:fill="FBD4B4" w:themeFill="accent6" w:themeFillTint="66"/>
          </w:tcPr>
          <w:p w14:paraId="60CD5E0C" w14:textId="77777777" w:rsidR="003A29DE" w:rsidRPr="00F97A6F" w:rsidRDefault="003A29DE" w:rsidP="003A29DE">
            <w:pPr>
              <w:ind w:left="1"/>
              <w:rPr>
                <w:rFonts w:asciiTheme="minorHAnsi" w:hAnsiTheme="minorHAnsi" w:cstheme="minorHAnsi"/>
                <w:szCs w:val="24"/>
              </w:rPr>
            </w:pPr>
          </w:p>
          <w:p w14:paraId="419DEA78" w14:textId="7434320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 xml:space="preserve">Encourage Registered Providers to offer a </w:t>
            </w:r>
            <w:r w:rsidR="001916E8" w:rsidRPr="00F97A6F">
              <w:rPr>
                <w:rFonts w:asciiTheme="minorHAnsi" w:hAnsiTheme="minorHAnsi" w:cstheme="minorHAnsi"/>
                <w:szCs w:val="24"/>
              </w:rPr>
              <w:t>high-quality</w:t>
            </w:r>
            <w:r w:rsidRPr="00F97A6F">
              <w:rPr>
                <w:rFonts w:asciiTheme="minorHAnsi" w:hAnsiTheme="minorHAnsi" w:cstheme="minorHAnsi"/>
                <w:szCs w:val="24"/>
              </w:rPr>
              <w:t xml:space="preserve"> management agent (landlord) service to private landlords.</w:t>
            </w:r>
          </w:p>
          <w:p w14:paraId="6238DDF3"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vAlign w:val="center"/>
          </w:tcPr>
          <w:p w14:paraId="3AA7A3B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4C41A283"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RPs, Housing Standards Team.</w:t>
            </w:r>
          </w:p>
        </w:tc>
        <w:tc>
          <w:tcPr>
            <w:tcW w:w="4819" w:type="dxa"/>
            <w:shd w:val="clear" w:color="auto" w:fill="FBD4B4" w:themeFill="accent6" w:themeFillTint="66"/>
          </w:tcPr>
          <w:p w14:paraId="0D046A6A" w14:textId="77777777" w:rsidR="003A29DE" w:rsidRPr="00F97A6F" w:rsidRDefault="003A29DE" w:rsidP="003A29DE">
            <w:pPr>
              <w:rPr>
                <w:rFonts w:asciiTheme="minorHAnsi" w:hAnsiTheme="minorHAnsi" w:cstheme="minorHAnsi"/>
                <w:szCs w:val="24"/>
              </w:rPr>
            </w:pPr>
          </w:p>
          <w:p w14:paraId="7D730A6B" w14:textId="2DE161EC" w:rsidR="003A29DE" w:rsidRPr="00F97A6F" w:rsidRDefault="001916E8" w:rsidP="003A29DE">
            <w:pPr>
              <w:rPr>
                <w:rFonts w:asciiTheme="minorHAnsi" w:hAnsiTheme="minorHAnsi" w:cstheme="minorHAnsi"/>
                <w:szCs w:val="24"/>
              </w:rPr>
            </w:pPr>
            <w:r w:rsidRPr="00F97A6F">
              <w:rPr>
                <w:rFonts w:asciiTheme="minorHAnsi" w:hAnsiTheme="minorHAnsi" w:cstheme="minorHAnsi"/>
                <w:szCs w:val="24"/>
              </w:rPr>
              <w:t>GM Ethical Lettings Agency established which brings together GM RPs to provide  management services for landlords in GM.</w:t>
            </w:r>
          </w:p>
        </w:tc>
      </w:tr>
      <w:tr w:rsidR="003A29DE" w:rsidRPr="00F97A6F" w14:paraId="1BB18FCB" w14:textId="77777777" w:rsidTr="00D865C4">
        <w:trPr>
          <w:tblHeader/>
        </w:trPr>
        <w:tc>
          <w:tcPr>
            <w:tcW w:w="1422" w:type="dxa"/>
            <w:shd w:val="clear" w:color="auto" w:fill="FBD4B4" w:themeFill="accent6" w:themeFillTint="66"/>
            <w:vAlign w:val="center"/>
          </w:tcPr>
          <w:p w14:paraId="27228F9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2.6</w:t>
            </w:r>
          </w:p>
        </w:tc>
        <w:tc>
          <w:tcPr>
            <w:tcW w:w="5386" w:type="dxa"/>
            <w:gridSpan w:val="2"/>
            <w:shd w:val="clear" w:color="auto" w:fill="FBD4B4" w:themeFill="accent6" w:themeFillTint="66"/>
          </w:tcPr>
          <w:p w14:paraId="73EBBEB0" w14:textId="77777777" w:rsidR="003A29DE" w:rsidRPr="00F97A6F" w:rsidRDefault="003A29DE" w:rsidP="003A29DE">
            <w:pPr>
              <w:ind w:left="1"/>
              <w:rPr>
                <w:rFonts w:asciiTheme="minorHAnsi" w:hAnsiTheme="minorHAnsi" w:cstheme="minorHAnsi"/>
                <w:szCs w:val="24"/>
              </w:rPr>
            </w:pPr>
          </w:p>
          <w:p w14:paraId="35FF6B89"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Address the stock condition in the Private Sector using the results of the Private Sector Stock Condition Survey.</w:t>
            </w:r>
          </w:p>
          <w:p w14:paraId="22CD3B84"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vAlign w:val="center"/>
          </w:tcPr>
          <w:p w14:paraId="3670FB24"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275F52CC"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RPs, Housing Standards Team, Private Landlords.</w:t>
            </w:r>
          </w:p>
        </w:tc>
        <w:tc>
          <w:tcPr>
            <w:tcW w:w="4819" w:type="dxa"/>
            <w:shd w:val="clear" w:color="auto" w:fill="FBD4B4" w:themeFill="accent6" w:themeFillTint="66"/>
          </w:tcPr>
          <w:p w14:paraId="0EF810DD" w14:textId="77777777" w:rsidR="003A29DE" w:rsidRPr="00F97A6F" w:rsidRDefault="003A29DE" w:rsidP="003A29DE">
            <w:pPr>
              <w:rPr>
                <w:rFonts w:asciiTheme="minorHAnsi" w:hAnsiTheme="minorHAnsi" w:cstheme="minorHAnsi"/>
                <w:szCs w:val="24"/>
              </w:rPr>
            </w:pPr>
          </w:p>
          <w:p w14:paraId="0E86B1B1" w14:textId="77777777" w:rsidR="00311B3E" w:rsidRDefault="00AE3885" w:rsidP="003A29DE">
            <w:pPr>
              <w:rPr>
                <w:rFonts w:asciiTheme="minorHAnsi" w:eastAsia="Times New Roman" w:hAnsiTheme="minorHAnsi" w:cstheme="minorHAnsi"/>
              </w:rPr>
            </w:pPr>
            <w:r w:rsidRPr="00AE3885">
              <w:rPr>
                <w:rFonts w:asciiTheme="minorHAnsi" w:eastAsia="Times New Roman" w:hAnsiTheme="minorHAnsi" w:cstheme="minorHAnsi"/>
              </w:rPr>
              <w:t>The results of the last Private Sector Stock Condition have enabled the Housing Standards Team to develop area actions plans to address property conditions within the Private Sector.</w:t>
            </w:r>
          </w:p>
          <w:p w14:paraId="5DAB9CF7" w14:textId="1EDFE5FC" w:rsidR="00AE3885" w:rsidRPr="00AE3885" w:rsidRDefault="00AE3885" w:rsidP="003A29DE">
            <w:pPr>
              <w:rPr>
                <w:rFonts w:asciiTheme="minorHAnsi" w:hAnsiTheme="minorHAnsi" w:cstheme="minorHAnsi"/>
                <w:szCs w:val="24"/>
              </w:rPr>
            </w:pPr>
          </w:p>
        </w:tc>
      </w:tr>
      <w:tr w:rsidR="003A29DE" w:rsidRPr="00F97A6F" w14:paraId="6BCE80CB" w14:textId="77777777" w:rsidTr="00D865C4">
        <w:trPr>
          <w:tblHeader/>
        </w:trPr>
        <w:tc>
          <w:tcPr>
            <w:tcW w:w="1422" w:type="dxa"/>
            <w:shd w:val="clear" w:color="auto" w:fill="FBD4B4" w:themeFill="accent6" w:themeFillTint="66"/>
            <w:vAlign w:val="center"/>
          </w:tcPr>
          <w:p w14:paraId="05E60CFB"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2.7</w:t>
            </w:r>
          </w:p>
        </w:tc>
        <w:tc>
          <w:tcPr>
            <w:tcW w:w="5386" w:type="dxa"/>
            <w:gridSpan w:val="2"/>
            <w:shd w:val="clear" w:color="auto" w:fill="FBD4B4" w:themeFill="accent6" w:themeFillTint="66"/>
          </w:tcPr>
          <w:p w14:paraId="658CAF6E" w14:textId="77777777" w:rsidR="003A29DE" w:rsidRPr="00F97A6F" w:rsidRDefault="003A29DE" w:rsidP="003A29DE">
            <w:pPr>
              <w:ind w:left="1"/>
              <w:rPr>
                <w:rFonts w:asciiTheme="minorHAnsi" w:hAnsiTheme="minorHAnsi" w:cstheme="minorHAnsi"/>
                <w:szCs w:val="24"/>
              </w:rPr>
            </w:pPr>
          </w:p>
          <w:p w14:paraId="6132FC48" w14:textId="77777777" w:rsidR="003A29DE" w:rsidRPr="00F97A6F" w:rsidRDefault="003A29DE" w:rsidP="003A29DE">
            <w:pPr>
              <w:ind w:left="1"/>
              <w:rPr>
                <w:rFonts w:asciiTheme="minorHAnsi" w:hAnsiTheme="minorHAnsi" w:cstheme="minorHAnsi"/>
                <w:szCs w:val="24"/>
              </w:rPr>
            </w:pPr>
          </w:p>
          <w:p w14:paraId="7C053084"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Increase the provision of good quality Private Rented Sector accommodation across Trafford.</w:t>
            </w:r>
          </w:p>
          <w:p w14:paraId="6E233A67" w14:textId="77777777" w:rsidR="003A29DE" w:rsidRPr="00F97A6F" w:rsidRDefault="003A29DE" w:rsidP="003A29DE">
            <w:pPr>
              <w:rPr>
                <w:rFonts w:asciiTheme="minorHAnsi" w:hAnsiTheme="minorHAnsi" w:cstheme="minorHAnsi"/>
                <w:szCs w:val="24"/>
              </w:rPr>
            </w:pPr>
          </w:p>
        </w:tc>
        <w:tc>
          <w:tcPr>
            <w:tcW w:w="1389" w:type="dxa"/>
            <w:shd w:val="clear" w:color="auto" w:fill="FBD4B4" w:themeFill="accent6" w:themeFillTint="66"/>
            <w:vAlign w:val="center"/>
          </w:tcPr>
          <w:p w14:paraId="58846466"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6A0C74F1" w14:textId="77777777" w:rsidR="003A29DE" w:rsidRPr="00F97A6F" w:rsidRDefault="003A29DE" w:rsidP="003A29DE">
            <w:pPr>
              <w:rPr>
                <w:rFonts w:asciiTheme="minorHAnsi" w:hAnsiTheme="minorHAnsi" w:cstheme="minorHAnsi"/>
                <w:szCs w:val="24"/>
              </w:rPr>
            </w:pPr>
          </w:p>
          <w:p w14:paraId="7AEF443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RPs, Housing Standards Team.</w:t>
            </w:r>
          </w:p>
          <w:p w14:paraId="48193684" w14:textId="77777777" w:rsidR="003A29DE" w:rsidRPr="00F97A6F" w:rsidRDefault="003A29DE" w:rsidP="003A29DE">
            <w:pPr>
              <w:rPr>
                <w:rFonts w:asciiTheme="minorHAnsi" w:hAnsiTheme="minorHAnsi" w:cstheme="minorHAnsi"/>
                <w:szCs w:val="24"/>
              </w:rPr>
            </w:pPr>
          </w:p>
        </w:tc>
        <w:tc>
          <w:tcPr>
            <w:tcW w:w="4819" w:type="dxa"/>
            <w:shd w:val="clear" w:color="auto" w:fill="FBD4B4" w:themeFill="accent6" w:themeFillTint="66"/>
          </w:tcPr>
          <w:p w14:paraId="0A4D50E1" w14:textId="77777777" w:rsidR="003A29DE" w:rsidRPr="00F97A6F" w:rsidRDefault="003A29DE" w:rsidP="003A29DE">
            <w:pPr>
              <w:rPr>
                <w:rFonts w:asciiTheme="minorHAnsi" w:hAnsiTheme="minorHAnsi" w:cstheme="minorHAnsi"/>
                <w:szCs w:val="24"/>
              </w:rPr>
            </w:pPr>
          </w:p>
          <w:p w14:paraId="6CB72FFA" w14:textId="3DA19204" w:rsidR="003A29DE" w:rsidRDefault="003A29DE" w:rsidP="001916E8">
            <w:pPr>
              <w:rPr>
                <w:rFonts w:asciiTheme="minorHAnsi" w:hAnsiTheme="minorHAnsi" w:cstheme="minorHAnsi"/>
                <w:szCs w:val="24"/>
              </w:rPr>
            </w:pPr>
            <w:r w:rsidRPr="00F97A6F">
              <w:rPr>
                <w:rFonts w:asciiTheme="minorHAnsi" w:hAnsiTheme="minorHAnsi" w:cstheme="minorHAnsi"/>
                <w:szCs w:val="24"/>
              </w:rPr>
              <w:t>Successful bid made to source 10 private rented properties through Approved property group and rent to clients with a 20% LHA uplift provided</w:t>
            </w:r>
            <w:r w:rsidR="001916E8" w:rsidRPr="00F97A6F">
              <w:rPr>
                <w:rFonts w:asciiTheme="minorHAnsi" w:hAnsiTheme="minorHAnsi" w:cstheme="minorHAnsi"/>
                <w:szCs w:val="24"/>
              </w:rPr>
              <w:t>.</w:t>
            </w:r>
          </w:p>
          <w:p w14:paraId="7A6B708D" w14:textId="06C9CDE8" w:rsidR="00F97A6F" w:rsidRDefault="00F97A6F" w:rsidP="001916E8">
            <w:pPr>
              <w:rPr>
                <w:rFonts w:asciiTheme="minorHAnsi" w:hAnsiTheme="minorHAnsi" w:cstheme="minorHAnsi"/>
                <w:szCs w:val="24"/>
              </w:rPr>
            </w:pPr>
          </w:p>
          <w:p w14:paraId="06ECFA5A" w14:textId="77777777" w:rsidR="00F97A6F" w:rsidRPr="00F97A6F" w:rsidRDefault="00F97A6F" w:rsidP="001916E8">
            <w:pPr>
              <w:rPr>
                <w:rFonts w:asciiTheme="minorHAnsi" w:hAnsiTheme="minorHAnsi" w:cstheme="minorHAnsi"/>
                <w:szCs w:val="24"/>
              </w:rPr>
            </w:pPr>
          </w:p>
          <w:p w14:paraId="3ABFD155" w14:textId="38032BE1" w:rsidR="001916E8" w:rsidRPr="00F97A6F" w:rsidRDefault="001916E8" w:rsidP="001916E8">
            <w:pPr>
              <w:rPr>
                <w:rFonts w:asciiTheme="minorHAnsi" w:hAnsiTheme="minorHAnsi" w:cstheme="minorHAnsi"/>
                <w:szCs w:val="24"/>
              </w:rPr>
            </w:pPr>
          </w:p>
        </w:tc>
      </w:tr>
      <w:tr w:rsidR="003A29DE" w:rsidRPr="00F97A6F" w14:paraId="1488AEBA" w14:textId="77777777" w:rsidTr="00D865C4">
        <w:trPr>
          <w:trHeight w:val="2523"/>
          <w:tblHeader/>
        </w:trPr>
        <w:tc>
          <w:tcPr>
            <w:tcW w:w="1422" w:type="dxa"/>
            <w:shd w:val="clear" w:color="auto" w:fill="FBD4B4" w:themeFill="accent6" w:themeFillTint="66"/>
            <w:vAlign w:val="center"/>
          </w:tcPr>
          <w:p w14:paraId="6C2FE08F"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2.8</w:t>
            </w:r>
          </w:p>
        </w:tc>
        <w:tc>
          <w:tcPr>
            <w:tcW w:w="5386" w:type="dxa"/>
            <w:gridSpan w:val="2"/>
            <w:shd w:val="clear" w:color="auto" w:fill="FBD4B4" w:themeFill="accent6" w:themeFillTint="66"/>
          </w:tcPr>
          <w:p w14:paraId="03C6AEB0" w14:textId="77777777" w:rsidR="003A29DE" w:rsidRPr="00F97A6F" w:rsidRDefault="003A29DE" w:rsidP="003A29DE">
            <w:pPr>
              <w:ind w:left="1"/>
              <w:rPr>
                <w:rFonts w:asciiTheme="minorHAnsi" w:hAnsiTheme="minorHAnsi" w:cstheme="minorHAnsi"/>
                <w:szCs w:val="24"/>
              </w:rPr>
            </w:pPr>
          </w:p>
          <w:p w14:paraId="500C89EA" w14:textId="77777777" w:rsidR="00F97A6F" w:rsidRDefault="00F97A6F" w:rsidP="003A29DE">
            <w:pPr>
              <w:ind w:left="1"/>
              <w:rPr>
                <w:rFonts w:asciiTheme="minorHAnsi" w:hAnsiTheme="minorHAnsi" w:cstheme="minorHAnsi"/>
                <w:szCs w:val="24"/>
              </w:rPr>
            </w:pPr>
          </w:p>
          <w:p w14:paraId="6DB7C230" w14:textId="77777777" w:rsidR="00F97A6F" w:rsidRDefault="00F97A6F" w:rsidP="003A29DE">
            <w:pPr>
              <w:ind w:left="1"/>
              <w:rPr>
                <w:rFonts w:asciiTheme="minorHAnsi" w:hAnsiTheme="minorHAnsi" w:cstheme="minorHAnsi"/>
                <w:szCs w:val="24"/>
              </w:rPr>
            </w:pPr>
          </w:p>
          <w:p w14:paraId="7828363A" w14:textId="0C13C6A1"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Continue to operate the Bond scheme for tenants looking to access the private rented sector.</w:t>
            </w:r>
          </w:p>
          <w:p w14:paraId="39B55A4A" w14:textId="77777777" w:rsidR="003A29DE" w:rsidRPr="00F97A6F" w:rsidRDefault="003A29DE" w:rsidP="003A29DE">
            <w:pPr>
              <w:rPr>
                <w:rFonts w:asciiTheme="minorHAnsi" w:hAnsiTheme="minorHAnsi" w:cstheme="minorHAnsi"/>
                <w:szCs w:val="24"/>
              </w:rPr>
            </w:pPr>
          </w:p>
        </w:tc>
        <w:tc>
          <w:tcPr>
            <w:tcW w:w="1389" w:type="dxa"/>
            <w:shd w:val="clear" w:color="auto" w:fill="FBD4B4" w:themeFill="accent6" w:themeFillTint="66"/>
            <w:vAlign w:val="center"/>
          </w:tcPr>
          <w:p w14:paraId="7D558F3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56650681"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w:t>
            </w:r>
          </w:p>
        </w:tc>
        <w:tc>
          <w:tcPr>
            <w:tcW w:w="4819" w:type="dxa"/>
            <w:shd w:val="clear" w:color="auto" w:fill="FBD4B4" w:themeFill="accent6" w:themeFillTint="66"/>
            <w:vAlign w:val="center"/>
          </w:tcPr>
          <w:p w14:paraId="20F93C3D" w14:textId="786F7549" w:rsidR="00311B3E" w:rsidRPr="00F97A6F" w:rsidRDefault="003A29DE" w:rsidP="001916E8">
            <w:pPr>
              <w:rPr>
                <w:rFonts w:asciiTheme="minorHAnsi" w:hAnsiTheme="minorHAnsi" w:cstheme="minorHAnsi"/>
                <w:szCs w:val="24"/>
              </w:rPr>
            </w:pPr>
            <w:r w:rsidRPr="00F97A6F">
              <w:rPr>
                <w:rFonts w:asciiTheme="minorHAnsi" w:hAnsiTheme="minorHAnsi" w:cstheme="minorHAnsi"/>
                <w:szCs w:val="24"/>
              </w:rPr>
              <w:t xml:space="preserve"> The Rental Bond scheme with continue.</w:t>
            </w:r>
          </w:p>
        </w:tc>
      </w:tr>
      <w:tr w:rsidR="001916E8" w:rsidRPr="00F97A6F" w14:paraId="12754503" w14:textId="77777777" w:rsidTr="00D865C4">
        <w:trPr>
          <w:trHeight w:val="293"/>
          <w:tblHeader/>
        </w:trPr>
        <w:tc>
          <w:tcPr>
            <w:tcW w:w="1422" w:type="dxa"/>
            <w:shd w:val="clear" w:color="auto" w:fill="A6A6A6" w:themeFill="background1" w:themeFillShade="A6"/>
            <w:vAlign w:val="center"/>
          </w:tcPr>
          <w:p w14:paraId="77755699" w14:textId="5CC1A2DD" w:rsidR="001916E8" w:rsidRPr="00F97A6F" w:rsidRDefault="001916E8" w:rsidP="001916E8">
            <w:pP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6B88367F" w14:textId="0B91CE62"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639F9D59" w14:textId="73A72DC3"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7D6438DE" w14:textId="6F937977"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vAlign w:val="center"/>
          </w:tcPr>
          <w:p w14:paraId="08E69F2D" w14:textId="07A7AC2A"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5379969A" w14:textId="77777777" w:rsidTr="00D865C4">
        <w:trPr>
          <w:trHeight w:val="2254"/>
          <w:tblHeader/>
        </w:trPr>
        <w:tc>
          <w:tcPr>
            <w:tcW w:w="1422" w:type="dxa"/>
            <w:shd w:val="clear" w:color="auto" w:fill="D6E3BC" w:themeFill="accent3" w:themeFillTint="66"/>
            <w:vAlign w:val="center"/>
          </w:tcPr>
          <w:p w14:paraId="5AA3E2BF"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2.9</w:t>
            </w:r>
          </w:p>
        </w:tc>
        <w:tc>
          <w:tcPr>
            <w:tcW w:w="5386" w:type="dxa"/>
            <w:gridSpan w:val="2"/>
            <w:shd w:val="clear" w:color="auto" w:fill="D6E3BC" w:themeFill="accent3" w:themeFillTint="66"/>
            <w:vAlign w:val="center"/>
          </w:tcPr>
          <w:p w14:paraId="682723CB" w14:textId="77777777" w:rsidR="003A29DE" w:rsidRPr="00F97A6F" w:rsidRDefault="003A29DE" w:rsidP="001916E8">
            <w:pPr>
              <w:rPr>
                <w:rFonts w:asciiTheme="minorHAnsi" w:hAnsiTheme="minorHAnsi" w:cstheme="minorHAnsi"/>
                <w:szCs w:val="24"/>
              </w:rPr>
            </w:pPr>
            <w:r w:rsidRPr="00F97A6F">
              <w:rPr>
                <w:rFonts w:asciiTheme="minorHAnsi" w:hAnsiTheme="minorHAnsi" w:cstheme="minorHAnsi"/>
                <w:szCs w:val="24"/>
              </w:rPr>
              <w:t>Develop an Empty Property Strategy for Trafford.</w:t>
            </w:r>
          </w:p>
        </w:tc>
        <w:tc>
          <w:tcPr>
            <w:tcW w:w="1389" w:type="dxa"/>
            <w:shd w:val="clear" w:color="auto" w:fill="D6E3BC" w:themeFill="accent3" w:themeFillTint="66"/>
            <w:vAlign w:val="center"/>
          </w:tcPr>
          <w:p w14:paraId="4094FE62" w14:textId="6EB42405"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2019</w:t>
            </w:r>
          </w:p>
        </w:tc>
        <w:tc>
          <w:tcPr>
            <w:tcW w:w="2864" w:type="dxa"/>
            <w:shd w:val="clear" w:color="auto" w:fill="D6E3BC" w:themeFill="accent3" w:themeFillTint="66"/>
            <w:vAlign w:val="center"/>
          </w:tcPr>
          <w:p w14:paraId="2EEFD510"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Standards Team, Housing Strategy &amp; Growth Team.</w:t>
            </w:r>
          </w:p>
        </w:tc>
        <w:tc>
          <w:tcPr>
            <w:tcW w:w="4819" w:type="dxa"/>
            <w:shd w:val="clear" w:color="auto" w:fill="D6E3BC" w:themeFill="accent3" w:themeFillTint="66"/>
            <w:vAlign w:val="center"/>
          </w:tcPr>
          <w:p w14:paraId="0534DF66" w14:textId="67C0F98A" w:rsidR="003A29DE" w:rsidRPr="00F97A6F" w:rsidRDefault="003A29DE" w:rsidP="001916E8">
            <w:pPr>
              <w:rPr>
                <w:rFonts w:asciiTheme="minorHAnsi" w:hAnsiTheme="minorHAnsi" w:cstheme="minorHAnsi"/>
                <w:b/>
                <w:szCs w:val="24"/>
              </w:rPr>
            </w:pPr>
            <w:r w:rsidRPr="00F97A6F">
              <w:rPr>
                <w:rFonts w:asciiTheme="minorHAnsi" w:hAnsiTheme="minorHAnsi" w:cstheme="minorHAnsi"/>
                <w:b/>
                <w:szCs w:val="24"/>
              </w:rPr>
              <w:t>COMPLETED</w:t>
            </w:r>
          </w:p>
          <w:p w14:paraId="713220A3" w14:textId="77777777" w:rsidR="00311B3E" w:rsidRPr="00F97A6F" w:rsidRDefault="00311B3E" w:rsidP="001916E8">
            <w:pPr>
              <w:rPr>
                <w:rFonts w:asciiTheme="minorHAnsi" w:hAnsiTheme="minorHAnsi" w:cstheme="minorHAnsi"/>
                <w:b/>
                <w:szCs w:val="24"/>
              </w:rPr>
            </w:pPr>
          </w:p>
          <w:p w14:paraId="1E5239A1" w14:textId="0707C733" w:rsidR="003A29DE" w:rsidRPr="00F97A6F" w:rsidRDefault="003A29DE" w:rsidP="001916E8">
            <w:pPr>
              <w:rPr>
                <w:rFonts w:asciiTheme="minorHAnsi" w:hAnsiTheme="minorHAnsi" w:cstheme="minorHAnsi"/>
                <w:szCs w:val="24"/>
              </w:rPr>
            </w:pPr>
            <w:r w:rsidRPr="00F97A6F">
              <w:rPr>
                <w:rFonts w:asciiTheme="minorHAnsi" w:hAnsiTheme="minorHAnsi" w:cstheme="minorHAnsi"/>
                <w:szCs w:val="24"/>
              </w:rPr>
              <w:t>Strategy has been developed and launched in November 2019.</w:t>
            </w:r>
          </w:p>
        </w:tc>
      </w:tr>
      <w:tr w:rsidR="003A29DE" w:rsidRPr="00F97A6F" w14:paraId="4046B997" w14:textId="77777777" w:rsidTr="00D865C4">
        <w:trPr>
          <w:trHeight w:val="2437"/>
          <w:tblHeader/>
        </w:trPr>
        <w:tc>
          <w:tcPr>
            <w:tcW w:w="1422" w:type="dxa"/>
            <w:shd w:val="clear" w:color="auto" w:fill="FBD4B4" w:themeFill="accent6" w:themeFillTint="66"/>
            <w:vAlign w:val="center"/>
          </w:tcPr>
          <w:p w14:paraId="7A9365DD"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2.10</w:t>
            </w:r>
          </w:p>
        </w:tc>
        <w:tc>
          <w:tcPr>
            <w:tcW w:w="5386" w:type="dxa"/>
            <w:gridSpan w:val="2"/>
            <w:shd w:val="clear" w:color="auto" w:fill="FBD4B4" w:themeFill="accent6" w:themeFillTint="66"/>
            <w:vAlign w:val="center"/>
          </w:tcPr>
          <w:p w14:paraId="03B7B9EA" w14:textId="77777777" w:rsidR="003A29DE" w:rsidRPr="00F97A6F" w:rsidRDefault="003A29DE" w:rsidP="001916E8">
            <w:pPr>
              <w:ind w:left="1"/>
              <w:rPr>
                <w:rFonts w:asciiTheme="minorHAnsi" w:hAnsiTheme="minorHAnsi" w:cstheme="minorHAnsi"/>
                <w:szCs w:val="24"/>
              </w:rPr>
            </w:pPr>
          </w:p>
          <w:p w14:paraId="25647E61" w14:textId="0AE10628"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Explore options to back empty properties into use as affordable accommodation using available powers.</w:t>
            </w:r>
          </w:p>
        </w:tc>
        <w:tc>
          <w:tcPr>
            <w:tcW w:w="1389" w:type="dxa"/>
            <w:shd w:val="clear" w:color="auto" w:fill="FBD4B4" w:themeFill="accent6" w:themeFillTint="66"/>
            <w:vAlign w:val="center"/>
          </w:tcPr>
          <w:p w14:paraId="1B51208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125A04A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Legal, Housing Standards Team, RPs, Developers.</w:t>
            </w:r>
          </w:p>
          <w:p w14:paraId="22726A0B" w14:textId="77777777" w:rsidR="003A29DE" w:rsidRPr="00F97A6F" w:rsidRDefault="003A29DE" w:rsidP="003A29DE">
            <w:pPr>
              <w:rPr>
                <w:rFonts w:asciiTheme="minorHAnsi" w:hAnsiTheme="minorHAnsi" w:cstheme="minorHAnsi"/>
                <w:szCs w:val="24"/>
              </w:rPr>
            </w:pPr>
          </w:p>
        </w:tc>
        <w:tc>
          <w:tcPr>
            <w:tcW w:w="4819" w:type="dxa"/>
            <w:shd w:val="clear" w:color="auto" w:fill="FBD4B4" w:themeFill="accent6" w:themeFillTint="66"/>
            <w:vAlign w:val="center"/>
          </w:tcPr>
          <w:p w14:paraId="5533ECF2" w14:textId="77777777" w:rsidR="001916E8" w:rsidRPr="00F97A6F" w:rsidRDefault="001916E8" w:rsidP="001916E8">
            <w:pPr>
              <w:rPr>
                <w:rFonts w:asciiTheme="minorHAnsi" w:hAnsiTheme="minorHAnsi" w:cstheme="minorHAnsi"/>
                <w:szCs w:val="24"/>
              </w:rPr>
            </w:pPr>
          </w:p>
          <w:p w14:paraId="007D838F" w14:textId="77777777" w:rsidR="00AE3885" w:rsidRPr="00AE3885" w:rsidRDefault="00AE3885" w:rsidP="00AE3885">
            <w:pPr>
              <w:jc w:val="both"/>
              <w:rPr>
                <w:rFonts w:ascii="Calibri" w:hAnsi="Calibri" w:cs="Calibri"/>
                <w:sz w:val="20"/>
              </w:rPr>
            </w:pPr>
            <w:r w:rsidRPr="00AE3885">
              <w:rPr>
                <w:rFonts w:ascii="Calibri" w:hAnsi="Calibri" w:cs="Calibri"/>
              </w:rPr>
              <w:t>A scoring matrix has been used to determine the priority status of each empty properties in the borough. The Council’s Housing Standards Team continues to work pro-actively to identify ways in which to bring the empty homes back into use.</w:t>
            </w:r>
          </w:p>
          <w:p w14:paraId="03B7E131" w14:textId="49AFB907" w:rsidR="001916E8" w:rsidRPr="00F97A6F" w:rsidRDefault="001916E8" w:rsidP="001916E8">
            <w:pPr>
              <w:rPr>
                <w:rFonts w:asciiTheme="minorHAnsi" w:hAnsiTheme="minorHAnsi" w:cstheme="minorHAnsi"/>
                <w:szCs w:val="24"/>
              </w:rPr>
            </w:pPr>
          </w:p>
        </w:tc>
      </w:tr>
      <w:tr w:rsidR="003A29DE" w:rsidRPr="00F97A6F" w14:paraId="6BD4BA0A" w14:textId="77777777" w:rsidTr="00D865C4">
        <w:trPr>
          <w:trHeight w:val="2908"/>
          <w:tblHeader/>
        </w:trPr>
        <w:tc>
          <w:tcPr>
            <w:tcW w:w="1422" w:type="dxa"/>
            <w:shd w:val="clear" w:color="auto" w:fill="D6E3BC" w:themeFill="accent3" w:themeFillTint="66"/>
            <w:vAlign w:val="center"/>
          </w:tcPr>
          <w:p w14:paraId="744AB6CF"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2.11</w:t>
            </w:r>
          </w:p>
        </w:tc>
        <w:tc>
          <w:tcPr>
            <w:tcW w:w="5386" w:type="dxa"/>
            <w:gridSpan w:val="2"/>
            <w:shd w:val="clear" w:color="auto" w:fill="D6E3BC" w:themeFill="accent3" w:themeFillTint="66"/>
            <w:vAlign w:val="center"/>
          </w:tcPr>
          <w:p w14:paraId="55F05D49" w14:textId="1FB92F2B"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Continue to operate and promote the Empty Property Match Maker Scheme.</w:t>
            </w:r>
          </w:p>
        </w:tc>
        <w:tc>
          <w:tcPr>
            <w:tcW w:w="1389" w:type="dxa"/>
            <w:shd w:val="clear" w:color="auto" w:fill="D6E3BC" w:themeFill="accent3" w:themeFillTint="66"/>
            <w:vAlign w:val="center"/>
          </w:tcPr>
          <w:p w14:paraId="013792D7"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4C08E300" w14:textId="77777777" w:rsidR="003A29DE" w:rsidRPr="00F97A6F" w:rsidRDefault="003A29DE" w:rsidP="003A29DE">
            <w:pPr>
              <w:rPr>
                <w:rFonts w:asciiTheme="minorHAnsi" w:hAnsiTheme="minorHAnsi" w:cstheme="minorHAnsi"/>
                <w:szCs w:val="24"/>
              </w:rPr>
            </w:pPr>
          </w:p>
          <w:p w14:paraId="0BF946E1"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Housing Standards team, Communications and Marketing Team.</w:t>
            </w:r>
          </w:p>
          <w:p w14:paraId="7520D670" w14:textId="77777777" w:rsidR="003A29DE" w:rsidRPr="00F97A6F" w:rsidRDefault="003A29DE" w:rsidP="003A29DE">
            <w:pPr>
              <w:rPr>
                <w:rFonts w:asciiTheme="minorHAnsi" w:hAnsiTheme="minorHAnsi" w:cstheme="minorHAnsi"/>
                <w:szCs w:val="24"/>
              </w:rPr>
            </w:pPr>
          </w:p>
        </w:tc>
        <w:tc>
          <w:tcPr>
            <w:tcW w:w="4819" w:type="dxa"/>
            <w:shd w:val="clear" w:color="auto" w:fill="D6E3BC" w:themeFill="accent3" w:themeFillTint="66"/>
            <w:vAlign w:val="center"/>
          </w:tcPr>
          <w:p w14:paraId="7A8D49F2" w14:textId="558FF296" w:rsidR="001916E8" w:rsidRPr="00F97A6F" w:rsidRDefault="001916E8" w:rsidP="001916E8">
            <w:pPr>
              <w:rPr>
                <w:rFonts w:asciiTheme="minorHAnsi" w:hAnsiTheme="minorHAnsi" w:cstheme="minorHAnsi"/>
                <w:b/>
                <w:bCs/>
                <w:szCs w:val="24"/>
              </w:rPr>
            </w:pPr>
            <w:r w:rsidRPr="00F97A6F">
              <w:rPr>
                <w:rFonts w:asciiTheme="minorHAnsi" w:hAnsiTheme="minorHAnsi" w:cstheme="minorHAnsi"/>
                <w:b/>
                <w:bCs/>
                <w:szCs w:val="24"/>
              </w:rPr>
              <w:t>COMPLETED</w:t>
            </w:r>
          </w:p>
          <w:p w14:paraId="0E5A4288" w14:textId="77777777" w:rsidR="001916E8" w:rsidRPr="00F97A6F" w:rsidRDefault="001916E8" w:rsidP="001916E8">
            <w:pPr>
              <w:rPr>
                <w:rFonts w:asciiTheme="minorHAnsi" w:hAnsiTheme="minorHAnsi" w:cstheme="minorHAnsi"/>
                <w:b/>
                <w:bCs/>
                <w:szCs w:val="24"/>
              </w:rPr>
            </w:pPr>
          </w:p>
          <w:p w14:paraId="3FD8662E" w14:textId="50719836" w:rsidR="00311B3E" w:rsidRPr="00F97A6F" w:rsidRDefault="001916E8" w:rsidP="001916E8">
            <w:pPr>
              <w:rPr>
                <w:rFonts w:asciiTheme="minorHAnsi" w:hAnsiTheme="minorHAnsi" w:cstheme="minorHAnsi"/>
                <w:szCs w:val="24"/>
              </w:rPr>
            </w:pPr>
            <w:r w:rsidRPr="00F97A6F">
              <w:rPr>
                <w:rFonts w:asciiTheme="minorHAnsi" w:hAnsiTheme="minorHAnsi" w:cstheme="minorHAnsi"/>
                <w:szCs w:val="24"/>
              </w:rPr>
              <w:t>Trafford’s Empty Property Match Maker Scheme has been launched and regular social media posts regarding the scheme are in place.</w:t>
            </w:r>
          </w:p>
        </w:tc>
      </w:tr>
      <w:tr w:rsidR="003A29DE" w:rsidRPr="00F97A6F" w14:paraId="133015AA" w14:textId="77777777" w:rsidTr="00D865C4">
        <w:trPr>
          <w:tblHeader/>
        </w:trPr>
        <w:tc>
          <w:tcPr>
            <w:tcW w:w="15880" w:type="dxa"/>
            <w:gridSpan w:val="6"/>
            <w:shd w:val="clear" w:color="auto" w:fill="A6A6A6" w:themeFill="background1" w:themeFillShade="A6"/>
            <w:vAlign w:val="center"/>
          </w:tcPr>
          <w:p w14:paraId="5AF20ED6" w14:textId="77777777" w:rsidR="003A29DE" w:rsidRPr="00F97A6F" w:rsidRDefault="003A29DE" w:rsidP="003A29DE">
            <w:pPr>
              <w:shd w:val="clear" w:color="auto" w:fill="A6A6A6" w:themeFill="background1" w:themeFillShade="A6"/>
              <w:spacing w:line="360" w:lineRule="auto"/>
              <w:rPr>
                <w:rFonts w:asciiTheme="minorHAnsi" w:hAnsiTheme="minorHAnsi" w:cstheme="minorHAnsi"/>
                <w:b/>
                <w:szCs w:val="24"/>
              </w:rPr>
            </w:pPr>
            <w:r w:rsidRPr="00F97A6F">
              <w:rPr>
                <w:rFonts w:asciiTheme="minorHAnsi" w:hAnsiTheme="minorHAnsi" w:cstheme="minorHAnsi"/>
                <w:b/>
                <w:szCs w:val="24"/>
              </w:rPr>
              <w:lastRenderedPageBreak/>
              <w:t>ACTION 3: ERADICATE THE USE OF B&amp;B</w:t>
            </w:r>
          </w:p>
        </w:tc>
      </w:tr>
      <w:tr w:rsidR="001916E8" w:rsidRPr="00F97A6F" w14:paraId="6329F191" w14:textId="77777777" w:rsidTr="00D865C4">
        <w:trPr>
          <w:tblHeader/>
        </w:trPr>
        <w:tc>
          <w:tcPr>
            <w:tcW w:w="1422" w:type="dxa"/>
            <w:shd w:val="clear" w:color="auto" w:fill="A6A6A6" w:themeFill="background1" w:themeFillShade="A6"/>
            <w:vAlign w:val="center"/>
          </w:tcPr>
          <w:p w14:paraId="1B35AD1B" w14:textId="13B19CA2" w:rsidR="001916E8" w:rsidRPr="00F97A6F" w:rsidRDefault="001916E8" w:rsidP="001916E8">
            <w:pPr>
              <w:jc w:val="center"/>
              <w:rPr>
                <w:rFonts w:asciiTheme="minorHAnsi" w:hAnsiTheme="minorHAnsi" w:cstheme="minorHAnsi"/>
                <w:szCs w:val="24"/>
              </w:rPr>
            </w:pPr>
            <w:r w:rsidRPr="00F97A6F">
              <w:rPr>
                <w:rFonts w:asciiTheme="minorHAnsi" w:hAnsiTheme="minorHAnsi" w:cstheme="minorHAnsi"/>
                <w:b/>
                <w:szCs w:val="24"/>
              </w:rPr>
              <w:t>Ref.</w:t>
            </w:r>
          </w:p>
        </w:tc>
        <w:tc>
          <w:tcPr>
            <w:tcW w:w="5386" w:type="dxa"/>
            <w:gridSpan w:val="2"/>
            <w:shd w:val="clear" w:color="auto" w:fill="A6A6A6" w:themeFill="background1" w:themeFillShade="A6"/>
            <w:vAlign w:val="center"/>
          </w:tcPr>
          <w:p w14:paraId="753E968F" w14:textId="1FD2A129" w:rsidR="001916E8" w:rsidRPr="00F97A6F" w:rsidRDefault="001916E8"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7D22DD2A" w14:textId="6E7D5F1C"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3D8B7FC8" w14:textId="5AB69E5F"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2BB1E84F" w14:textId="2B26D2F6"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721F8676" w14:textId="77777777" w:rsidTr="009D5623">
        <w:trPr>
          <w:tblHeader/>
        </w:trPr>
        <w:tc>
          <w:tcPr>
            <w:tcW w:w="1422" w:type="dxa"/>
            <w:shd w:val="clear" w:color="auto" w:fill="FBD4B4" w:themeFill="accent6" w:themeFillTint="66"/>
            <w:vAlign w:val="center"/>
          </w:tcPr>
          <w:p w14:paraId="36BBE024"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3.1</w:t>
            </w:r>
          </w:p>
        </w:tc>
        <w:tc>
          <w:tcPr>
            <w:tcW w:w="5386" w:type="dxa"/>
            <w:gridSpan w:val="2"/>
            <w:shd w:val="clear" w:color="auto" w:fill="FBD4B4" w:themeFill="accent6" w:themeFillTint="66"/>
            <w:vAlign w:val="center"/>
          </w:tcPr>
          <w:p w14:paraId="6092A68F" w14:textId="77777777" w:rsidR="003A29DE" w:rsidRPr="00F97A6F" w:rsidRDefault="003A29DE" w:rsidP="009D5623">
            <w:pPr>
              <w:ind w:left="1"/>
              <w:rPr>
                <w:rFonts w:asciiTheme="minorHAnsi" w:hAnsiTheme="minorHAnsi" w:cstheme="minorHAnsi"/>
                <w:szCs w:val="24"/>
              </w:rPr>
            </w:pPr>
          </w:p>
          <w:p w14:paraId="00AA033D" w14:textId="278FAE9A"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Aim to eradicate the use of Bed &amp; Breakfast for emergency accommodation in Trafford.</w:t>
            </w:r>
          </w:p>
        </w:tc>
        <w:tc>
          <w:tcPr>
            <w:tcW w:w="1389" w:type="dxa"/>
            <w:shd w:val="clear" w:color="auto" w:fill="FBD4B4" w:themeFill="accent6" w:themeFillTint="66"/>
            <w:vAlign w:val="center"/>
          </w:tcPr>
          <w:p w14:paraId="154AE2F3" w14:textId="0F2738A1"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March 2024</w:t>
            </w:r>
          </w:p>
        </w:tc>
        <w:tc>
          <w:tcPr>
            <w:tcW w:w="2864" w:type="dxa"/>
            <w:shd w:val="clear" w:color="auto" w:fill="FBD4B4" w:themeFill="accent6" w:themeFillTint="66"/>
            <w:vAlign w:val="center"/>
          </w:tcPr>
          <w:p w14:paraId="74F1490F"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Housing Strategy &amp; Growth Team, HOST</w:t>
            </w:r>
          </w:p>
        </w:tc>
        <w:tc>
          <w:tcPr>
            <w:tcW w:w="4819" w:type="dxa"/>
            <w:shd w:val="clear" w:color="auto" w:fill="FBD4B4" w:themeFill="accent6" w:themeFillTint="66"/>
            <w:vAlign w:val="center"/>
          </w:tcPr>
          <w:p w14:paraId="2C7FC0D9" w14:textId="77777777" w:rsidR="001916E8" w:rsidRPr="00F97A6F" w:rsidRDefault="001916E8" w:rsidP="009D5623">
            <w:pPr>
              <w:rPr>
                <w:rFonts w:asciiTheme="minorHAnsi" w:hAnsiTheme="minorHAnsi" w:cstheme="minorHAnsi"/>
                <w:color w:val="000000" w:themeColor="text1"/>
                <w:szCs w:val="24"/>
              </w:rPr>
            </w:pPr>
            <w:bookmarkStart w:id="26" w:name="_Hlk113967144"/>
            <w:r w:rsidRPr="00F97A6F">
              <w:rPr>
                <w:rFonts w:asciiTheme="minorHAnsi" w:hAnsiTheme="minorHAnsi" w:cstheme="minorHAnsi"/>
                <w:color w:val="000000" w:themeColor="text1"/>
                <w:szCs w:val="24"/>
              </w:rPr>
              <w:t xml:space="preserve">The use of B&amp;B has decreased by almost 50% over the last year, however it is still used in exceptional circumstances. </w:t>
            </w:r>
          </w:p>
          <w:p w14:paraId="3C16177A" w14:textId="77777777" w:rsidR="001916E8" w:rsidRPr="00F97A6F" w:rsidRDefault="001916E8" w:rsidP="009D5623">
            <w:pPr>
              <w:rPr>
                <w:rFonts w:asciiTheme="minorHAnsi" w:hAnsiTheme="minorHAnsi" w:cstheme="minorHAnsi"/>
                <w:color w:val="000000" w:themeColor="text1"/>
                <w:szCs w:val="24"/>
              </w:rPr>
            </w:pPr>
          </w:p>
          <w:p w14:paraId="368F8A93" w14:textId="77777777" w:rsidR="001916E8" w:rsidRPr="00F97A6F" w:rsidRDefault="001916E8" w:rsidP="009D5623">
            <w:pPr>
              <w:rPr>
                <w:rFonts w:asciiTheme="minorHAnsi" w:hAnsiTheme="minorHAnsi" w:cstheme="minorHAnsi"/>
                <w:color w:val="000000" w:themeColor="text1"/>
                <w:szCs w:val="24"/>
              </w:rPr>
            </w:pPr>
            <w:r w:rsidRPr="00F97A6F">
              <w:rPr>
                <w:rFonts w:asciiTheme="minorHAnsi" w:hAnsiTheme="minorHAnsi" w:cstheme="minorHAnsi"/>
                <w:color w:val="000000" w:themeColor="text1"/>
                <w:szCs w:val="24"/>
              </w:rPr>
              <w:t>HOST continue to explore ways to increase the provision of emergency accommodation</w:t>
            </w:r>
            <w:bookmarkEnd w:id="26"/>
            <w:r w:rsidRPr="00F97A6F">
              <w:rPr>
                <w:rFonts w:asciiTheme="minorHAnsi" w:hAnsiTheme="minorHAnsi" w:cstheme="minorHAnsi"/>
                <w:color w:val="000000" w:themeColor="text1"/>
                <w:szCs w:val="24"/>
              </w:rPr>
              <w:t>.</w:t>
            </w:r>
          </w:p>
          <w:p w14:paraId="2B9E473C" w14:textId="2331CCE3" w:rsidR="001916E8" w:rsidRPr="00F97A6F" w:rsidRDefault="001916E8" w:rsidP="009D5623">
            <w:pPr>
              <w:rPr>
                <w:rFonts w:asciiTheme="minorHAnsi" w:hAnsiTheme="minorHAnsi" w:cstheme="minorHAnsi"/>
                <w:szCs w:val="24"/>
              </w:rPr>
            </w:pPr>
          </w:p>
        </w:tc>
      </w:tr>
      <w:tr w:rsidR="003A29DE" w:rsidRPr="00F97A6F" w14:paraId="46956791" w14:textId="77777777" w:rsidTr="00D865C4">
        <w:trPr>
          <w:tblHeader/>
        </w:trPr>
        <w:tc>
          <w:tcPr>
            <w:tcW w:w="1422" w:type="dxa"/>
            <w:shd w:val="clear" w:color="auto" w:fill="FBD4B4" w:themeFill="accent6" w:themeFillTint="66"/>
            <w:vAlign w:val="center"/>
          </w:tcPr>
          <w:p w14:paraId="3E76498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3.2</w:t>
            </w:r>
          </w:p>
        </w:tc>
        <w:tc>
          <w:tcPr>
            <w:tcW w:w="5386" w:type="dxa"/>
            <w:gridSpan w:val="2"/>
            <w:shd w:val="clear" w:color="auto" w:fill="FBD4B4" w:themeFill="accent6" w:themeFillTint="66"/>
          </w:tcPr>
          <w:p w14:paraId="5AEF0F1D" w14:textId="77777777" w:rsidR="003A29DE" w:rsidRPr="00F97A6F" w:rsidRDefault="003A29DE" w:rsidP="003A29DE">
            <w:pPr>
              <w:ind w:left="1"/>
              <w:rPr>
                <w:rFonts w:asciiTheme="minorHAnsi" w:hAnsiTheme="minorHAnsi" w:cstheme="minorHAnsi"/>
                <w:szCs w:val="24"/>
              </w:rPr>
            </w:pPr>
          </w:p>
          <w:p w14:paraId="17B95B46" w14:textId="77777777" w:rsidR="00311B3E" w:rsidRPr="00F97A6F" w:rsidRDefault="00311B3E" w:rsidP="003A29DE">
            <w:pPr>
              <w:ind w:left="1"/>
              <w:rPr>
                <w:rFonts w:asciiTheme="minorHAnsi" w:hAnsiTheme="minorHAnsi" w:cstheme="minorHAnsi"/>
                <w:szCs w:val="24"/>
              </w:rPr>
            </w:pPr>
          </w:p>
          <w:p w14:paraId="2023B44A" w14:textId="3CEF3F02"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Continue to allocate families with children self-contained temporary accommodation as a priority rather than B&amp;B.</w:t>
            </w:r>
          </w:p>
          <w:p w14:paraId="14C82BD0"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vAlign w:val="center"/>
          </w:tcPr>
          <w:p w14:paraId="5E45957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2E84CED4"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w:t>
            </w:r>
          </w:p>
        </w:tc>
        <w:tc>
          <w:tcPr>
            <w:tcW w:w="4819" w:type="dxa"/>
            <w:shd w:val="clear" w:color="auto" w:fill="FBD4B4" w:themeFill="accent6" w:themeFillTint="66"/>
            <w:vAlign w:val="center"/>
          </w:tcPr>
          <w:p w14:paraId="6614C9FA" w14:textId="164E9A51" w:rsidR="003A29DE" w:rsidRPr="00F97A6F" w:rsidRDefault="00F97A6F" w:rsidP="001916E8">
            <w:pPr>
              <w:rPr>
                <w:rFonts w:asciiTheme="minorHAnsi" w:hAnsiTheme="minorHAnsi" w:cstheme="minorHAnsi"/>
                <w:color w:val="000000" w:themeColor="text1"/>
                <w:szCs w:val="24"/>
              </w:rPr>
            </w:pPr>
            <w:r>
              <w:rPr>
                <w:rFonts w:asciiTheme="minorHAnsi" w:hAnsiTheme="minorHAnsi" w:cstheme="minorHAnsi"/>
                <w:color w:val="000000" w:themeColor="text1"/>
                <w:szCs w:val="24"/>
              </w:rPr>
              <w:t>H</w:t>
            </w:r>
            <w:r w:rsidR="001916E8" w:rsidRPr="00F97A6F">
              <w:rPr>
                <w:rFonts w:asciiTheme="minorHAnsi" w:hAnsiTheme="minorHAnsi" w:cstheme="minorHAnsi"/>
                <w:color w:val="000000" w:themeColor="text1"/>
                <w:szCs w:val="24"/>
              </w:rPr>
              <w:t>OST work hard to ensure alternative temporary accommodation is offered to households including children.</w:t>
            </w:r>
          </w:p>
        </w:tc>
      </w:tr>
      <w:tr w:rsidR="003A29DE" w:rsidRPr="00F97A6F" w14:paraId="2B266F6F" w14:textId="77777777" w:rsidTr="00D865C4">
        <w:trPr>
          <w:trHeight w:val="468"/>
          <w:tblHeader/>
        </w:trPr>
        <w:tc>
          <w:tcPr>
            <w:tcW w:w="15880" w:type="dxa"/>
            <w:gridSpan w:val="6"/>
            <w:shd w:val="clear" w:color="auto" w:fill="A6A6A6" w:themeFill="background1" w:themeFillShade="A6"/>
            <w:vAlign w:val="center"/>
          </w:tcPr>
          <w:p w14:paraId="6CB30728" w14:textId="4C38B25A" w:rsidR="00311B3E" w:rsidRPr="00F97A6F" w:rsidRDefault="003A29DE" w:rsidP="003A29DE">
            <w:pPr>
              <w:shd w:val="clear" w:color="auto" w:fill="A6A6A6" w:themeFill="background1" w:themeFillShade="A6"/>
              <w:spacing w:line="360" w:lineRule="auto"/>
              <w:rPr>
                <w:rFonts w:asciiTheme="minorHAnsi" w:hAnsiTheme="minorHAnsi" w:cstheme="minorHAnsi"/>
                <w:b/>
                <w:szCs w:val="24"/>
              </w:rPr>
            </w:pPr>
            <w:r w:rsidRPr="00F97A6F">
              <w:rPr>
                <w:rFonts w:asciiTheme="minorHAnsi" w:hAnsiTheme="minorHAnsi" w:cstheme="minorHAnsi"/>
                <w:b/>
                <w:szCs w:val="24"/>
              </w:rPr>
              <w:t>ACTION 4: INCREASE THE PROVISION OF TEMPORARY ACCOMMODATION</w:t>
            </w:r>
          </w:p>
        </w:tc>
      </w:tr>
      <w:tr w:rsidR="003A29DE" w:rsidRPr="00F97A6F" w14:paraId="2D286502" w14:textId="77777777" w:rsidTr="00D865C4">
        <w:trPr>
          <w:trHeight w:val="2595"/>
          <w:tblHeader/>
        </w:trPr>
        <w:tc>
          <w:tcPr>
            <w:tcW w:w="1422" w:type="dxa"/>
            <w:shd w:val="clear" w:color="auto" w:fill="FBD4B4" w:themeFill="accent6" w:themeFillTint="66"/>
            <w:vAlign w:val="center"/>
          </w:tcPr>
          <w:p w14:paraId="7C8DD05C"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4.1</w:t>
            </w:r>
          </w:p>
        </w:tc>
        <w:tc>
          <w:tcPr>
            <w:tcW w:w="5386" w:type="dxa"/>
            <w:gridSpan w:val="2"/>
            <w:shd w:val="clear" w:color="auto" w:fill="FBD4B4" w:themeFill="accent6" w:themeFillTint="66"/>
            <w:vAlign w:val="center"/>
          </w:tcPr>
          <w:p w14:paraId="677F4DDC" w14:textId="77777777" w:rsidR="003A29DE" w:rsidRPr="00F97A6F" w:rsidRDefault="003A29DE" w:rsidP="003A29DE">
            <w:pPr>
              <w:rPr>
                <w:rFonts w:asciiTheme="minorHAnsi" w:hAnsiTheme="minorHAnsi" w:cstheme="minorHAnsi"/>
                <w:szCs w:val="24"/>
              </w:rPr>
            </w:pPr>
          </w:p>
          <w:p w14:paraId="19DAD541"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Increase the provision of temporary accommodation.</w:t>
            </w:r>
          </w:p>
          <w:p w14:paraId="7B33DA67" w14:textId="77777777" w:rsidR="003A29DE" w:rsidRPr="00F97A6F" w:rsidRDefault="003A29DE" w:rsidP="003A29DE">
            <w:pPr>
              <w:rPr>
                <w:rFonts w:asciiTheme="minorHAnsi" w:hAnsiTheme="minorHAnsi" w:cstheme="minorHAnsi"/>
                <w:szCs w:val="24"/>
              </w:rPr>
            </w:pPr>
          </w:p>
        </w:tc>
        <w:tc>
          <w:tcPr>
            <w:tcW w:w="1389" w:type="dxa"/>
            <w:shd w:val="clear" w:color="auto" w:fill="FBD4B4" w:themeFill="accent6" w:themeFillTint="66"/>
            <w:vAlign w:val="center"/>
          </w:tcPr>
          <w:p w14:paraId="0F4E9FA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565065D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Strategic Growth Service, Homes England, HOST, RPs</w:t>
            </w:r>
          </w:p>
        </w:tc>
        <w:tc>
          <w:tcPr>
            <w:tcW w:w="4819" w:type="dxa"/>
            <w:shd w:val="clear" w:color="auto" w:fill="FBD4B4" w:themeFill="accent6" w:themeFillTint="66"/>
          </w:tcPr>
          <w:p w14:paraId="6560F46D" w14:textId="77777777" w:rsidR="003A29DE" w:rsidRPr="00F97A6F" w:rsidRDefault="003A29DE" w:rsidP="003A29DE">
            <w:pPr>
              <w:rPr>
                <w:rFonts w:asciiTheme="minorHAnsi" w:hAnsiTheme="minorHAnsi" w:cstheme="minorHAnsi"/>
                <w:szCs w:val="24"/>
              </w:rPr>
            </w:pPr>
          </w:p>
          <w:p w14:paraId="3674D15C" w14:textId="77777777" w:rsidR="001916E8" w:rsidRPr="00F97A6F" w:rsidRDefault="001916E8" w:rsidP="001916E8">
            <w:pPr>
              <w:rPr>
                <w:rFonts w:asciiTheme="minorHAnsi" w:hAnsiTheme="minorHAnsi" w:cstheme="minorHAnsi"/>
                <w:szCs w:val="24"/>
              </w:rPr>
            </w:pPr>
            <w:r w:rsidRPr="00F97A6F">
              <w:rPr>
                <w:rFonts w:asciiTheme="minorHAnsi" w:hAnsiTheme="minorHAnsi" w:cstheme="minorHAnsi"/>
                <w:szCs w:val="24"/>
              </w:rPr>
              <w:t xml:space="preserve">HOST increased the portfolio by an additional 20 units during 2019/20. </w:t>
            </w:r>
          </w:p>
          <w:p w14:paraId="3A909249" w14:textId="77777777" w:rsidR="001916E8" w:rsidRPr="00F97A6F" w:rsidRDefault="001916E8" w:rsidP="001916E8">
            <w:pPr>
              <w:rPr>
                <w:rFonts w:asciiTheme="minorHAnsi" w:hAnsiTheme="minorHAnsi" w:cstheme="minorHAnsi"/>
                <w:szCs w:val="24"/>
              </w:rPr>
            </w:pPr>
          </w:p>
          <w:p w14:paraId="5EA33233" w14:textId="7275C581" w:rsidR="00311B3E" w:rsidRPr="00F97A6F" w:rsidRDefault="001916E8" w:rsidP="003A29DE">
            <w:pPr>
              <w:rPr>
                <w:rFonts w:asciiTheme="minorHAnsi" w:hAnsiTheme="minorHAnsi" w:cstheme="minorHAnsi"/>
                <w:szCs w:val="24"/>
              </w:rPr>
            </w:pPr>
            <w:r w:rsidRPr="00F97A6F">
              <w:rPr>
                <w:rFonts w:asciiTheme="minorHAnsi" w:hAnsiTheme="minorHAnsi" w:cstheme="minorHAnsi"/>
                <w:szCs w:val="24"/>
              </w:rPr>
              <w:t xml:space="preserve">HOST continue to explore opportunities to increase temporary accommodation provision with both registered providers and private landlords. </w:t>
            </w:r>
          </w:p>
          <w:p w14:paraId="13BE3EF7" w14:textId="77777777" w:rsidR="003A29DE" w:rsidRDefault="003A29DE" w:rsidP="003A29DE">
            <w:pPr>
              <w:rPr>
                <w:rFonts w:asciiTheme="minorHAnsi" w:hAnsiTheme="minorHAnsi" w:cstheme="minorHAnsi"/>
                <w:szCs w:val="24"/>
              </w:rPr>
            </w:pPr>
          </w:p>
          <w:p w14:paraId="04E3AB1F" w14:textId="6082C4A1" w:rsidR="00F97A6F" w:rsidRPr="00F97A6F" w:rsidRDefault="00F97A6F" w:rsidP="003A29DE">
            <w:pPr>
              <w:rPr>
                <w:rFonts w:asciiTheme="minorHAnsi" w:hAnsiTheme="minorHAnsi" w:cstheme="minorHAnsi"/>
                <w:szCs w:val="24"/>
              </w:rPr>
            </w:pPr>
          </w:p>
        </w:tc>
      </w:tr>
      <w:tr w:rsidR="001916E8" w:rsidRPr="00F97A6F" w14:paraId="7E7885D7" w14:textId="77777777" w:rsidTr="00D865C4">
        <w:trPr>
          <w:trHeight w:val="293"/>
          <w:tblHeader/>
        </w:trPr>
        <w:tc>
          <w:tcPr>
            <w:tcW w:w="1422" w:type="dxa"/>
            <w:shd w:val="clear" w:color="auto" w:fill="A6A6A6" w:themeFill="background1" w:themeFillShade="A6"/>
            <w:vAlign w:val="center"/>
          </w:tcPr>
          <w:p w14:paraId="76B6E884" w14:textId="1D5B4320" w:rsidR="001916E8" w:rsidRPr="00F97A6F" w:rsidRDefault="001916E8" w:rsidP="001916E8">
            <w:pP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62030C8F" w14:textId="512AE948"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2A05A67D" w14:textId="76445402"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35D0C966" w14:textId="3657BD4C"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vAlign w:val="center"/>
          </w:tcPr>
          <w:p w14:paraId="25CB2C8B" w14:textId="5F05EE17"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3DA896BF" w14:textId="77777777" w:rsidTr="00D865C4">
        <w:trPr>
          <w:trHeight w:val="1970"/>
          <w:tblHeader/>
        </w:trPr>
        <w:tc>
          <w:tcPr>
            <w:tcW w:w="1422" w:type="dxa"/>
            <w:shd w:val="clear" w:color="auto" w:fill="FBD4B4" w:themeFill="accent6" w:themeFillTint="66"/>
            <w:vAlign w:val="center"/>
          </w:tcPr>
          <w:p w14:paraId="01B7BFAB" w14:textId="77777777" w:rsidR="003A29DE" w:rsidRPr="00F97A6F" w:rsidRDefault="003A29DE" w:rsidP="003A29DE">
            <w:pPr>
              <w:jc w:val="center"/>
              <w:rPr>
                <w:rFonts w:asciiTheme="minorHAnsi" w:hAnsiTheme="minorHAnsi" w:cstheme="minorHAnsi"/>
                <w:szCs w:val="24"/>
              </w:rPr>
            </w:pPr>
          </w:p>
          <w:p w14:paraId="0140B09B"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4.2</w:t>
            </w:r>
          </w:p>
          <w:p w14:paraId="29C3E79B" w14:textId="77777777" w:rsidR="003A29DE" w:rsidRPr="00F97A6F" w:rsidRDefault="003A29DE" w:rsidP="003A29DE">
            <w:pPr>
              <w:jc w:val="center"/>
              <w:rPr>
                <w:rFonts w:asciiTheme="minorHAnsi" w:hAnsiTheme="minorHAnsi" w:cstheme="minorHAnsi"/>
                <w:szCs w:val="24"/>
              </w:rPr>
            </w:pPr>
          </w:p>
          <w:p w14:paraId="5B98DFBF"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12CC832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Work in partnership with RPs and private landlords to increase the provision of temporary accommodation.</w:t>
            </w:r>
          </w:p>
        </w:tc>
        <w:tc>
          <w:tcPr>
            <w:tcW w:w="1389" w:type="dxa"/>
            <w:shd w:val="clear" w:color="auto" w:fill="FBD4B4" w:themeFill="accent6" w:themeFillTint="66"/>
            <w:vAlign w:val="center"/>
          </w:tcPr>
          <w:p w14:paraId="4AD072BE"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39CEBB5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RPs, Private Landlords</w:t>
            </w:r>
          </w:p>
        </w:tc>
        <w:tc>
          <w:tcPr>
            <w:tcW w:w="4819" w:type="dxa"/>
            <w:shd w:val="clear" w:color="auto" w:fill="FBD4B4" w:themeFill="accent6" w:themeFillTint="66"/>
            <w:vAlign w:val="center"/>
          </w:tcPr>
          <w:p w14:paraId="70E61FD8" w14:textId="398C2628" w:rsidR="00311B3E" w:rsidRPr="00F97A6F" w:rsidRDefault="001916E8" w:rsidP="005F7885">
            <w:pPr>
              <w:rPr>
                <w:rFonts w:asciiTheme="minorHAnsi" w:hAnsiTheme="minorHAnsi" w:cstheme="minorHAnsi"/>
                <w:szCs w:val="24"/>
              </w:rPr>
            </w:pPr>
            <w:r w:rsidRPr="00F97A6F">
              <w:rPr>
                <w:rFonts w:asciiTheme="minorHAnsi" w:hAnsiTheme="minorHAnsi" w:cstheme="minorHAnsi"/>
                <w:szCs w:val="24"/>
              </w:rPr>
              <w:t xml:space="preserve">HOST has a dedicated PRS officer within the team whose roles is to increase the provision of accommodation within the PRS and engage effectively with landlords. </w:t>
            </w:r>
          </w:p>
          <w:p w14:paraId="3EF44FDD" w14:textId="77777777" w:rsidR="003A29DE" w:rsidRPr="00F97A6F" w:rsidRDefault="003A29DE" w:rsidP="005F7885">
            <w:pPr>
              <w:rPr>
                <w:rFonts w:asciiTheme="minorHAnsi" w:hAnsiTheme="minorHAnsi" w:cstheme="minorHAnsi"/>
                <w:szCs w:val="24"/>
              </w:rPr>
            </w:pPr>
          </w:p>
        </w:tc>
      </w:tr>
      <w:tr w:rsidR="003A29DE" w:rsidRPr="00F97A6F" w14:paraId="73B2942D" w14:textId="77777777" w:rsidTr="00D865C4">
        <w:trPr>
          <w:trHeight w:val="2267"/>
          <w:tblHeader/>
        </w:trPr>
        <w:tc>
          <w:tcPr>
            <w:tcW w:w="1422" w:type="dxa"/>
            <w:shd w:val="clear" w:color="auto" w:fill="FBD4B4" w:themeFill="accent6" w:themeFillTint="66"/>
            <w:vAlign w:val="center"/>
          </w:tcPr>
          <w:p w14:paraId="07ABDF7A" w14:textId="77777777" w:rsidR="003A29DE" w:rsidRPr="00F97A6F" w:rsidRDefault="003A29DE" w:rsidP="003A29DE">
            <w:pPr>
              <w:jc w:val="center"/>
              <w:rPr>
                <w:rFonts w:asciiTheme="minorHAnsi" w:hAnsiTheme="minorHAnsi" w:cstheme="minorHAnsi"/>
                <w:szCs w:val="24"/>
              </w:rPr>
            </w:pPr>
          </w:p>
          <w:p w14:paraId="67A906BD"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4.3</w:t>
            </w:r>
          </w:p>
          <w:p w14:paraId="5A745C12" w14:textId="77777777" w:rsidR="003A29DE" w:rsidRPr="00F97A6F" w:rsidRDefault="003A29DE" w:rsidP="003A29DE">
            <w:pPr>
              <w:jc w:val="center"/>
              <w:rPr>
                <w:rFonts w:asciiTheme="minorHAnsi" w:hAnsiTheme="minorHAnsi" w:cstheme="minorHAnsi"/>
                <w:szCs w:val="24"/>
              </w:rPr>
            </w:pPr>
          </w:p>
        </w:tc>
        <w:tc>
          <w:tcPr>
            <w:tcW w:w="5386" w:type="dxa"/>
            <w:gridSpan w:val="2"/>
            <w:shd w:val="clear" w:color="auto" w:fill="FBD4B4" w:themeFill="accent6" w:themeFillTint="66"/>
            <w:vAlign w:val="center"/>
          </w:tcPr>
          <w:p w14:paraId="3CFD0F75"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Explore options to bring back empty properties for use as temporary accommodation.</w:t>
            </w:r>
          </w:p>
        </w:tc>
        <w:tc>
          <w:tcPr>
            <w:tcW w:w="1389" w:type="dxa"/>
            <w:shd w:val="clear" w:color="auto" w:fill="FBD4B4" w:themeFill="accent6" w:themeFillTint="66"/>
            <w:vAlign w:val="center"/>
          </w:tcPr>
          <w:p w14:paraId="5346CB14"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5DE9945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RPs, Private Landlords</w:t>
            </w:r>
          </w:p>
        </w:tc>
        <w:tc>
          <w:tcPr>
            <w:tcW w:w="4819" w:type="dxa"/>
            <w:shd w:val="clear" w:color="auto" w:fill="FBD4B4" w:themeFill="accent6" w:themeFillTint="66"/>
            <w:vAlign w:val="center"/>
          </w:tcPr>
          <w:p w14:paraId="15B2494C" w14:textId="5266671D" w:rsidR="003A29DE" w:rsidRPr="00F97A6F" w:rsidRDefault="001916E8" w:rsidP="005F7885">
            <w:pPr>
              <w:rPr>
                <w:rFonts w:asciiTheme="minorHAnsi" w:hAnsiTheme="minorHAnsi" w:cstheme="minorHAnsi"/>
                <w:szCs w:val="24"/>
              </w:rPr>
            </w:pPr>
            <w:bookmarkStart w:id="27" w:name="_Hlk113967246"/>
            <w:r w:rsidRPr="00F97A6F">
              <w:rPr>
                <w:rFonts w:asciiTheme="minorHAnsi" w:hAnsiTheme="minorHAnsi" w:cstheme="minorHAnsi"/>
                <w:szCs w:val="24"/>
              </w:rPr>
              <w:t xml:space="preserve">Housing Standards continue to work with homeowners to bring empty homes back into use. One property has been brought into use – a 4 bed HMO which has been converted to 4 individual flats for use as TA. </w:t>
            </w:r>
            <w:bookmarkEnd w:id="27"/>
          </w:p>
        </w:tc>
      </w:tr>
      <w:tr w:rsidR="003A29DE" w:rsidRPr="00F97A6F" w14:paraId="7AB2B4CB" w14:textId="77777777" w:rsidTr="00D865C4">
        <w:trPr>
          <w:trHeight w:val="433"/>
          <w:tblHeader/>
        </w:trPr>
        <w:tc>
          <w:tcPr>
            <w:tcW w:w="15880" w:type="dxa"/>
            <w:gridSpan w:val="6"/>
            <w:shd w:val="clear" w:color="auto" w:fill="A6A6A6" w:themeFill="background1" w:themeFillShade="A6"/>
            <w:vAlign w:val="center"/>
          </w:tcPr>
          <w:p w14:paraId="24EB874F" w14:textId="77777777" w:rsidR="003A29DE" w:rsidRPr="00F97A6F" w:rsidRDefault="003A29DE" w:rsidP="003A29DE">
            <w:pPr>
              <w:shd w:val="clear" w:color="auto" w:fill="A6A6A6" w:themeFill="background1" w:themeFillShade="A6"/>
              <w:rPr>
                <w:rFonts w:asciiTheme="minorHAnsi" w:hAnsiTheme="minorHAnsi" w:cstheme="minorHAnsi"/>
                <w:b/>
                <w:szCs w:val="24"/>
              </w:rPr>
            </w:pPr>
            <w:r w:rsidRPr="00F97A6F">
              <w:rPr>
                <w:rFonts w:asciiTheme="minorHAnsi" w:hAnsiTheme="minorHAnsi" w:cstheme="minorHAnsi"/>
                <w:b/>
                <w:szCs w:val="24"/>
              </w:rPr>
              <w:t>ACTION 5: END ROUGH SLEEPING</w:t>
            </w:r>
          </w:p>
        </w:tc>
      </w:tr>
      <w:tr w:rsidR="003A29DE" w:rsidRPr="00F97A6F" w14:paraId="1CB27A16" w14:textId="77777777" w:rsidTr="00D865C4">
        <w:trPr>
          <w:trHeight w:val="3072"/>
          <w:tblHeader/>
        </w:trPr>
        <w:tc>
          <w:tcPr>
            <w:tcW w:w="1422" w:type="dxa"/>
            <w:shd w:val="clear" w:color="auto" w:fill="FBD4B4" w:themeFill="accent6" w:themeFillTint="66"/>
            <w:vAlign w:val="center"/>
          </w:tcPr>
          <w:p w14:paraId="34CEBA72"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5.1</w:t>
            </w:r>
          </w:p>
        </w:tc>
        <w:tc>
          <w:tcPr>
            <w:tcW w:w="5386" w:type="dxa"/>
            <w:gridSpan w:val="2"/>
            <w:shd w:val="clear" w:color="auto" w:fill="FBD4B4" w:themeFill="accent6" w:themeFillTint="66"/>
            <w:vAlign w:val="center"/>
          </w:tcPr>
          <w:p w14:paraId="0768394E" w14:textId="4CCA6DC4"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End the need for rough sleeping in Trafford by 2024 in line with the Greater Manchester commitment.</w:t>
            </w:r>
          </w:p>
        </w:tc>
        <w:tc>
          <w:tcPr>
            <w:tcW w:w="1389" w:type="dxa"/>
            <w:shd w:val="clear" w:color="auto" w:fill="FBD4B4" w:themeFill="accent6" w:themeFillTint="66"/>
            <w:vAlign w:val="center"/>
          </w:tcPr>
          <w:p w14:paraId="446B25E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5D9ABE9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GMCA</w:t>
            </w:r>
          </w:p>
        </w:tc>
        <w:tc>
          <w:tcPr>
            <w:tcW w:w="4819" w:type="dxa"/>
            <w:shd w:val="clear" w:color="auto" w:fill="FBD4B4" w:themeFill="accent6" w:themeFillTint="66"/>
            <w:vAlign w:val="center"/>
          </w:tcPr>
          <w:p w14:paraId="4C420B25" w14:textId="05FAF29C" w:rsidR="001916E8" w:rsidRPr="00F97A6F" w:rsidRDefault="001916E8" w:rsidP="001916E8">
            <w:pPr>
              <w:rPr>
                <w:rFonts w:asciiTheme="minorHAnsi" w:hAnsiTheme="minorHAnsi" w:cstheme="minorHAnsi"/>
                <w:szCs w:val="24"/>
              </w:rPr>
            </w:pPr>
            <w:r w:rsidRPr="00F97A6F">
              <w:rPr>
                <w:rFonts w:asciiTheme="minorHAnsi" w:hAnsiTheme="minorHAnsi" w:cstheme="minorHAnsi"/>
                <w:szCs w:val="24"/>
              </w:rPr>
              <w:t xml:space="preserve">Trafford’s number has decreased from 12 in March 2019 to 2 in 2021/22 following intensive work from Trafford’s Rough Sleeper Outreach Workers and Navigators funded by DLUCH Rough Sleeper Initiative (RSI) monies. </w:t>
            </w:r>
          </w:p>
        </w:tc>
      </w:tr>
      <w:tr w:rsidR="001916E8" w:rsidRPr="00F97A6F" w14:paraId="6F103894" w14:textId="77777777" w:rsidTr="00D865C4">
        <w:trPr>
          <w:tblHeader/>
        </w:trPr>
        <w:tc>
          <w:tcPr>
            <w:tcW w:w="1422" w:type="dxa"/>
            <w:shd w:val="clear" w:color="auto" w:fill="A6A6A6" w:themeFill="background1" w:themeFillShade="A6"/>
            <w:vAlign w:val="center"/>
          </w:tcPr>
          <w:p w14:paraId="7A5FE620" w14:textId="099A112B" w:rsidR="001916E8" w:rsidRPr="00F97A6F" w:rsidRDefault="001916E8" w:rsidP="001916E8">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4C0C533C" w14:textId="7691626E" w:rsidR="001916E8" w:rsidRPr="00F97A6F" w:rsidRDefault="001916E8"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0FE1F725" w14:textId="4279FE90"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6AD311D1" w14:textId="5D27A3AA"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3E5F74CA" w14:textId="3197CA8D"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091CF129" w14:textId="77777777" w:rsidTr="00D865C4">
        <w:trPr>
          <w:trHeight w:val="2268"/>
          <w:tblHeader/>
        </w:trPr>
        <w:tc>
          <w:tcPr>
            <w:tcW w:w="1422" w:type="dxa"/>
            <w:shd w:val="clear" w:color="auto" w:fill="FBD4B4" w:themeFill="accent6" w:themeFillTint="66"/>
            <w:vAlign w:val="center"/>
          </w:tcPr>
          <w:p w14:paraId="06026A3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5.2</w:t>
            </w:r>
          </w:p>
        </w:tc>
        <w:tc>
          <w:tcPr>
            <w:tcW w:w="5386" w:type="dxa"/>
            <w:gridSpan w:val="2"/>
            <w:shd w:val="clear" w:color="auto" w:fill="FBD4B4" w:themeFill="accent6" w:themeFillTint="66"/>
            <w:vAlign w:val="center"/>
          </w:tcPr>
          <w:p w14:paraId="4A25F5DB" w14:textId="6A697BBE"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Ensure there are effective outreach services in Trafford to play a critical role in identifying needs of a rough sleeper at an early stage.</w:t>
            </w:r>
          </w:p>
        </w:tc>
        <w:tc>
          <w:tcPr>
            <w:tcW w:w="1389" w:type="dxa"/>
            <w:shd w:val="clear" w:color="auto" w:fill="FBD4B4" w:themeFill="accent6" w:themeFillTint="66"/>
            <w:vAlign w:val="center"/>
          </w:tcPr>
          <w:p w14:paraId="2D55B970"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4CB7C03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Adults Services, HOST, CCG, Voluntary Sector</w:t>
            </w:r>
          </w:p>
        </w:tc>
        <w:tc>
          <w:tcPr>
            <w:tcW w:w="4819" w:type="dxa"/>
            <w:shd w:val="clear" w:color="auto" w:fill="FBD4B4" w:themeFill="accent6" w:themeFillTint="66"/>
          </w:tcPr>
          <w:p w14:paraId="7382A3EE" w14:textId="77777777" w:rsidR="00311B3E" w:rsidRPr="00F97A6F" w:rsidRDefault="00311B3E" w:rsidP="003A29DE">
            <w:pPr>
              <w:rPr>
                <w:rFonts w:asciiTheme="minorHAnsi" w:hAnsiTheme="minorHAnsi" w:cstheme="minorHAnsi"/>
                <w:szCs w:val="24"/>
              </w:rPr>
            </w:pPr>
          </w:p>
          <w:p w14:paraId="1DF90D80" w14:textId="593E6B30" w:rsidR="001916E8" w:rsidRPr="00F97A6F" w:rsidRDefault="001916E8" w:rsidP="001916E8">
            <w:pPr>
              <w:rPr>
                <w:rFonts w:asciiTheme="minorHAnsi" w:hAnsiTheme="minorHAnsi" w:cstheme="minorHAnsi"/>
                <w:szCs w:val="24"/>
              </w:rPr>
            </w:pPr>
            <w:r w:rsidRPr="00F97A6F">
              <w:rPr>
                <w:rFonts w:asciiTheme="minorHAnsi" w:hAnsiTheme="minorHAnsi" w:cstheme="minorHAnsi"/>
                <w:szCs w:val="24"/>
              </w:rPr>
              <w:t xml:space="preserve">St John’s Church in Stretford has provided a comprehensive list of services available to rough sleepers. </w:t>
            </w:r>
          </w:p>
          <w:p w14:paraId="76879D85" w14:textId="77777777" w:rsidR="001916E8" w:rsidRPr="00F97A6F" w:rsidRDefault="001916E8" w:rsidP="001916E8">
            <w:pPr>
              <w:rPr>
                <w:rFonts w:asciiTheme="minorHAnsi" w:hAnsiTheme="minorHAnsi" w:cstheme="minorHAnsi"/>
                <w:szCs w:val="24"/>
              </w:rPr>
            </w:pPr>
          </w:p>
          <w:p w14:paraId="734447BF" w14:textId="4AA300FB" w:rsidR="00311B3E" w:rsidRPr="00F97A6F" w:rsidRDefault="001916E8" w:rsidP="003A29DE">
            <w:pPr>
              <w:rPr>
                <w:rFonts w:asciiTheme="minorHAnsi" w:hAnsiTheme="minorHAnsi" w:cstheme="minorHAnsi"/>
                <w:szCs w:val="24"/>
              </w:rPr>
            </w:pPr>
            <w:r w:rsidRPr="00F97A6F">
              <w:rPr>
                <w:rFonts w:asciiTheme="minorHAnsi" w:hAnsiTheme="minorHAnsi" w:cstheme="minorHAnsi"/>
                <w:szCs w:val="24"/>
              </w:rPr>
              <w:t>Trafford has two Rough Sleeper Outreach workers and a Rough Sleeper Navigator who are working intensively with this cohort.</w:t>
            </w:r>
          </w:p>
          <w:p w14:paraId="6CB57A2D" w14:textId="547CD25E" w:rsidR="00311B3E" w:rsidRPr="00F97A6F" w:rsidRDefault="00311B3E" w:rsidP="003A29DE">
            <w:pPr>
              <w:rPr>
                <w:rFonts w:asciiTheme="minorHAnsi" w:hAnsiTheme="minorHAnsi" w:cstheme="minorHAnsi"/>
                <w:szCs w:val="24"/>
              </w:rPr>
            </w:pPr>
          </w:p>
        </w:tc>
      </w:tr>
      <w:tr w:rsidR="003A29DE" w:rsidRPr="00F97A6F" w14:paraId="21AB49B4" w14:textId="77777777" w:rsidTr="00D865C4">
        <w:trPr>
          <w:tblHeader/>
        </w:trPr>
        <w:tc>
          <w:tcPr>
            <w:tcW w:w="1422" w:type="dxa"/>
            <w:shd w:val="clear" w:color="auto" w:fill="FBD4B4" w:themeFill="accent6" w:themeFillTint="66"/>
            <w:vAlign w:val="center"/>
          </w:tcPr>
          <w:p w14:paraId="365C5915"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5.3</w:t>
            </w:r>
          </w:p>
        </w:tc>
        <w:tc>
          <w:tcPr>
            <w:tcW w:w="5386" w:type="dxa"/>
            <w:gridSpan w:val="2"/>
            <w:shd w:val="clear" w:color="auto" w:fill="FBD4B4" w:themeFill="accent6" w:themeFillTint="66"/>
            <w:vAlign w:val="center"/>
          </w:tcPr>
          <w:p w14:paraId="79970D33" w14:textId="6BBD0AB4"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Ensure those rough sleepers with complex needs and chaotic lifestyles have access to the appropriate support.</w:t>
            </w:r>
          </w:p>
        </w:tc>
        <w:tc>
          <w:tcPr>
            <w:tcW w:w="1389" w:type="dxa"/>
            <w:shd w:val="clear" w:color="auto" w:fill="FBD4B4" w:themeFill="accent6" w:themeFillTint="66"/>
            <w:vAlign w:val="center"/>
          </w:tcPr>
          <w:p w14:paraId="32E251BE"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2F66B560"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Adults Services, HOST, CCG, Voluntary Sector</w:t>
            </w:r>
          </w:p>
        </w:tc>
        <w:tc>
          <w:tcPr>
            <w:tcW w:w="4819" w:type="dxa"/>
            <w:shd w:val="clear" w:color="auto" w:fill="FBD4B4" w:themeFill="accent6" w:themeFillTint="66"/>
          </w:tcPr>
          <w:p w14:paraId="11A604AB" w14:textId="77777777" w:rsidR="001916E8" w:rsidRPr="00F97A6F" w:rsidRDefault="001916E8" w:rsidP="001916E8">
            <w:pPr>
              <w:rPr>
                <w:rFonts w:asciiTheme="minorHAnsi" w:hAnsiTheme="minorHAnsi" w:cstheme="minorHAnsi"/>
                <w:color w:val="000000" w:themeColor="text1"/>
                <w:szCs w:val="24"/>
              </w:rPr>
            </w:pPr>
            <w:r w:rsidRPr="00F97A6F">
              <w:rPr>
                <w:rFonts w:asciiTheme="minorHAnsi" w:hAnsiTheme="minorHAnsi" w:cstheme="minorHAnsi"/>
                <w:color w:val="000000" w:themeColor="text1"/>
                <w:szCs w:val="24"/>
              </w:rPr>
              <w:t xml:space="preserve">GMCA, through Rough Sleeper Initiative monies, have recruited Dual Diagnosis Workers and Outreach Nurses to be shared across the GM boroughs. </w:t>
            </w:r>
          </w:p>
          <w:p w14:paraId="290DDD10" w14:textId="77777777" w:rsidR="001916E8" w:rsidRPr="00F97A6F" w:rsidRDefault="001916E8" w:rsidP="001916E8">
            <w:pPr>
              <w:rPr>
                <w:rFonts w:asciiTheme="minorHAnsi" w:hAnsiTheme="minorHAnsi" w:cstheme="minorHAnsi"/>
                <w:color w:val="000000" w:themeColor="text1"/>
                <w:szCs w:val="24"/>
              </w:rPr>
            </w:pPr>
          </w:p>
          <w:p w14:paraId="00EE63F1" w14:textId="05E02ADB" w:rsidR="00311B3E" w:rsidRPr="00F97A6F" w:rsidRDefault="001916E8" w:rsidP="003A29DE">
            <w:pPr>
              <w:rPr>
                <w:rFonts w:asciiTheme="minorHAnsi" w:hAnsiTheme="minorHAnsi" w:cstheme="minorHAnsi"/>
                <w:color w:val="000000" w:themeColor="text1"/>
                <w:szCs w:val="24"/>
              </w:rPr>
            </w:pPr>
            <w:r w:rsidRPr="00F97A6F">
              <w:rPr>
                <w:rFonts w:asciiTheme="minorHAnsi" w:hAnsiTheme="minorHAnsi" w:cstheme="minorHAnsi"/>
                <w:color w:val="000000" w:themeColor="text1"/>
                <w:szCs w:val="24"/>
              </w:rPr>
              <w:t>Trafford are also investigating the possibility of commissioning supported accommodation units specifically for those with high level/complex needs.</w:t>
            </w:r>
          </w:p>
          <w:p w14:paraId="2C931577" w14:textId="77777777" w:rsidR="003A29DE" w:rsidRPr="00F97A6F" w:rsidRDefault="003A29DE" w:rsidP="003A29DE">
            <w:pPr>
              <w:rPr>
                <w:rFonts w:asciiTheme="minorHAnsi" w:hAnsiTheme="minorHAnsi" w:cstheme="minorHAnsi"/>
                <w:szCs w:val="24"/>
              </w:rPr>
            </w:pPr>
          </w:p>
        </w:tc>
      </w:tr>
      <w:tr w:rsidR="003A29DE" w:rsidRPr="00F97A6F" w14:paraId="15140D0F" w14:textId="77777777" w:rsidTr="00D865C4">
        <w:trPr>
          <w:tblHeader/>
        </w:trPr>
        <w:tc>
          <w:tcPr>
            <w:tcW w:w="1422" w:type="dxa"/>
            <w:shd w:val="clear" w:color="auto" w:fill="D6E3BC" w:themeFill="accent3" w:themeFillTint="66"/>
            <w:vAlign w:val="center"/>
          </w:tcPr>
          <w:p w14:paraId="43373F34"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5.4</w:t>
            </w:r>
          </w:p>
        </w:tc>
        <w:tc>
          <w:tcPr>
            <w:tcW w:w="5386" w:type="dxa"/>
            <w:gridSpan w:val="2"/>
            <w:shd w:val="clear" w:color="auto" w:fill="D6E3BC" w:themeFill="accent3" w:themeFillTint="66"/>
            <w:vAlign w:val="center"/>
          </w:tcPr>
          <w:p w14:paraId="12406908" w14:textId="33D166E7"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Ensure Trafford utilise the Social Impact Board (SIB) and Housing First initiatives introduced at a Greater Manchester level.</w:t>
            </w:r>
          </w:p>
        </w:tc>
        <w:tc>
          <w:tcPr>
            <w:tcW w:w="1389" w:type="dxa"/>
            <w:shd w:val="clear" w:color="auto" w:fill="D6E3BC" w:themeFill="accent3" w:themeFillTint="66"/>
            <w:vAlign w:val="center"/>
          </w:tcPr>
          <w:p w14:paraId="4C0A169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3A12ACE0"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Adults Services, HOST, CCG, Voluntary Sector</w:t>
            </w:r>
          </w:p>
        </w:tc>
        <w:tc>
          <w:tcPr>
            <w:tcW w:w="4819" w:type="dxa"/>
            <w:shd w:val="clear" w:color="auto" w:fill="D6E3BC" w:themeFill="accent3" w:themeFillTint="66"/>
            <w:vAlign w:val="center"/>
          </w:tcPr>
          <w:p w14:paraId="797EE26A" w14:textId="77777777" w:rsidR="003A29DE" w:rsidRPr="00F97A6F" w:rsidRDefault="003A29DE" w:rsidP="001916E8">
            <w:pPr>
              <w:rPr>
                <w:rFonts w:asciiTheme="minorHAnsi" w:hAnsiTheme="minorHAnsi" w:cstheme="minorHAnsi"/>
                <w:szCs w:val="24"/>
              </w:rPr>
            </w:pPr>
          </w:p>
          <w:p w14:paraId="6B36F566" w14:textId="745509C9" w:rsidR="001916E8" w:rsidRPr="00F97A6F" w:rsidRDefault="001916E8" w:rsidP="001916E8">
            <w:pPr>
              <w:rPr>
                <w:rFonts w:asciiTheme="minorHAnsi" w:hAnsiTheme="minorHAnsi" w:cstheme="minorHAnsi"/>
                <w:b/>
                <w:bCs/>
                <w:szCs w:val="24"/>
              </w:rPr>
            </w:pPr>
            <w:r w:rsidRPr="00F97A6F">
              <w:rPr>
                <w:rFonts w:asciiTheme="minorHAnsi" w:hAnsiTheme="minorHAnsi" w:cstheme="minorHAnsi"/>
                <w:b/>
                <w:bCs/>
                <w:szCs w:val="24"/>
              </w:rPr>
              <w:t>COMPLETED</w:t>
            </w:r>
          </w:p>
          <w:p w14:paraId="7D655741" w14:textId="77777777" w:rsidR="001916E8" w:rsidRPr="00F97A6F" w:rsidRDefault="001916E8" w:rsidP="001916E8">
            <w:pPr>
              <w:rPr>
                <w:rFonts w:asciiTheme="minorHAnsi" w:hAnsiTheme="minorHAnsi" w:cstheme="minorHAnsi"/>
                <w:b/>
                <w:bCs/>
                <w:szCs w:val="24"/>
              </w:rPr>
            </w:pPr>
          </w:p>
          <w:p w14:paraId="6A19AEC7" w14:textId="069566C9" w:rsidR="001916E8" w:rsidRPr="00F97A6F" w:rsidRDefault="001916E8" w:rsidP="001916E8">
            <w:pPr>
              <w:rPr>
                <w:rFonts w:asciiTheme="minorHAnsi" w:hAnsiTheme="minorHAnsi" w:cstheme="minorHAnsi"/>
                <w:szCs w:val="24"/>
              </w:rPr>
            </w:pPr>
            <w:r w:rsidRPr="00F97A6F">
              <w:rPr>
                <w:rFonts w:asciiTheme="minorHAnsi" w:hAnsiTheme="minorHAnsi" w:cstheme="minorHAnsi"/>
                <w:szCs w:val="24"/>
              </w:rPr>
              <w:t>Trafford is working with the SIB to maintain support once the project has decommissioned. Trafford have used the allocation for Housing First referrals.</w:t>
            </w:r>
          </w:p>
          <w:p w14:paraId="3EAD2FEB" w14:textId="77777777" w:rsidR="003A29DE" w:rsidRPr="00F97A6F" w:rsidRDefault="003A29DE" w:rsidP="001916E8">
            <w:pPr>
              <w:rPr>
                <w:rFonts w:asciiTheme="minorHAnsi" w:hAnsiTheme="minorHAnsi" w:cstheme="minorHAnsi"/>
                <w:szCs w:val="24"/>
              </w:rPr>
            </w:pPr>
            <w:r w:rsidRPr="00F97A6F">
              <w:rPr>
                <w:rFonts w:asciiTheme="minorHAnsi" w:hAnsiTheme="minorHAnsi" w:cstheme="minorHAnsi"/>
                <w:szCs w:val="24"/>
              </w:rPr>
              <w:t xml:space="preserve"> </w:t>
            </w:r>
          </w:p>
        </w:tc>
      </w:tr>
      <w:tr w:rsidR="001916E8" w:rsidRPr="00F97A6F" w14:paraId="118D5364" w14:textId="77777777" w:rsidTr="00D865C4">
        <w:trPr>
          <w:tblHeader/>
        </w:trPr>
        <w:tc>
          <w:tcPr>
            <w:tcW w:w="1422" w:type="dxa"/>
            <w:shd w:val="clear" w:color="auto" w:fill="A6A6A6" w:themeFill="background1" w:themeFillShade="A6"/>
            <w:vAlign w:val="center"/>
          </w:tcPr>
          <w:p w14:paraId="6A380ECF" w14:textId="11DC579F" w:rsidR="001916E8" w:rsidRPr="00F97A6F" w:rsidRDefault="001916E8" w:rsidP="001916E8">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039D170F" w14:textId="4D1A35DE" w:rsidR="001916E8" w:rsidRPr="00F97A6F" w:rsidRDefault="001916E8"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3C8A5797" w14:textId="01916DF4"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224F1E17" w14:textId="4333D71F"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504210DA" w14:textId="6EAAE356" w:rsidR="001916E8" w:rsidRPr="00F97A6F" w:rsidRDefault="001916E8"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6960B7D4" w14:textId="77777777" w:rsidTr="00D865C4">
        <w:trPr>
          <w:trHeight w:val="2976"/>
          <w:tblHeader/>
        </w:trPr>
        <w:tc>
          <w:tcPr>
            <w:tcW w:w="1422" w:type="dxa"/>
            <w:shd w:val="clear" w:color="auto" w:fill="FBD4B4" w:themeFill="accent6" w:themeFillTint="66"/>
            <w:vAlign w:val="center"/>
          </w:tcPr>
          <w:p w14:paraId="3D45C540"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5.5</w:t>
            </w:r>
          </w:p>
        </w:tc>
        <w:tc>
          <w:tcPr>
            <w:tcW w:w="5386" w:type="dxa"/>
            <w:gridSpan w:val="2"/>
            <w:shd w:val="clear" w:color="auto" w:fill="FBD4B4" w:themeFill="accent6" w:themeFillTint="66"/>
            <w:vAlign w:val="center"/>
          </w:tcPr>
          <w:p w14:paraId="21F3A3C4" w14:textId="3C44A851" w:rsidR="003A29DE" w:rsidRPr="00F97A6F" w:rsidRDefault="003A29DE" w:rsidP="001916E8">
            <w:pPr>
              <w:ind w:left="1"/>
              <w:rPr>
                <w:rFonts w:asciiTheme="minorHAnsi" w:hAnsiTheme="minorHAnsi" w:cstheme="minorHAnsi"/>
                <w:szCs w:val="24"/>
              </w:rPr>
            </w:pPr>
            <w:r w:rsidRPr="00F97A6F">
              <w:rPr>
                <w:rFonts w:asciiTheme="minorHAnsi" w:hAnsiTheme="minorHAnsi" w:cstheme="minorHAnsi"/>
                <w:szCs w:val="24"/>
              </w:rPr>
              <w:t>Explore new ways to create additional spaces to meet short term peaks in demand of rough sleepers.</w:t>
            </w:r>
          </w:p>
        </w:tc>
        <w:tc>
          <w:tcPr>
            <w:tcW w:w="1389" w:type="dxa"/>
            <w:shd w:val="clear" w:color="auto" w:fill="FBD4B4" w:themeFill="accent6" w:themeFillTint="66"/>
            <w:vAlign w:val="center"/>
          </w:tcPr>
          <w:p w14:paraId="1ADE60E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603881C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Adults Services, HOST, CCG, Voluntary Sector</w:t>
            </w:r>
          </w:p>
        </w:tc>
        <w:tc>
          <w:tcPr>
            <w:tcW w:w="4819" w:type="dxa"/>
            <w:shd w:val="clear" w:color="auto" w:fill="FBD4B4" w:themeFill="accent6" w:themeFillTint="66"/>
            <w:vAlign w:val="center"/>
          </w:tcPr>
          <w:p w14:paraId="72D81698" w14:textId="77777777" w:rsidR="003A29DE" w:rsidRPr="00F97A6F" w:rsidRDefault="003A29DE" w:rsidP="005F7885">
            <w:pPr>
              <w:rPr>
                <w:rFonts w:asciiTheme="minorHAnsi" w:hAnsiTheme="minorHAnsi" w:cstheme="minorHAnsi"/>
                <w:szCs w:val="24"/>
              </w:rPr>
            </w:pPr>
          </w:p>
          <w:p w14:paraId="219E8835" w14:textId="77777777" w:rsidR="001916E8" w:rsidRPr="00F97A6F" w:rsidRDefault="001916E8" w:rsidP="005F7885">
            <w:pPr>
              <w:rPr>
                <w:rFonts w:asciiTheme="minorHAnsi" w:hAnsiTheme="minorHAnsi" w:cstheme="minorHAnsi"/>
                <w:szCs w:val="24"/>
              </w:rPr>
            </w:pPr>
            <w:bookmarkStart w:id="28" w:name="_Hlk113967441"/>
            <w:r w:rsidRPr="00F97A6F">
              <w:rPr>
                <w:rFonts w:asciiTheme="minorHAnsi" w:hAnsiTheme="minorHAnsi" w:cstheme="minorHAnsi"/>
                <w:szCs w:val="24"/>
              </w:rPr>
              <w:t xml:space="preserve">Trafford opened a second A Bed Every Night (ABEN) provision in March 2021. The ABEN scheme now provides 11 bedspaces. </w:t>
            </w:r>
          </w:p>
          <w:p w14:paraId="59DC21A2" w14:textId="77777777" w:rsidR="001916E8" w:rsidRPr="00F97A6F" w:rsidRDefault="001916E8" w:rsidP="005F7885">
            <w:pPr>
              <w:rPr>
                <w:rFonts w:asciiTheme="minorHAnsi" w:hAnsiTheme="minorHAnsi" w:cstheme="minorHAnsi"/>
                <w:szCs w:val="24"/>
              </w:rPr>
            </w:pPr>
          </w:p>
          <w:p w14:paraId="6D032F85" w14:textId="77777777" w:rsidR="001916E8" w:rsidRPr="00F97A6F" w:rsidRDefault="001916E8" w:rsidP="005F7885">
            <w:pPr>
              <w:rPr>
                <w:rFonts w:asciiTheme="minorHAnsi" w:hAnsiTheme="minorHAnsi" w:cstheme="minorHAnsi"/>
                <w:szCs w:val="24"/>
              </w:rPr>
            </w:pPr>
            <w:r w:rsidRPr="00F97A6F">
              <w:rPr>
                <w:rFonts w:asciiTheme="minorHAnsi" w:hAnsiTheme="minorHAnsi" w:cstheme="minorHAnsi"/>
                <w:szCs w:val="24"/>
              </w:rPr>
              <w:t>HOST access alternative accommodation to address peaks in demand for this type of provision.</w:t>
            </w:r>
          </w:p>
          <w:bookmarkEnd w:id="28"/>
          <w:p w14:paraId="62F8444A" w14:textId="77777777" w:rsidR="003A29DE" w:rsidRPr="00F97A6F" w:rsidRDefault="003A29DE" w:rsidP="005F7885">
            <w:pPr>
              <w:rPr>
                <w:rFonts w:asciiTheme="minorHAnsi" w:hAnsiTheme="minorHAnsi" w:cstheme="minorHAnsi"/>
                <w:szCs w:val="24"/>
              </w:rPr>
            </w:pPr>
          </w:p>
        </w:tc>
      </w:tr>
      <w:tr w:rsidR="003A29DE" w:rsidRPr="00F97A6F" w14:paraId="7D530254" w14:textId="77777777" w:rsidTr="00D865C4">
        <w:trPr>
          <w:trHeight w:val="1764"/>
          <w:tblHeader/>
        </w:trPr>
        <w:tc>
          <w:tcPr>
            <w:tcW w:w="1422" w:type="dxa"/>
            <w:shd w:val="clear" w:color="auto" w:fill="FBD4B4" w:themeFill="accent6" w:themeFillTint="66"/>
            <w:vAlign w:val="center"/>
          </w:tcPr>
          <w:p w14:paraId="3E791DE7"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5.6</w:t>
            </w:r>
          </w:p>
        </w:tc>
        <w:tc>
          <w:tcPr>
            <w:tcW w:w="5386" w:type="dxa"/>
            <w:gridSpan w:val="2"/>
            <w:shd w:val="clear" w:color="auto" w:fill="FBD4B4" w:themeFill="accent6" w:themeFillTint="66"/>
          </w:tcPr>
          <w:p w14:paraId="477CF13F" w14:textId="77777777" w:rsidR="003A29DE" w:rsidRPr="00F97A6F" w:rsidRDefault="003A29DE" w:rsidP="003A29DE">
            <w:pPr>
              <w:ind w:left="1"/>
              <w:rPr>
                <w:rFonts w:asciiTheme="minorHAnsi" w:hAnsiTheme="minorHAnsi" w:cstheme="minorHAnsi"/>
                <w:szCs w:val="24"/>
              </w:rPr>
            </w:pPr>
          </w:p>
          <w:p w14:paraId="1F3FDEEC"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Explore ways for people to donate that do not inadvertently support and encourage street begging.</w:t>
            </w:r>
          </w:p>
          <w:p w14:paraId="7057BFD3"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vAlign w:val="center"/>
          </w:tcPr>
          <w:p w14:paraId="7166F56A" w14:textId="44370E2A"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202</w:t>
            </w:r>
            <w:r w:rsidR="001916E8" w:rsidRPr="00F97A6F">
              <w:rPr>
                <w:rFonts w:asciiTheme="minorHAnsi" w:hAnsiTheme="minorHAnsi" w:cstheme="minorHAnsi"/>
                <w:szCs w:val="24"/>
              </w:rPr>
              <w:t>3</w:t>
            </w:r>
          </w:p>
        </w:tc>
        <w:tc>
          <w:tcPr>
            <w:tcW w:w="2864" w:type="dxa"/>
            <w:shd w:val="clear" w:color="auto" w:fill="FBD4B4" w:themeFill="accent6" w:themeFillTint="66"/>
            <w:vAlign w:val="center"/>
          </w:tcPr>
          <w:p w14:paraId="15E1D5C7"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HOST, Partnership Team, Real Change.</w:t>
            </w:r>
          </w:p>
        </w:tc>
        <w:tc>
          <w:tcPr>
            <w:tcW w:w="4819" w:type="dxa"/>
            <w:shd w:val="clear" w:color="auto" w:fill="FBD4B4" w:themeFill="accent6" w:themeFillTint="66"/>
            <w:vAlign w:val="center"/>
          </w:tcPr>
          <w:p w14:paraId="1CF1A4FB" w14:textId="25966A1B"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 xml:space="preserve">Real Change </w:t>
            </w:r>
            <w:r w:rsidR="00A35DD9">
              <w:rPr>
                <w:rFonts w:asciiTheme="minorHAnsi" w:hAnsiTheme="minorHAnsi" w:cstheme="minorHAnsi"/>
                <w:szCs w:val="24"/>
              </w:rPr>
              <w:t>was put on</w:t>
            </w:r>
            <w:r w:rsidRPr="00F97A6F">
              <w:rPr>
                <w:rFonts w:asciiTheme="minorHAnsi" w:hAnsiTheme="minorHAnsi" w:cstheme="minorHAnsi"/>
                <w:szCs w:val="24"/>
              </w:rPr>
              <w:t xml:space="preserve"> hold due to Covid-19. This action will be re-looked at </w:t>
            </w:r>
            <w:r w:rsidR="001916E8" w:rsidRPr="00F97A6F">
              <w:rPr>
                <w:rFonts w:asciiTheme="minorHAnsi" w:hAnsiTheme="minorHAnsi" w:cstheme="minorHAnsi"/>
                <w:szCs w:val="24"/>
              </w:rPr>
              <w:t>in 2023.</w:t>
            </w:r>
          </w:p>
        </w:tc>
      </w:tr>
      <w:tr w:rsidR="003A29DE" w:rsidRPr="00F97A6F" w14:paraId="6F772329" w14:textId="77777777" w:rsidTr="00D865C4">
        <w:trPr>
          <w:trHeight w:val="3044"/>
          <w:tblHeader/>
        </w:trPr>
        <w:tc>
          <w:tcPr>
            <w:tcW w:w="1422" w:type="dxa"/>
            <w:shd w:val="clear" w:color="auto" w:fill="D6E3BC" w:themeFill="accent3" w:themeFillTint="66"/>
            <w:vAlign w:val="center"/>
          </w:tcPr>
          <w:p w14:paraId="748D45DA" w14:textId="77777777" w:rsidR="003A29DE" w:rsidRPr="00F97A6F" w:rsidRDefault="003A29DE" w:rsidP="003A29DE">
            <w:pPr>
              <w:jc w:val="center"/>
              <w:rPr>
                <w:rFonts w:asciiTheme="minorHAnsi" w:hAnsiTheme="minorHAnsi" w:cstheme="minorHAnsi"/>
                <w:szCs w:val="24"/>
              </w:rPr>
            </w:pPr>
          </w:p>
          <w:p w14:paraId="6ABDA76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5.7</w:t>
            </w:r>
          </w:p>
        </w:tc>
        <w:tc>
          <w:tcPr>
            <w:tcW w:w="5386" w:type="dxa"/>
            <w:gridSpan w:val="2"/>
            <w:shd w:val="clear" w:color="auto" w:fill="D6E3BC" w:themeFill="accent3" w:themeFillTint="66"/>
            <w:vAlign w:val="center"/>
          </w:tcPr>
          <w:p w14:paraId="09F24AB6" w14:textId="38708FD2"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Explore the opportunity to establish a ‘pay forward scheme’ with a local café or restaurant as an alternative to giving rough sleepers/beggars on the street.</w:t>
            </w:r>
          </w:p>
        </w:tc>
        <w:tc>
          <w:tcPr>
            <w:tcW w:w="1389" w:type="dxa"/>
            <w:shd w:val="clear" w:color="auto" w:fill="D6E3BC" w:themeFill="accent3" w:themeFillTint="66"/>
            <w:vAlign w:val="center"/>
          </w:tcPr>
          <w:p w14:paraId="2F28E8DB" w14:textId="2AF64162"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2019</w:t>
            </w:r>
          </w:p>
        </w:tc>
        <w:tc>
          <w:tcPr>
            <w:tcW w:w="2864" w:type="dxa"/>
            <w:shd w:val="clear" w:color="auto" w:fill="D6E3BC" w:themeFill="accent3" w:themeFillTint="66"/>
            <w:vAlign w:val="center"/>
          </w:tcPr>
          <w:p w14:paraId="4F79F100"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HOST, Partnership Team, Real Change.</w:t>
            </w:r>
          </w:p>
        </w:tc>
        <w:tc>
          <w:tcPr>
            <w:tcW w:w="4819" w:type="dxa"/>
            <w:shd w:val="clear" w:color="auto" w:fill="D6E3BC" w:themeFill="accent3" w:themeFillTint="66"/>
            <w:vAlign w:val="center"/>
          </w:tcPr>
          <w:p w14:paraId="1393B976" w14:textId="1416C48F" w:rsidR="003A29DE" w:rsidRPr="00F97A6F" w:rsidRDefault="00F97A6F" w:rsidP="005F7885">
            <w:pPr>
              <w:rPr>
                <w:rFonts w:asciiTheme="minorHAnsi" w:hAnsiTheme="minorHAnsi" w:cstheme="minorHAnsi"/>
                <w:b/>
                <w:szCs w:val="24"/>
              </w:rPr>
            </w:pPr>
            <w:r>
              <w:rPr>
                <w:rFonts w:asciiTheme="minorHAnsi" w:hAnsiTheme="minorHAnsi" w:cstheme="minorHAnsi"/>
                <w:b/>
                <w:szCs w:val="24"/>
              </w:rPr>
              <w:t>C</w:t>
            </w:r>
            <w:r w:rsidR="003A29DE" w:rsidRPr="00F97A6F">
              <w:rPr>
                <w:rFonts w:asciiTheme="minorHAnsi" w:hAnsiTheme="minorHAnsi" w:cstheme="minorHAnsi"/>
                <w:b/>
                <w:szCs w:val="24"/>
              </w:rPr>
              <w:t>OMPLETED</w:t>
            </w:r>
          </w:p>
          <w:p w14:paraId="4668AAE3" w14:textId="77777777" w:rsidR="005F7885" w:rsidRPr="00F97A6F" w:rsidRDefault="005F7885" w:rsidP="005F7885">
            <w:pPr>
              <w:rPr>
                <w:rFonts w:asciiTheme="minorHAnsi" w:hAnsiTheme="minorHAnsi" w:cstheme="minorHAnsi"/>
                <w:b/>
                <w:szCs w:val="24"/>
              </w:rPr>
            </w:pPr>
          </w:p>
          <w:p w14:paraId="253EA61B" w14:textId="59F5C977" w:rsidR="00311B3E" w:rsidRPr="00F97A6F" w:rsidRDefault="003A29DE" w:rsidP="005F7885">
            <w:pPr>
              <w:rPr>
                <w:rFonts w:asciiTheme="minorHAnsi" w:hAnsiTheme="minorHAnsi" w:cstheme="minorHAnsi"/>
                <w:szCs w:val="24"/>
              </w:rPr>
            </w:pPr>
            <w:r w:rsidRPr="00F97A6F">
              <w:rPr>
                <w:rFonts w:asciiTheme="minorHAnsi" w:hAnsiTheme="minorHAnsi" w:cstheme="minorHAnsi"/>
                <w:szCs w:val="24"/>
              </w:rPr>
              <w:t>This was explored and the group decided it wouldn’t be viable due to risks that may incur with theft and bullying as well as large numbers of rough sleepers congregating at participating venues.</w:t>
            </w:r>
          </w:p>
        </w:tc>
      </w:tr>
      <w:tr w:rsidR="005F7885" w:rsidRPr="00F97A6F" w14:paraId="357606D3" w14:textId="77777777" w:rsidTr="00D865C4">
        <w:trPr>
          <w:tblHeader/>
        </w:trPr>
        <w:tc>
          <w:tcPr>
            <w:tcW w:w="1422" w:type="dxa"/>
            <w:shd w:val="clear" w:color="auto" w:fill="A6A6A6" w:themeFill="background1" w:themeFillShade="A6"/>
            <w:vAlign w:val="center"/>
          </w:tcPr>
          <w:p w14:paraId="5BC2EDE1" w14:textId="3B2F4E47" w:rsidR="005F7885" w:rsidRPr="00F97A6F" w:rsidRDefault="005F7885" w:rsidP="005F7885">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602CCAB8" w14:textId="20DAD5A8" w:rsidR="005F7885" w:rsidRPr="00F97A6F" w:rsidRDefault="005F7885"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3169E9F5" w14:textId="06435C09"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4741322C" w14:textId="612E7C1E"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2B2E977B" w14:textId="4F5C633D" w:rsidR="005F7885" w:rsidRPr="00F97A6F" w:rsidRDefault="005F7885" w:rsidP="009D5623">
            <w:pPr>
              <w:jc w:val="center"/>
              <w:rPr>
                <w:rFonts w:asciiTheme="minorHAnsi" w:hAnsiTheme="minorHAnsi" w:cstheme="minorHAnsi"/>
                <w:b/>
                <w:szCs w:val="24"/>
              </w:rPr>
            </w:pPr>
            <w:r w:rsidRPr="00F97A6F">
              <w:rPr>
                <w:rFonts w:asciiTheme="minorHAnsi" w:hAnsiTheme="minorHAnsi" w:cstheme="minorHAnsi"/>
                <w:b/>
                <w:szCs w:val="24"/>
              </w:rPr>
              <w:t>Update</w:t>
            </w:r>
          </w:p>
        </w:tc>
      </w:tr>
      <w:tr w:rsidR="003A29DE" w:rsidRPr="00F97A6F" w14:paraId="272C1ABE" w14:textId="77777777" w:rsidTr="009D5623">
        <w:trPr>
          <w:tblHeader/>
        </w:trPr>
        <w:tc>
          <w:tcPr>
            <w:tcW w:w="1422" w:type="dxa"/>
            <w:shd w:val="clear" w:color="auto" w:fill="D6E3BC" w:themeFill="accent3" w:themeFillTint="66"/>
            <w:vAlign w:val="center"/>
          </w:tcPr>
          <w:p w14:paraId="488CD56E" w14:textId="77777777" w:rsidR="003A29DE" w:rsidRPr="00F97A6F" w:rsidRDefault="003A29DE" w:rsidP="003A29DE">
            <w:pPr>
              <w:jc w:val="center"/>
              <w:rPr>
                <w:rFonts w:asciiTheme="minorHAnsi" w:hAnsiTheme="minorHAnsi" w:cstheme="minorHAnsi"/>
                <w:szCs w:val="24"/>
              </w:rPr>
            </w:pPr>
          </w:p>
          <w:p w14:paraId="5DE4A86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5.8</w:t>
            </w:r>
          </w:p>
        </w:tc>
        <w:tc>
          <w:tcPr>
            <w:tcW w:w="5386" w:type="dxa"/>
            <w:gridSpan w:val="2"/>
            <w:shd w:val="clear" w:color="auto" w:fill="D6E3BC" w:themeFill="accent3" w:themeFillTint="66"/>
            <w:vAlign w:val="center"/>
          </w:tcPr>
          <w:p w14:paraId="281DC0FA" w14:textId="77777777" w:rsidR="003A29DE" w:rsidRPr="00F97A6F" w:rsidRDefault="003A29DE" w:rsidP="009D5623">
            <w:pPr>
              <w:ind w:left="1"/>
              <w:rPr>
                <w:rFonts w:asciiTheme="minorHAnsi" w:hAnsiTheme="minorHAnsi" w:cstheme="minorHAnsi"/>
                <w:szCs w:val="24"/>
              </w:rPr>
            </w:pPr>
          </w:p>
          <w:p w14:paraId="282FCEAD" w14:textId="7D1DDF7E"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Explore the opportunity to establish a card service for rough sleepers to access money donated.</w:t>
            </w:r>
          </w:p>
        </w:tc>
        <w:tc>
          <w:tcPr>
            <w:tcW w:w="1389" w:type="dxa"/>
            <w:shd w:val="clear" w:color="auto" w:fill="D6E3BC" w:themeFill="accent3" w:themeFillTint="66"/>
            <w:vAlign w:val="center"/>
          </w:tcPr>
          <w:p w14:paraId="4D188037" w14:textId="7C60DC74"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2019</w:t>
            </w:r>
          </w:p>
        </w:tc>
        <w:tc>
          <w:tcPr>
            <w:tcW w:w="2864" w:type="dxa"/>
            <w:shd w:val="clear" w:color="auto" w:fill="D6E3BC" w:themeFill="accent3" w:themeFillTint="66"/>
            <w:vAlign w:val="center"/>
          </w:tcPr>
          <w:p w14:paraId="3FFB8EC1" w14:textId="77777777" w:rsidR="003A29DE" w:rsidRPr="00F97A6F" w:rsidRDefault="003A29DE" w:rsidP="003A29DE">
            <w:pPr>
              <w:rPr>
                <w:rFonts w:asciiTheme="minorHAnsi" w:hAnsiTheme="minorHAnsi" w:cstheme="minorHAnsi"/>
                <w:b/>
                <w:szCs w:val="24"/>
              </w:rPr>
            </w:pPr>
            <w:r w:rsidRPr="00F97A6F">
              <w:rPr>
                <w:rFonts w:asciiTheme="minorHAnsi" w:hAnsiTheme="minorHAnsi" w:cstheme="minorHAnsi"/>
                <w:szCs w:val="24"/>
              </w:rPr>
              <w:t>Housing Strategy &amp; Growth Team, HOST, Partnership Team, Real Change.</w:t>
            </w:r>
          </w:p>
        </w:tc>
        <w:tc>
          <w:tcPr>
            <w:tcW w:w="4819" w:type="dxa"/>
            <w:shd w:val="clear" w:color="auto" w:fill="D6E3BC" w:themeFill="accent3" w:themeFillTint="66"/>
          </w:tcPr>
          <w:p w14:paraId="30A0549C" w14:textId="77777777" w:rsidR="003A29DE" w:rsidRPr="00F97A6F" w:rsidRDefault="003A29DE" w:rsidP="003A29DE">
            <w:pPr>
              <w:rPr>
                <w:rFonts w:asciiTheme="minorHAnsi" w:hAnsiTheme="minorHAnsi" w:cstheme="minorHAnsi"/>
                <w:b/>
                <w:szCs w:val="24"/>
              </w:rPr>
            </w:pPr>
          </w:p>
          <w:p w14:paraId="11DABDFD" w14:textId="60630665"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51F946DA" w14:textId="77777777" w:rsidR="005F7885" w:rsidRPr="00F97A6F" w:rsidRDefault="005F7885" w:rsidP="003A29DE">
            <w:pPr>
              <w:rPr>
                <w:rFonts w:asciiTheme="minorHAnsi" w:hAnsiTheme="minorHAnsi" w:cstheme="minorHAnsi"/>
                <w:b/>
                <w:szCs w:val="24"/>
              </w:rPr>
            </w:pPr>
          </w:p>
          <w:p w14:paraId="0FB75A2C"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This was explored and the group decided it wouldn’t be viable due to risks that may incur with theft and bullying.</w:t>
            </w:r>
          </w:p>
          <w:p w14:paraId="080AF380" w14:textId="77777777" w:rsidR="003A29DE" w:rsidRPr="00F97A6F" w:rsidRDefault="003A29DE" w:rsidP="003A29DE">
            <w:pPr>
              <w:rPr>
                <w:rFonts w:asciiTheme="minorHAnsi" w:hAnsiTheme="minorHAnsi" w:cstheme="minorHAnsi"/>
                <w:szCs w:val="24"/>
              </w:rPr>
            </w:pPr>
          </w:p>
        </w:tc>
      </w:tr>
      <w:tr w:rsidR="003A29DE" w:rsidRPr="00F97A6F" w14:paraId="16872B37" w14:textId="77777777" w:rsidTr="00D865C4">
        <w:trPr>
          <w:tblHeader/>
        </w:trPr>
        <w:tc>
          <w:tcPr>
            <w:tcW w:w="1422" w:type="dxa"/>
            <w:tcBorders>
              <w:bottom w:val="single" w:sz="4" w:space="0" w:color="auto"/>
            </w:tcBorders>
            <w:shd w:val="clear" w:color="auto" w:fill="D6E3BC" w:themeFill="accent3" w:themeFillTint="66"/>
            <w:vAlign w:val="center"/>
          </w:tcPr>
          <w:p w14:paraId="620AA910"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5.9</w:t>
            </w:r>
          </w:p>
        </w:tc>
        <w:tc>
          <w:tcPr>
            <w:tcW w:w="5386" w:type="dxa"/>
            <w:gridSpan w:val="2"/>
            <w:tcBorders>
              <w:bottom w:val="single" w:sz="4" w:space="0" w:color="auto"/>
            </w:tcBorders>
            <w:shd w:val="clear" w:color="auto" w:fill="D6E3BC" w:themeFill="accent3" w:themeFillTint="66"/>
          </w:tcPr>
          <w:p w14:paraId="4E04B3F0" w14:textId="77777777" w:rsidR="003A29DE" w:rsidRPr="00F97A6F" w:rsidRDefault="003A29DE" w:rsidP="003A29DE">
            <w:pPr>
              <w:ind w:left="1"/>
              <w:rPr>
                <w:rFonts w:asciiTheme="minorHAnsi" w:hAnsiTheme="minorHAnsi" w:cstheme="minorHAnsi"/>
                <w:szCs w:val="24"/>
              </w:rPr>
            </w:pPr>
          </w:p>
          <w:p w14:paraId="2577D1F6" w14:textId="77777777" w:rsidR="003A29DE" w:rsidRPr="00F97A6F" w:rsidRDefault="003A29DE" w:rsidP="003A29DE">
            <w:pPr>
              <w:ind w:left="1"/>
              <w:rPr>
                <w:rFonts w:asciiTheme="minorHAnsi" w:hAnsiTheme="minorHAnsi" w:cstheme="minorHAnsi"/>
                <w:szCs w:val="24"/>
              </w:rPr>
            </w:pPr>
          </w:p>
          <w:p w14:paraId="00BE80B2"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Offer a bed for the night for all rough sleepers during the winter period (October – March).</w:t>
            </w:r>
          </w:p>
        </w:tc>
        <w:tc>
          <w:tcPr>
            <w:tcW w:w="1389" w:type="dxa"/>
            <w:tcBorders>
              <w:bottom w:val="single" w:sz="4" w:space="0" w:color="auto"/>
            </w:tcBorders>
            <w:shd w:val="clear" w:color="auto" w:fill="D6E3BC" w:themeFill="accent3" w:themeFillTint="66"/>
            <w:vAlign w:val="center"/>
          </w:tcPr>
          <w:p w14:paraId="275BD43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D6E3BC" w:themeFill="accent3" w:themeFillTint="66"/>
            <w:vAlign w:val="center"/>
          </w:tcPr>
          <w:p w14:paraId="08E98B51" w14:textId="77777777" w:rsidR="003A29DE" w:rsidRPr="00F97A6F" w:rsidRDefault="003A29DE" w:rsidP="003A29DE">
            <w:pPr>
              <w:rPr>
                <w:rFonts w:asciiTheme="minorHAnsi" w:hAnsiTheme="minorHAnsi" w:cstheme="minorHAnsi"/>
                <w:b/>
                <w:szCs w:val="24"/>
              </w:rPr>
            </w:pPr>
            <w:r w:rsidRPr="00F97A6F">
              <w:rPr>
                <w:rFonts w:asciiTheme="minorHAnsi" w:hAnsiTheme="minorHAnsi" w:cstheme="minorHAnsi"/>
                <w:szCs w:val="24"/>
              </w:rPr>
              <w:t>RPs, HOST, GMCA</w:t>
            </w:r>
          </w:p>
        </w:tc>
        <w:tc>
          <w:tcPr>
            <w:tcW w:w="4819" w:type="dxa"/>
            <w:tcBorders>
              <w:bottom w:val="single" w:sz="4" w:space="0" w:color="auto"/>
            </w:tcBorders>
            <w:shd w:val="clear" w:color="auto" w:fill="D6E3BC" w:themeFill="accent3" w:themeFillTint="66"/>
          </w:tcPr>
          <w:p w14:paraId="02926408" w14:textId="77777777" w:rsidR="003A29DE" w:rsidRPr="00F97A6F" w:rsidRDefault="003A29DE" w:rsidP="003A29DE">
            <w:pPr>
              <w:rPr>
                <w:rFonts w:asciiTheme="minorHAnsi" w:hAnsiTheme="minorHAnsi" w:cstheme="minorHAnsi"/>
                <w:szCs w:val="24"/>
              </w:rPr>
            </w:pPr>
          </w:p>
          <w:p w14:paraId="5E241EB6" w14:textId="712195F0" w:rsidR="005F7885" w:rsidRPr="00F97A6F" w:rsidRDefault="005F7885" w:rsidP="005F7885">
            <w:pPr>
              <w:rPr>
                <w:rFonts w:asciiTheme="minorHAnsi" w:hAnsiTheme="minorHAnsi" w:cstheme="minorHAnsi"/>
                <w:b/>
                <w:szCs w:val="24"/>
              </w:rPr>
            </w:pPr>
            <w:r w:rsidRPr="00F97A6F">
              <w:rPr>
                <w:rFonts w:asciiTheme="minorHAnsi" w:hAnsiTheme="minorHAnsi" w:cstheme="minorHAnsi"/>
                <w:b/>
                <w:szCs w:val="24"/>
              </w:rPr>
              <w:t>COMPLETED</w:t>
            </w:r>
          </w:p>
          <w:p w14:paraId="308200CA" w14:textId="77777777" w:rsidR="005F7885" w:rsidRPr="00F97A6F" w:rsidRDefault="005F7885" w:rsidP="005F7885">
            <w:pPr>
              <w:rPr>
                <w:rFonts w:asciiTheme="minorHAnsi" w:hAnsiTheme="minorHAnsi" w:cstheme="minorHAnsi"/>
                <w:b/>
                <w:szCs w:val="24"/>
              </w:rPr>
            </w:pPr>
          </w:p>
          <w:p w14:paraId="65CBA359" w14:textId="6DF33BD4"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 xml:space="preserve">Trafford have two units providing 11 bed spaces for ABEN. ABEN will remain open every night until </w:t>
            </w:r>
            <w:r w:rsidRPr="00F97A6F">
              <w:rPr>
                <w:rFonts w:asciiTheme="minorHAnsi" w:hAnsiTheme="minorHAnsi" w:cstheme="minorHAnsi"/>
                <w:szCs w:val="24"/>
                <w:vertAlign w:val="superscript"/>
              </w:rPr>
              <w:t xml:space="preserve"> </w:t>
            </w:r>
            <w:r w:rsidRPr="00F97A6F">
              <w:rPr>
                <w:rFonts w:asciiTheme="minorHAnsi" w:hAnsiTheme="minorHAnsi" w:cstheme="minorHAnsi"/>
                <w:szCs w:val="24"/>
              </w:rPr>
              <w:t>March 2025.</w:t>
            </w:r>
          </w:p>
          <w:p w14:paraId="579BFEB4" w14:textId="77777777" w:rsidR="003A29DE" w:rsidRPr="00F97A6F" w:rsidRDefault="003A29DE" w:rsidP="003A29DE">
            <w:pPr>
              <w:rPr>
                <w:rFonts w:asciiTheme="minorHAnsi" w:hAnsiTheme="minorHAnsi" w:cstheme="minorHAnsi"/>
                <w:szCs w:val="24"/>
              </w:rPr>
            </w:pPr>
          </w:p>
        </w:tc>
      </w:tr>
      <w:tr w:rsidR="003A29DE" w:rsidRPr="00F97A6F" w14:paraId="7331F6DD" w14:textId="77777777" w:rsidTr="00D865C4">
        <w:trPr>
          <w:tblHeader/>
        </w:trPr>
        <w:tc>
          <w:tcPr>
            <w:tcW w:w="1422" w:type="dxa"/>
            <w:tcBorders>
              <w:bottom w:val="single" w:sz="4" w:space="0" w:color="auto"/>
            </w:tcBorders>
            <w:shd w:val="clear" w:color="auto" w:fill="D6E3BC" w:themeFill="accent3" w:themeFillTint="66"/>
            <w:vAlign w:val="center"/>
          </w:tcPr>
          <w:p w14:paraId="5A919F11"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5.10</w:t>
            </w:r>
          </w:p>
        </w:tc>
        <w:tc>
          <w:tcPr>
            <w:tcW w:w="5386" w:type="dxa"/>
            <w:gridSpan w:val="2"/>
            <w:tcBorders>
              <w:bottom w:val="single" w:sz="4" w:space="0" w:color="auto"/>
            </w:tcBorders>
            <w:shd w:val="clear" w:color="auto" w:fill="D6E3BC" w:themeFill="accent3" w:themeFillTint="66"/>
          </w:tcPr>
          <w:p w14:paraId="1F9030F6" w14:textId="77777777" w:rsidR="003A29DE" w:rsidRPr="00F97A6F" w:rsidRDefault="003A29DE" w:rsidP="003A29DE">
            <w:pPr>
              <w:rPr>
                <w:rFonts w:asciiTheme="minorHAnsi" w:hAnsiTheme="minorHAnsi" w:cstheme="minorHAnsi"/>
                <w:szCs w:val="24"/>
              </w:rPr>
            </w:pPr>
          </w:p>
          <w:p w14:paraId="79B3026A"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Establish links with faith, community organisations and other partners to enable a bed for every night in winter can be provided in Trafford.</w:t>
            </w:r>
          </w:p>
          <w:p w14:paraId="63708D6C" w14:textId="77777777" w:rsidR="003A29DE" w:rsidRPr="00F97A6F" w:rsidRDefault="003A29DE" w:rsidP="003A29DE">
            <w:pPr>
              <w:rPr>
                <w:rFonts w:asciiTheme="minorHAnsi" w:hAnsiTheme="minorHAnsi" w:cstheme="minorHAnsi"/>
                <w:szCs w:val="24"/>
              </w:rPr>
            </w:pPr>
          </w:p>
        </w:tc>
        <w:tc>
          <w:tcPr>
            <w:tcW w:w="1389" w:type="dxa"/>
            <w:tcBorders>
              <w:bottom w:val="single" w:sz="4" w:space="0" w:color="auto"/>
            </w:tcBorders>
            <w:shd w:val="clear" w:color="auto" w:fill="D6E3BC" w:themeFill="accent3" w:themeFillTint="66"/>
            <w:vAlign w:val="center"/>
          </w:tcPr>
          <w:p w14:paraId="6FEE5E3E"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D6E3BC" w:themeFill="accent3" w:themeFillTint="66"/>
            <w:vAlign w:val="center"/>
          </w:tcPr>
          <w:p w14:paraId="26A273F3"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HOST, Partnership Team.</w:t>
            </w:r>
          </w:p>
        </w:tc>
        <w:tc>
          <w:tcPr>
            <w:tcW w:w="4819" w:type="dxa"/>
            <w:tcBorders>
              <w:bottom w:val="single" w:sz="4" w:space="0" w:color="auto"/>
            </w:tcBorders>
            <w:shd w:val="clear" w:color="auto" w:fill="D6E3BC" w:themeFill="accent3" w:themeFillTint="66"/>
          </w:tcPr>
          <w:p w14:paraId="4146FBD5" w14:textId="77777777" w:rsidR="003A29DE" w:rsidRPr="00F97A6F" w:rsidRDefault="003A29DE" w:rsidP="003A29DE">
            <w:pPr>
              <w:rPr>
                <w:rFonts w:asciiTheme="minorHAnsi" w:hAnsiTheme="minorHAnsi" w:cstheme="minorHAnsi"/>
                <w:b/>
                <w:szCs w:val="24"/>
              </w:rPr>
            </w:pPr>
          </w:p>
          <w:p w14:paraId="0B170BBD" w14:textId="77777777"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2545B6F2" w14:textId="77777777" w:rsidR="00311B3E" w:rsidRPr="00F97A6F" w:rsidRDefault="00311B3E" w:rsidP="003A29DE">
            <w:pPr>
              <w:rPr>
                <w:rFonts w:asciiTheme="minorHAnsi" w:hAnsiTheme="minorHAnsi" w:cstheme="minorHAnsi"/>
                <w:szCs w:val="24"/>
              </w:rPr>
            </w:pPr>
          </w:p>
          <w:p w14:paraId="0E29F9D3" w14:textId="31DDCE72"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Action no longer necessary as funding from GMCA has ensured accommodation is available.</w:t>
            </w:r>
          </w:p>
          <w:p w14:paraId="7B61D4E9" w14:textId="77777777" w:rsidR="003A29DE" w:rsidRPr="00F97A6F" w:rsidRDefault="003A29DE" w:rsidP="003A29DE">
            <w:pPr>
              <w:rPr>
                <w:rFonts w:asciiTheme="minorHAnsi" w:hAnsiTheme="minorHAnsi" w:cstheme="minorHAnsi"/>
                <w:szCs w:val="24"/>
              </w:rPr>
            </w:pPr>
          </w:p>
        </w:tc>
      </w:tr>
      <w:tr w:rsidR="003A29DE" w:rsidRPr="00F97A6F" w14:paraId="0F9932AC" w14:textId="77777777" w:rsidTr="00D865C4">
        <w:trPr>
          <w:trHeight w:val="1982"/>
          <w:tblHeader/>
        </w:trPr>
        <w:tc>
          <w:tcPr>
            <w:tcW w:w="1422" w:type="dxa"/>
            <w:tcBorders>
              <w:bottom w:val="single" w:sz="4" w:space="0" w:color="auto"/>
            </w:tcBorders>
            <w:shd w:val="clear" w:color="auto" w:fill="D6E3BC" w:themeFill="accent3" w:themeFillTint="66"/>
            <w:vAlign w:val="center"/>
          </w:tcPr>
          <w:p w14:paraId="5ED85ED0" w14:textId="77777777" w:rsidR="003A29DE" w:rsidRPr="00F97A6F" w:rsidRDefault="003A29DE" w:rsidP="003A29DE">
            <w:pPr>
              <w:jc w:val="center"/>
              <w:rPr>
                <w:rFonts w:asciiTheme="minorHAnsi" w:hAnsiTheme="minorHAnsi" w:cstheme="minorHAnsi"/>
                <w:szCs w:val="24"/>
              </w:rPr>
            </w:pPr>
          </w:p>
          <w:p w14:paraId="2DBA4C5F"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5.11</w:t>
            </w:r>
          </w:p>
        </w:tc>
        <w:tc>
          <w:tcPr>
            <w:tcW w:w="5386" w:type="dxa"/>
            <w:gridSpan w:val="2"/>
            <w:tcBorders>
              <w:bottom w:val="single" w:sz="4" w:space="0" w:color="auto"/>
            </w:tcBorders>
            <w:shd w:val="clear" w:color="auto" w:fill="D6E3BC" w:themeFill="accent3" w:themeFillTint="66"/>
            <w:vAlign w:val="center"/>
          </w:tcPr>
          <w:p w14:paraId="1CEAABA4"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Explore options to provide ‘a bed every night’ throughout the year regardless of weather.</w:t>
            </w:r>
          </w:p>
          <w:p w14:paraId="71C765D4" w14:textId="77777777" w:rsidR="003A29DE" w:rsidRPr="00F97A6F" w:rsidRDefault="003A29DE" w:rsidP="005F7885">
            <w:pPr>
              <w:rPr>
                <w:rFonts w:asciiTheme="minorHAnsi" w:hAnsiTheme="minorHAnsi" w:cstheme="minorHAnsi"/>
                <w:szCs w:val="24"/>
              </w:rPr>
            </w:pPr>
          </w:p>
        </w:tc>
        <w:tc>
          <w:tcPr>
            <w:tcW w:w="1389" w:type="dxa"/>
            <w:tcBorders>
              <w:bottom w:val="single" w:sz="4" w:space="0" w:color="auto"/>
            </w:tcBorders>
            <w:shd w:val="clear" w:color="auto" w:fill="D6E3BC" w:themeFill="accent3" w:themeFillTint="66"/>
            <w:vAlign w:val="center"/>
          </w:tcPr>
          <w:p w14:paraId="099A5926" w14:textId="680AAB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 2020</w:t>
            </w:r>
          </w:p>
        </w:tc>
        <w:tc>
          <w:tcPr>
            <w:tcW w:w="2864" w:type="dxa"/>
            <w:tcBorders>
              <w:bottom w:val="single" w:sz="4" w:space="0" w:color="auto"/>
            </w:tcBorders>
            <w:shd w:val="clear" w:color="auto" w:fill="D6E3BC" w:themeFill="accent3" w:themeFillTint="66"/>
            <w:vAlign w:val="center"/>
          </w:tcPr>
          <w:p w14:paraId="015AC646"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HOST, Partnership Team, GMCA.</w:t>
            </w:r>
          </w:p>
        </w:tc>
        <w:tc>
          <w:tcPr>
            <w:tcW w:w="4819" w:type="dxa"/>
            <w:tcBorders>
              <w:bottom w:val="single" w:sz="4" w:space="0" w:color="auto"/>
            </w:tcBorders>
            <w:shd w:val="clear" w:color="auto" w:fill="D6E3BC" w:themeFill="accent3" w:themeFillTint="66"/>
            <w:vAlign w:val="center"/>
          </w:tcPr>
          <w:p w14:paraId="315225EA" w14:textId="77777777" w:rsidR="003A29DE" w:rsidRPr="00F97A6F" w:rsidRDefault="003A29DE" w:rsidP="005F7885">
            <w:pPr>
              <w:rPr>
                <w:rFonts w:asciiTheme="minorHAnsi" w:hAnsiTheme="minorHAnsi" w:cstheme="minorHAnsi"/>
                <w:b/>
                <w:szCs w:val="24"/>
              </w:rPr>
            </w:pPr>
            <w:r w:rsidRPr="00F97A6F">
              <w:rPr>
                <w:rFonts w:asciiTheme="minorHAnsi" w:hAnsiTheme="minorHAnsi" w:cstheme="minorHAnsi"/>
                <w:b/>
                <w:szCs w:val="24"/>
              </w:rPr>
              <w:t>COMPLETED</w:t>
            </w:r>
          </w:p>
          <w:p w14:paraId="32EFBACB" w14:textId="77777777" w:rsidR="00311B3E" w:rsidRPr="00F97A6F" w:rsidRDefault="00311B3E" w:rsidP="005F7885">
            <w:pPr>
              <w:rPr>
                <w:rFonts w:asciiTheme="minorHAnsi" w:hAnsiTheme="minorHAnsi" w:cstheme="minorHAnsi"/>
                <w:szCs w:val="24"/>
              </w:rPr>
            </w:pPr>
          </w:p>
          <w:p w14:paraId="0BE09451" w14:textId="57869084" w:rsidR="00311B3E" w:rsidRPr="00F97A6F" w:rsidRDefault="003A29DE" w:rsidP="005F7885">
            <w:pPr>
              <w:rPr>
                <w:rFonts w:asciiTheme="minorHAnsi" w:hAnsiTheme="minorHAnsi" w:cstheme="minorHAnsi"/>
                <w:szCs w:val="24"/>
              </w:rPr>
            </w:pPr>
            <w:r w:rsidRPr="00F97A6F">
              <w:rPr>
                <w:rFonts w:asciiTheme="minorHAnsi" w:hAnsiTheme="minorHAnsi" w:cstheme="minorHAnsi"/>
                <w:szCs w:val="24"/>
              </w:rPr>
              <w:t xml:space="preserve">This provision is in place. </w:t>
            </w:r>
          </w:p>
          <w:p w14:paraId="37854AF4" w14:textId="6CCCE7AC" w:rsidR="00311B3E" w:rsidRPr="00F97A6F" w:rsidRDefault="00311B3E" w:rsidP="005F7885">
            <w:pPr>
              <w:rPr>
                <w:rFonts w:asciiTheme="minorHAnsi" w:hAnsiTheme="minorHAnsi" w:cstheme="minorHAnsi"/>
                <w:szCs w:val="24"/>
              </w:rPr>
            </w:pPr>
          </w:p>
        </w:tc>
      </w:tr>
      <w:tr w:rsidR="00311B3E" w:rsidRPr="00F97A6F" w14:paraId="3CD86403" w14:textId="77777777" w:rsidTr="00D865C4">
        <w:trPr>
          <w:tblHeader/>
        </w:trPr>
        <w:tc>
          <w:tcPr>
            <w:tcW w:w="1422" w:type="dxa"/>
            <w:tcBorders>
              <w:bottom w:val="single" w:sz="4" w:space="0" w:color="auto"/>
            </w:tcBorders>
            <w:shd w:val="clear" w:color="auto" w:fill="A6A6A6" w:themeFill="background1" w:themeFillShade="A6"/>
            <w:vAlign w:val="center"/>
          </w:tcPr>
          <w:p w14:paraId="41DE0D9A" w14:textId="073E36D6" w:rsidR="00311B3E" w:rsidRPr="00F97A6F" w:rsidRDefault="00311B3E" w:rsidP="00311B3E">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tcBorders>
              <w:bottom w:val="single" w:sz="4" w:space="0" w:color="auto"/>
            </w:tcBorders>
            <w:shd w:val="clear" w:color="auto" w:fill="A6A6A6" w:themeFill="background1" w:themeFillShade="A6"/>
            <w:vAlign w:val="center"/>
          </w:tcPr>
          <w:p w14:paraId="7EBCA73B" w14:textId="78CA5E7F"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tcBorders>
              <w:bottom w:val="single" w:sz="4" w:space="0" w:color="auto"/>
            </w:tcBorders>
            <w:shd w:val="clear" w:color="auto" w:fill="A6A6A6" w:themeFill="background1" w:themeFillShade="A6"/>
            <w:vAlign w:val="center"/>
          </w:tcPr>
          <w:p w14:paraId="26687DEB" w14:textId="0698152B"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tcBorders>
              <w:bottom w:val="single" w:sz="4" w:space="0" w:color="auto"/>
            </w:tcBorders>
            <w:shd w:val="clear" w:color="auto" w:fill="A6A6A6" w:themeFill="background1" w:themeFillShade="A6"/>
            <w:vAlign w:val="center"/>
          </w:tcPr>
          <w:p w14:paraId="11B3610A" w14:textId="1370BCCF"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tcBorders>
              <w:bottom w:val="single" w:sz="4" w:space="0" w:color="auto"/>
            </w:tcBorders>
            <w:shd w:val="clear" w:color="auto" w:fill="A6A6A6" w:themeFill="background1" w:themeFillShade="A6"/>
          </w:tcPr>
          <w:p w14:paraId="299E66BF" w14:textId="67080ECA"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1C66AB29" w14:textId="77777777" w:rsidTr="00D865C4">
        <w:trPr>
          <w:trHeight w:val="2693"/>
          <w:tblHeader/>
        </w:trPr>
        <w:tc>
          <w:tcPr>
            <w:tcW w:w="1422" w:type="dxa"/>
            <w:tcBorders>
              <w:bottom w:val="single" w:sz="4" w:space="0" w:color="auto"/>
            </w:tcBorders>
            <w:shd w:val="clear" w:color="auto" w:fill="D6E3BC" w:themeFill="accent3" w:themeFillTint="66"/>
            <w:vAlign w:val="center"/>
          </w:tcPr>
          <w:p w14:paraId="033998F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5.12</w:t>
            </w:r>
          </w:p>
        </w:tc>
        <w:tc>
          <w:tcPr>
            <w:tcW w:w="5386" w:type="dxa"/>
            <w:gridSpan w:val="2"/>
            <w:tcBorders>
              <w:bottom w:val="single" w:sz="4" w:space="0" w:color="auto"/>
            </w:tcBorders>
            <w:shd w:val="clear" w:color="auto" w:fill="D6E3BC" w:themeFill="accent3" w:themeFillTint="66"/>
            <w:vAlign w:val="center"/>
          </w:tcPr>
          <w:p w14:paraId="3555A89A" w14:textId="274FF23E"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Ensure Trafford makes use of the available funding through the GM Mayoral Fund.</w:t>
            </w:r>
          </w:p>
        </w:tc>
        <w:tc>
          <w:tcPr>
            <w:tcW w:w="1389" w:type="dxa"/>
            <w:tcBorders>
              <w:bottom w:val="single" w:sz="4" w:space="0" w:color="auto"/>
            </w:tcBorders>
            <w:shd w:val="clear" w:color="auto" w:fill="D6E3BC" w:themeFill="accent3" w:themeFillTint="66"/>
            <w:vAlign w:val="center"/>
          </w:tcPr>
          <w:p w14:paraId="3231F197"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D6E3BC" w:themeFill="accent3" w:themeFillTint="66"/>
            <w:vAlign w:val="center"/>
          </w:tcPr>
          <w:p w14:paraId="410DF8EF"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Housing Strategy &amp; Growth Team, HOST.</w:t>
            </w:r>
          </w:p>
        </w:tc>
        <w:tc>
          <w:tcPr>
            <w:tcW w:w="4819" w:type="dxa"/>
            <w:tcBorders>
              <w:bottom w:val="single" w:sz="4" w:space="0" w:color="auto"/>
            </w:tcBorders>
            <w:shd w:val="clear" w:color="auto" w:fill="D6E3BC" w:themeFill="accent3" w:themeFillTint="66"/>
          </w:tcPr>
          <w:p w14:paraId="5013C2D0" w14:textId="77777777" w:rsidR="003A29DE" w:rsidRPr="00F97A6F" w:rsidRDefault="003A29DE" w:rsidP="003A29DE">
            <w:pPr>
              <w:rPr>
                <w:rFonts w:asciiTheme="minorHAnsi" w:hAnsiTheme="minorHAnsi" w:cstheme="minorHAnsi"/>
                <w:szCs w:val="24"/>
              </w:rPr>
            </w:pPr>
          </w:p>
          <w:p w14:paraId="2125852C" w14:textId="77777777" w:rsidR="003A29DE" w:rsidRPr="00F97A6F" w:rsidRDefault="003A29DE" w:rsidP="003A29DE">
            <w:pPr>
              <w:rPr>
                <w:rFonts w:asciiTheme="minorHAnsi" w:hAnsiTheme="minorHAnsi" w:cstheme="minorHAnsi"/>
                <w:b/>
                <w:szCs w:val="24"/>
              </w:rPr>
            </w:pPr>
          </w:p>
          <w:p w14:paraId="3772BA22" w14:textId="410CE933"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275B179B" w14:textId="77777777" w:rsidR="005F7885" w:rsidRPr="00F97A6F" w:rsidRDefault="005F7885" w:rsidP="003A29DE">
            <w:pPr>
              <w:rPr>
                <w:rFonts w:asciiTheme="minorHAnsi" w:hAnsiTheme="minorHAnsi" w:cstheme="minorHAnsi"/>
                <w:b/>
                <w:szCs w:val="24"/>
              </w:rPr>
            </w:pPr>
          </w:p>
          <w:p w14:paraId="475B7953"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Trafford have a grant agreement in place with GMCA to receive monies for the mayoral fund for ABEN.</w:t>
            </w:r>
          </w:p>
          <w:p w14:paraId="1B4A503A" w14:textId="77777777" w:rsidR="003A29DE" w:rsidRPr="00F97A6F" w:rsidRDefault="003A29DE" w:rsidP="003A29DE">
            <w:pPr>
              <w:rPr>
                <w:rFonts w:asciiTheme="minorHAnsi" w:hAnsiTheme="minorHAnsi" w:cstheme="minorHAnsi"/>
                <w:szCs w:val="24"/>
              </w:rPr>
            </w:pPr>
          </w:p>
          <w:p w14:paraId="0CF48A34" w14:textId="77777777" w:rsidR="003A29DE" w:rsidRPr="00F97A6F" w:rsidRDefault="003A29DE" w:rsidP="003A29DE">
            <w:pPr>
              <w:rPr>
                <w:rFonts w:asciiTheme="minorHAnsi" w:hAnsiTheme="minorHAnsi" w:cstheme="minorHAnsi"/>
                <w:szCs w:val="24"/>
              </w:rPr>
            </w:pPr>
          </w:p>
        </w:tc>
      </w:tr>
      <w:tr w:rsidR="003A29DE" w:rsidRPr="00F97A6F" w14:paraId="35746143" w14:textId="77777777" w:rsidTr="00D865C4">
        <w:trPr>
          <w:trHeight w:val="2615"/>
          <w:tblHeader/>
        </w:trPr>
        <w:tc>
          <w:tcPr>
            <w:tcW w:w="1422" w:type="dxa"/>
            <w:tcBorders>
              <w:bottom w:val="single" w:sz="4" w:space="0" w:color="auto"/>
            </w:tcBorders>
            <w:shd w:val="clear" w:color="auto" w:fill="FBD4B4" w:themeFill="accent6" w:themeFillTint="66"/>
            <w:vAlign w:val="center"/>
          </w:tcPr>
          <w:p w14:paraId="29C0F53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5.13</w:t>
            </w:r>
          </w:p>
        </w:tc>
        <w:tc>
          <w:tcPr>
            <w:tcW w:w="5386" w:type="dxa"/>
            <w:gridSpan w:val="2"/>
            <w:tcBorders>
              <w:bottom w:val="single" w:sz="4" w:space="0" w:color="auto"/>
            </w:tcBorders>
            <w:shd w:val="clear" w:color="auto" w:fill="FBD4B4" w:themeFill="accent6" w:themeFillTint="66"/>
          </w:tcPr>
          <w:p w14:paraId="6A8B6CEF" w14:textId="77777777" w:rsidR="003A29DE" w:rsidRPr="00F97A6F" w:rsidRDefault="003A29DE" w:rsidP="003A29DE">
            <w:pPr>
              <w:rPr>
                <w:rFonts w:asciiTheme="minorHAnsi" w:hAnsiTheme="minorHAnsi" w:cstheme="minorHAnsi"/>
                <w:szCs w:val="24"/>
              </w:rPr>
            </w:pPr>
          </w:p>
          <w:p w14:paraId="01DEEAA3" w14:textId="77777777" w:rsidR="003A29DE" w:rsidRPr="00F97A6F" w:rsidRDefault="003A29DE" w:rsidP="003A29DE">
            <w:pPr>
              <w:rPr>
                <w:rFonts w:asciiTheme="minorHAnsi" w:hAnsiTheme="minorHAnsi" w:cstheme="minorHAnsi"/>
                <w:szCs w:val="24"/>
              </w:rPr>
            </w:pPr>
          </w:p>
          <w:p w14:paraId="5FDC3293" w14:textId="77777777" w:rsidR="003A29DE" w:rsidRPr="00F97A6F" w:rsidRDefault="003A29DE" w:rsidP="003A29DE">
            <w:pPr>
              <w:rPr>
                <w:rFonts w:asciiTheme="minorHAnsi" w:hAnsiTheme="minorHAnsi" w:cstheme="minorHAnsi"/>
                <w:szCs w:val="24"/>
              </w:rPr>
            </w:pPr>
          </w:p>
          <w:p w14:paraId="1D8D168F" w14:textId="77777777" w:rsidR="003A29DE" w:rsidRPr="00F97A6F" w:rsidRDefault="003A29DE" w:rsidP="003A29DE">
            <w:pPr>
              <w:rPr>
                <w:rFonts w:asciiTheme="minorHAnsi" w:hAnsiTheme="minorHAnsi" w:cstheme="minorHAnsi"/>
                <w:szCs w:val="24"/>
              </w:rPr>
            </w:pPr>
          </w:p>
          <w:p w14:paraId="48A73EA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Work with sofa surfers to prevent rough sleeping</w:t>
            </w:r>
          </w:p>
        </w:tc>
        <w:tc>
          <w:tcPr>
            <w:tcW w:w="1389" w:type="dxa"/>
            <w:tcBorders>
              <w:bottom w:val="single" w:sz="4" w:space="0" w:color="auto"/>
            </w:tcBorders>
            <w:shd w:val="clear" w:color="auto" w:fill="FBD4B4" w:themeFill="accent6" w:themeFillTint="66"/>
            <w:vAlign w:val="center"/>
          </w:tcPr>
          <w:p w14:paraId="531C1457"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FBD4B4" w:themeFill="accent6" w:themeFillTint="66"/>
            <w:vAlign w:val="center"/>
          </w:tcPr>
          <w:p w14:paraId="77452EDC" w14:textId="77777777" w:rsidR="003A29DE" w:rsidRPr="00F97A6F" w:rsidRDefault="003A29DE" w:rsidP="003A29DE">
            <w:pPr>
              <w:rPr>
                <w:rFonts w:asciiTheme="minorHAnsi" w:hAnsiTheme="minorHAnsi" w:cstheme="minorHAnsi"/>
                <w:szCs w:val="24"/>
              </w:rPr>
            </w:pPr>
          </w:p>
          <w:p w14:paraId="3423A54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w:t>
            </w:r>
          </w:p>
          <w:p w14:paraId="5688A2A2" w14:textId="77777777" w:rsidR="003A29DE" w:rsidRPr="00F97A6F" w:rsidRDefault="003A29DE" w:rsidP="003A29DE">
            <w:pPr>
              <w:rPr>
                <w:rFonts w:asciiTheme="minorHAnsi" w:hAnsiTheme="minorHAnsi" w:cstheme="minorHAnsi"/>
                <w:szCs w:val="24"/>
              </w:rPr>
            </w:pPr>
          </w:p>
        </w:tc>
        <w:tc>
          <w:tcPr>
            <w:tcW w:w="4819" w:type="dxa"/>
            <w:tcBorders>
              <w:bottom w:val="single" w:sz="4" w:space="0" w:color="auto"/>
            </w:tcBorders>
            <w:shd w:val="clear" w:color="auto" w:fill="FBD4B4" w:themeFill="accent6" w:themeFillTint="66"/>
          </w:tcPr>
          <w:p w14:paraId="52D3F4C5" w14:textId="77777777" w:rsidR="003A29DE" w:rsidRPr="00F97A6F" w:rsidRDefault="003A29DE" w:rsidP="003A29DE">
            <w:pPr>
              <w:rPr>
                <w:rFonts w:asciiTheme="minorHAnsi" w:hAnsiTheme="minorHAnsi" w:cstheme="minorHAnsi"/>
                <w:szCs w:val="24"/>
              </w:rPr>
            </w:pPr>
          </w:p>
          <w:p w14:paraId="4712EB82" w14:textId="77777777"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 xml:space="preserve">All customers have a housing options assessment with a Personal Housing Plan formulated in line with the HRA. </w:t>
            </w:r>
          </w:p>
          <w:p w14:paraId="3BE1B2B8" w14:textId="77777777" w:rsidR="005F7885" w:rsidRPr="00F97A6F" w:rsidRDefault="005F7885" w:rsidP="005F7885">
            <w:pPr>
              <w:rPr>
                <w:rFonts w:asciiTheme="minorHAnsi" w:hAnsiTheme="minorHAnsi" w:cstheme="minorHAnsi"/>
                <w:szCs w:val="24"/>
              </w:rPr>
            </w:pPr>
          </w:p>
          <w:p w14:paraId="23D0747D" w14:textId="7E5C02EE" w:rsidR="00311B3E" w:rsidRPr="00F97A6F" w:rsidRDefault="005F7885" w:rsidP="003A29DE">
            <w:pPr>
              <w:rPr>
                <w:rFonts w:asciiTheme="minorHAnsi" w:hAnsiTheme="minorHAnsi" w:cstheme="minorHAnsi"/>
                <w:szCs w:val="24"/>
              </w:rPr>
            </w:pPr>
            <w:r w:rsidRPr="00F97A6F">
              <w:rPr>
                <w:rFonts w:asciiTheme="minorHAnsi" w:hAnsiTheme="minorHAnsi" w:cstheme="minorHAnsi"/>
                <w:szCs w:val="24"/>
              </w:rPr>
              <w:t>Those at risk of rough sleeping, including sofa surfers, can access funds aimed at reducing rough sleeper numbers.</w:t>
            </w:r>
          </w:p>
          <w:p w14:paraId="443EBA0D" w14:textId="77777777" w:rsidR="003A29DE" w:rsidRPr="00F97A6F" w:rsidRDefault="003A29DE" w:rsidP="003A29DE">
            <w:pPr>
              <w:rPr>
                <w:rFonts w:asciiTheme="minorHAnsi" w:hAnsiTheme="minorHAnsi" w:cstheme="minorHAnsi"/>
                <w:szCs w:val="24"/>
              </w:rPr>
            </w:pPr>
          </w:p>
        </w:tc>
      </w:tr>
      <w:tr w:rsidR="003A29DE" w:rsidRPr="00F97A6F" w14:paraId="175A0001" w14:textId="77777777" w:rsidTr="00D865C4">
        <w:trPr>
          <w:trHeight w:val="555"/>
          <w:tblHeader/>
        </w:trPr>
        <w:tc>
          <w:tcPr>
            <w:tcW w:w="15880" w:type="dxa"/>
            <w:gridSpan w:val="6"/>
            <w:shd w:val="clear" w:color="auto" w:fill="A6A6A6" w:themeFill="background1" w:themeFillShade="A6"/>
            <w:vAlign w:val="center"/>
          </w:tcPr>
          <w:p w14:paraId="4CC40754" w14:textId="77777777" w:rsidR="003A29DE" w:rsidRPr="00F97A6F" w:rsidRDefault="003A29DE" w:rsidP="00844027">
            <w:pPr>
              <w:spacing w:line="360" w:lineRule="auto"/>
              <w:rPr>
                <w:rFonts w:asciiTheme="minorHAnsi" w:hAnsiTheme="minorHAnsi" w:cstheme="minorHAnsi"/>
                <w:b/>
                <w:szCs w:val="24"/>
              </w:rPr>
            </w:pPr>
            <w:r w:rsidRPr="00F97A6F">
              <w:rPr>
                <w:rFonts w:asciiTheme="minorHAnsi" w:hAnsiTheme="minorHAnsi" w:cstheme="minorHAnsi"/>
                <w:b/>
                <w:szCs w:val="24"/>
              </w:rPr>
              <w:t>ACTION 6: IMPROVE ACCESS TO EMPLOYMENT, EDUCATION AND TRAINING</w:t>
            </w:r>
          </w:p>
        </w:tc>
      </w:tr>
      <w:tr w:rsidR="003A29DE" w:rsidRPr="00F97A6F" w14:paraId="40C83DAF" w14:textId="77777777" w:rsidTr="00D865C4">
        <w:trPr>
          <w:trHeight w:val="1912"/>
          <w:tblHeader/>
        </w:trPr>
        <w:tc>
          <w:tcPr>
            <w:tcW w:w="1422" w:type="dxa"/>
            <w:shd w:val="clear" w:color="auto" w:fill="FBD4B4" w:themeFill="accent6" w:themeFillTint="66"/>
            <w:vAlign w:val="center"/>
          </w:tcPr>
          <w:p w14:paraId="72BEDBB6"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6.1</w:t>
            </w:r>
          </w:p>
        </w:tc>
        <w:tc>
          <w:tcPr>
            <w:tcW w:w="5386" w:type="dxa"/>
            <w:gridSpan w:val="2"/>
            <w:shd w:val="clear" w:color="auto" w:fill="FBD4B4" w:themeFill="accent6" w:themeFillTint="66"/>
            <w:vAlign w:val="center"/>
          </w:tcPr>
          <w:p w14:paraId="1EFFBB8C" w14:textId="77777777" w:rsidR="003A29DE" w:rsidRPr="00F97A6F" w:rsidRDefault="003A29DE" w:rsidP="005F7885">
            <w:pPr>
              <w:ind w:left="1"/>
              <w:rPr>
                <w:rFonts w:asciiTheme="minorHAnsi" w:hAnsiTheme="minorHAnsi" w:cstheme="minorHAnsi"/>
                <w:szCs w:val="24"/>
              </w:rPr>
            </w:pPr>
          </w:p>
          <w:p w14:paraId="53CAA906" w14:textId="1ABC4923"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Continue to ensure that homeless people or those not living in-secure tenancies are a priority group for the Trafford Pledge.</w:t>
            </w:r>
          </w:p>
          <w:p w14:paraId="20C329BE" w14:textId="77777777" w:rsidR="003A29DE" w:rsidRPr="00F97A6F" w:rsidRDefault="003A29DE" w:rsidP="005F7885">
            <w:pPr>
              <w:ind w:left="1"/>
              <w:rPr>
                <w:rFonts w:asciiTheme="minorHAnsi" w:hAnsiTheme="minorHAnsi" w:cstheme="minorHAnsi"/>
                <w:szCs w:val="24"/>
              </w:rPr>
            </w:pPr>
          </w:p>
        </w:tc>
        <w:tc>
          <w:tcPr>
            <w:tcW w:w="1389" w:type="dxa"/>
            <w:shd w:val="clear" w:color="auto" w:fill="FBD4B4" w:themeFill="accent6" w:themeFillTint="66"/>
            <w:vAlign w:val="center"/>
          </w:tcPr>
          <w:p w14:paraId="7A251A56"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7C705DE8"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Strategic Growth Service, TEES.</w:t>
            </w:r>
          </w:p>
        </w:tc>
        <w:tc>
          <w:tcPr>
            <w:tcW w:w="4819" w:type="dxa"/>
            <w:shd w:val="clear" w:color="auto" w:fill="FBD4B4" w:themeFill="accent6" w:themeFillTint="66"/>
            <w:vAlign w:val="center"/>
          </w:tcPr>
          <w:p w14:paraId="203F8B1B" w14:textId="7B43F86A" w:rsidR="00311B3E" w:rsidRPr="00F97A6F" w:rsidRDefault="003A29DE" w:rsidP="005F7885">
            <w:pPr>
              <w:rPr>
                <w:rFonts w:asciiTheme="minorHAnsi" w:hAnsiTheme="minorHAnsi" w:cstheme="minorHAnsi"/>
                <w:szCs w:val="24"/>
              </w:rPr>
            </w:pPr>
            <w:r w:rsidRPr="00F97A6F">
              <w:rPr>
                <w:rFonts w:asciiTheme="minorHAnsi" w:hAnsiTheme="minorHAnsi" w:cstheme="minorHAnsi"/>
                <w:szCs w:val="24"/>
              </w:rPr>
              <w:t>This will continue.</w:t>
            </w:r>
          </w:p>
        </w:tc>
      </w:tr>
      <w:tr w:rsidR="00311B3E" w:rsidRPr="00F97A6F" w14:paraId="261F7964" w14:textId="77777777" w:rsidTr="00D865C4">
        <w:trPr>
          <w:tblHeader/>
        </w:trPr>
        <w:tc>
          <w:tcPr>
            <w:tcW w:w="1422" w:type="dxa"/>
            <w:shd w:val="clear" w:color="auto" w:fill="A6A6A6" w:themeFill="background1" w:themeFillShade="A6"/>
            <w:vAlign w:val="center"/>
          </w:tcPr>
          <w:p w14:paraId="713A61FD" w14:textId="0CA8DD49" w:rsidR="00311B3E" w:rsidRPr="00F97A6F" w:rsidRDefault="00311B3E" w:rsidP="00311B3E">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67CE2337" w14:textId="453DF2FD" w:rsidR="00311B3E" w:rsidRPr="00F97A6F" w:rsidRDefault="00311B3E"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6A29DC01" w14:textId="749FB9F6"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62EA0933" w14:textId="2EADFB58"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476FC683" w14:textId="639024E0" w:rsidR="00311B3E" w:rsidRPr="00F97A6F" w:rsidRDefault="00311B3E"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0C946DE1" w14:textId="77777777" w:rsidTr="009D5623">
        <w:trPr>
          <w:trHeight w:val="2835"/>
          <w:tblHeader/>
        </w:trPr>
        <w:tc>
          <w:tcPr>
            <w:tcW w:w="1422" w:type="dxa"/>
            <w:shd w:val="clear" w:color="auto" w:fill="FBD4B4" w:themeFill="accent6" w:themeFillTint="66"/>
            <w:vAlign w:val="center"/>
          </w:tcPr>
          <w:p w14:paraId="5CF34939"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6.2</w:t>
            </w:r>
          </w:p>
        </w:tc>
        <w:tc>
          <w:tcPr>
            <w:tcW w:w="5386" w:type="dxa"/>
            <w:gridSpan w:val="2"/>
            <w:shd w:val="clear" w:color="auto" w:fill="FBD4B4" w:themeFill="accent6" w:themeFillTint="66"/>
            <w:vAlign w:val="center"/>
          </w:tcPr>
          <w:p w14:paraId="7C4D0A10" w14:textId="77777777" w:rsidR="003A29DE" w:rsidRPr="00F97A6F" w:rsidRDefault="003A29DE" w:rsidP="009D5623">
            <w:pPr>
              <w:ind w:left="1"/>
              <w:rPr>
                <w:rFonts w:asciiTheme="minorHAnsi" w:hAnsiTheme="minorHAnsi" w:cstheme="minorHAnsi"/>
                <w:szCs w:val="24"/>
              </w:rPr>
            </w:pPr>
          </w:p>
          <w:p w14:paraId="2577CC58" w14:textId="7E13EC04"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Continue to refer people to GM employment projects such as Working Well, Skills for Employment and Motiv8 who provide intensive one to one support working with individuals to overcoming their barriers and provide help to raise confidence, upskill and increase employability. </w:t>
            </w:r>
          </w:p>
        </w:tc>
        <w:tc>
          <w:tcPr>
            <w:tcW w:w="1389" w:type="dxa"/>
            <w:shd w:val="clear" w:color="auto" w:fill="FBD4B4" w:themeFill="accent6" w:themeFillTint="66"/>
            <w:vAlign w:val="center"/>
          </w:tcPr>
          <w:p w14:paraId="7FE72355"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 xml:space="preserve"> </w:t>
            </w:r>
          </w:p>
          <w:p w14:paraId="61436C23" w14:textId="77777777" w:rsidR="003A29DE" w:rsidRPr="00F97A6F" w:rsidRDefault="003A29DE" w:rsidP="009D5623">
            <w:pPr>
              <w:rPr>
                <w:rFonts w:asciiTheme="minorHAnsi" w:hAnsiTheme="minorHAnsi" w:cstheme="minorHAnsi"/>
                <w:szCs w:val="24"/>
              </w:rPr>
            </w:pPr>
          </w:p>
          <w:p w14:paraId="72986915" w14:textId="77777777" w:rsidR="003A29DE" w:rsidRPr="00F97A6F" w:rsidRDefault="003A29DE" w:rsidP="009D5623">
            <w:pPr>
              <w:rPr>
                <w:rFonts w:asciiTheme="minorHAnsi" w:hAnsiTheme="minorHAnsi" w:cstheme="minorHAnsi"/>
                <w:szCs w:val="24"/>
              </w:rPr>
            </w:pPr>
          </w:p>
          <w:p w14:paraId="5C0439D2"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292B1C69" w14:textId="77777777" w:rsidR="003A29DE" w:rsidRPr="00F97A6F" w:rsidRDefault="003A29DE" w:rsidP="009D5623">
            <w:pPr>
              <w:rPr>
                <w:rFonts w:asciiTheme="minorHAnsi" w:hAnsiTheme="minorHAnsi" w:cstheme="minorHAnsi"/>
                <w:szCs w:val="24"/>
              </w:rPr>
            </w:pPr>
          </w:p>
          <w:p w14:paraId="75EDA9EE" w14:textId="77777777" w:rsidR="003A29DE" w:rsidRPr="00F97A6F" w:rsidRDefault="003A29DE" w:rsidP="009D5623">
            <w:pPr>
              <w:rPr>
                <w:rFonts w:asciiTheme="minorHAnsi" w:hAnsiTheme="minorHAnsi" w:cstheme="minorHAnsi"/>
                <w:szCs w:val="24"/>
              </w:rPr>
            </w:pPr>
          </w:p>
          <w:p w14:paraId="399CFBBC"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 DWP, Job Centre, RPs, Probation Service</w:t>
            </w:r>
          </w:p>
        </w:tc>
        <w:tc>
          <w:tcPr>
            <w:tcW w:w="4819" w:type="dxa"/>
            <w:shd w:val="clear" w:color="auto" w:fill="FBD4B4" w:themeFill="accent6" w:themeFillTint="66"/>
            <w:vAlign w:val="center"/>
          </w:tcPr>
          <w:p w14:paraId="7365344D"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 have contacts with the employment projects and will continue to refer customer who need this support.</w:t>
            </w:r>
          </w:p>
        </w:tc>
      </w:tr>
      <w:tr w:rsidR="003A29DE" w:rsidRPr="00F97A6F" w14:paraId="3E9B1C88" w14:textId="77777777" w:rsidTr="00D865C4">
        <w:trPr>
          <w:trHeight w:val="2052"/>
          <w:tblHeader/>
        </w:trPr>
        <w:tc>
          <w:tcPr>
            <w:tcW w:w="1422" w:type="dxa"/>
            <w:shd w:val="clear" w:color="auto" w:fill="D6E3BC" w:themeFill="accent3" w:themeFillTint="66"/>
            <w:vAlign w:val="center"/>
          </w:tcPr>
          <w:p w14:paraId="3548069D"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6.3</w:t>
            </w:r>
          </w:p>
        </w:tc>
        <w:tc>
          <w:tcPr>
            <w:tcW w:w="5386" w:type="dxa"/>
            <w:gridSpan w:val="2"/>
            <w:shd w:val="clear" w:color="auto" w:fill="D6E3BC" w:themeFill="accent3" w:themeFillTint="66"/>
            <w:vAlign w:val="center"/>
          </w:tcPr>
          <w:p w14:paraId="5752B38F" w14:textId="645C706E" w:rsidR="005F7885"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Improve links with Trafford College to enable homeless people to access courses.</w:t>
            </w:r>
          </w:p>
        </w:tc>
        <w:tc>
          <w:tcPr>
            <w:tcW w:w="1389" w:type="dxa"/>
            <w:shd w:val="clear" w:color="auto" w:fill="D6E3BC" w:themeFill="accent3" w:themeFillTint="66"/>
            <w:vAlign w:val="center"/>
          </w:tcPr>
          <w:p w14:paraId="1ABF4F2A" w14:textId="6A325A8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December 2019</w:t>
            </w:r>
          </w:p>
        </w:tc>
        <w:tc>
          <w:tcPr>
            <w:tcW w:w="2864" w:type="dxa"/>
            <w:shd w:val="clear" w:color="auto" w:fill="D6E3BC" w:themeFill="accent3" w:themeFillTint="66"/>
            <w:vAlign w:val="center"/>
          </w:tcPr>
          <w:p w14:paraId="384CCC69"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Trafford College.</w:t>
            </w:r>
          </w:p>
        </w:tc>
        <w:tc>
          <w:tcPr>
            <w:tcW w:w="4819" w:type="dxa"/>
            <w:shd w:val="clear" w:color="auto" w:fill="D6E3BC" w:themeFill="accent3" w:themeFillTint="66"/>
            <w:vAlign w:val="center"/>
          </w:tcPr>
          <w:p w14:paraId="154B29A6" w14:textId="77777777" w:rsidR="005F7885" w:rsidRPr="00F97A6F" w:rsidRDefault="005F7885" w:rsidP="005F7885">
            <w:pPr>
              <w:rPr>
                <w:rFonts w:asciiTheme="minorHAnsi" w:hAnsiTheme="minorHAnsi" w:cstheme="minorHAnsi"/>
                <w:b/>
                <w:szCs w:val="24"/>
              </w:rPr>
            </w:pPr>
          </w:p>
          <w:p w14:paraId="754A9CED" w14:textId="7F87BC2E" w:rsidR="003A29DE" w:rsidRPr="00F97A6F" w:rsidRDefault="003A29DE" w:rsidP="005F7885">
            <w:pPr>
              <w:rPr>
                <w:rFonts w:asciiTheme="minorHAnsi" w:hAnsiTheme="minorHAnsi" w:cstheme="minorHAnsi"/>
                <w:b/>
                <w:szCs w:val="24"/>
              </w:rPr>
            </w:pPr>
            <w:r w:rsidRPr="00F97A6F">
              <w:rPr>
                <w:rFonts w:asciiTheme="minorHAnsi" w:hAnsiTheme="minorHAnsi" w:cstheme="minorHAnsi"/>
                <w:b/>
                <w:szCs w:val="24"/>
              </w:rPr>
              <w:t>COMPLETED</w:t>
            </w:r>
          </w:p>
          <w:p w14:paraId="45022E55" w14:textId="77777777" w:rsidR="005F7885" w:rsidRPr="00F97A6F" w:rsidRDefault="005F7885" w:rsidP="005F7885">
            <w:pPr>
              <w:rPr>
                <w:rFonts w:asciiTheme="minorHAnsi" w:hAnsiTheme="minorHAnsi" w:cstheme="minorHAnsi"/>
                <w:b/>
                <w:szCs w:val="24"/>
              </w:rPr>
            </w:pPr>
          </w:p>
          <w:p w14:paraId="58E856F2"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Links with Trafford College have been established.</w:t>
            </w:r>
          </w:p>
          <w:p w14:paraId="4A73268F" w14:textId="7F897F5F" w:rsidR="005F7885" w:rsidRPr="00F97A6F" w:rsidRDefault="005F7885" w:rsidP="005F7885">
            <w:pPr>
              <w:rPr>
                <w:rFonts w:asciiTheme="minorHAnsi" w:hAnsiTheme="minorHAnsi" w:cstheme="minorHAnsi"/>
                <w:szCs w:val="24"/>
              </w:rPr>
            </w:pPr>
          </w:p>
        </w:tc>
      </w:tr>
      <w:tr w:rsidR="003A29DE" w:rsidRPr="00F97A6F" w14:paraId="3D569429" w14:textId="77777777" w:rsidTr="00D865C4">
        <w:trPr>
          <w:trHeight w:val="2799"/>
          <w:tblHeader/>
        </w:trPr>
        <w:tc>
          <w:tcPr>
            <w:tcW w:w="1422" w:type="dxa"/>
            <w:shd w:val="clear" w:color="auto" w:fill="D6E3BC" w:themeFill="accent3" w:themeFillTint="66"/>
            <w:vAlign w:val="center"/>
          </w:tcPr>
          <w:p w14:paraId="5FA26C6A" w14:textId="77777777" w:rsidR="003A29DE" w:rsidRPr="00F97A6F" w:rsidRDefault="003A29DE" w:rsidP="003A29DE">
            <w:pPr>
              <w:jc w:val="center"/>
              <w:rPr>
                <w:rFonts w:asciiTheme="minorHAnsi" w:hAnsiTheme="minorHAnsi" w:cstheme="minorHAnsi"/>
                <w:szCs w:val="24"/>
              </w:rPr>
            </w:pPr>
          </w:p>
          <w:p w14:paraId="752604A2"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6.4</w:t>
            </w:r>
          </w:p>
        </w:tc>
        <w:tc>
          <w:tcPr>
            <w:tcW w:w="5386" w:type="dxa"/>
            <w:gridSpan w:val="2"/>
            <w:shd w:val="clear" w:color="auto" w:fill="D6E3BC" w:themeFill="accent3" w:themeFillTint="66"/>
            <w:vAlign w:val="center"/>
          </w:tcPr>
          <w:p w14:paraId="4434BE55" w14:textId="1DC788D9"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 xml:space="preserve">Explore options to provide training courses to individuals at risk of homelessness, and </w:t>
            </w:r>
            <w:proofErr w:type="gramStart"/>
            <w:r w:rsidRPr="00F97A6F">
              <w:rPr>
                <w:rFonts w:asciiTheme="minorHAnsi" w:hAnsiTheme="minorHAnsi" w:cstheme="minorHAnsi"/>
                <w:szCs w:val="24"/>
              </w:rPr>
              <w:t>those recently resettled following homelessness</w:t>
            </w:r>
            <w:proofErr w:type="gramEnd"/>
            <w:r w:rsidRPr="00F97A6F">
              <w:rPr>
                <w:rFonts w:asciiTheme="minorHAnsi" w:hAnsiTheme="minorHAnsi" w:cstheme="minorHAnsi"/>
                <w:szCs w:val="24"/>
              </w:rPr>
              <w:t>, on budgeting, cooking, nutrition and CV writing.</w:t>
            </w:r>
          </w:p>
        </w:tc>
        <w:tc>
          <w:tcPr>
            <w:tcW w:w="1389" w:type="dxa"/>
            <w:shd w:val="clear" w:color="auto" w:fill="D6E3BC" w:themeFill="accent3" w:themeFillTint="66"/>
            <w:vAlign w:val="center"/>
          </w:tcPr>
          <w:p w14:paraId="3676AAA8" w14:textId="5B7B8611"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Summer 2022</w:t>
            </w:r>
          </w:p>
        </w:tc>
        <w:tc>
          <w:tcPr>
            <w:tcW w:w="2864" w:type="dxa"/>
            <w:shd w:val="clear" w:color="auto" w:fill="D6E3BC" w:themeFill="accent3" w:themeFillTint="66"/>
            <w:vAlign w:val="center"/>
          </w:tcPr>
          <w:p w14:paraId="017DB877"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Trafford College, RPs, Partnership Team.</w:t>
            </w:r>
          </w:p>
        </w:tc>
        <w:tc>
          <w:tcPr>
            <w:tcW w:w="4819" w:type="dxa"/>
            <w:shd w:val="clear" w:color="auto" w:fill="D6E3BC" w:themeFill="accent3" w:themeFillTint="66"/>
          </w:tcPr>
          <w:p w14:paraId="4F1A6101" w14:textId="77777777" w:rsidR="003A29DE" w:rsidRPr="00F97A6F" w:rsidRDefault="003A29DE" w:rsidP="003A29DE">
            <w:pPr>
              <w:rPr>
                <w:rFonts w:asciiTheme="minorHAnsi" w:hAnsiTheme="minorHAnsi" w:cstheme="minorHAnsi"/>
                <w:szCs w:val="24"/>
              </w:rPr>
            </w:pPr>
          </w:p>
          <w:p w14:paraId="4EAE101B" w14:textId="02CC1102" w:rsidR="005F7885" w:rsidRPr="00F97A6F" w:rsidRDefault="005F7885" w:rsidP="005F7885">
            <w:pPr>
              <w:rPr>
                <w:rFonts w:asciiTheme="minorHAnsi" w:hAnsiTheme="minorHAnsi" w:cstheme="minorHAnsi"/>
                <w:b/>
                <w:szCs w:val="24"/>
              </w:rPr>
            </w:pPr>
            <w:r w:rsidRPr="00F97A6F">
              <w:rPr>
                <w:rFonts w:asciiTheme="minorHAnsi" w:hAnsiTheme="minorHAnsi" w:cstheme="minorHAnsi"/>
                <w:b/>
                <w:szCs w:val="24"/>
              </w:rPr>
              <w:t>COMPLETED</w:t>
            </w:r>
          </w:p>
          <w:p w14:paraId="69B52D20" w14:textId="77777777" w:rsidR="005F7885" w:rsidRPr="00F97A6F" w:rsidRDefault="005F7885" w:rsidP="005F7885">
            <w:pPr>
              <w:rPr>
                <w:rFonts w:asciiTheme="minorHAnsi" w:hAnsiTheme="minorHAnsi" w:cstheme="minorHAnsi"/>
                <w:b/>
                <w:szCs w:val="24"/>
              </w:rPr>
            </w:pPr>
          </w:p>
          <w:p w14:paraId="5414CF03" w14:textId="06ACC4DD" w:rsidR="00311B3E" w:rsidRPr="00F97A6F" w:rsidRDefault="005F7885" w:rsidP="005F7885">
            <w:pPr>
              <w:rPr>
                <w:rFonts w:asciiTheme="minorHAnsi" w:hAnsiTheme="minorHAnsi" w:cstheme="minorHAnsi"/>
                <w:szCs w:val="24"/>
              </w:rPr>
            </w:pPr>
            <w:r w:rsidRPr="00F97A6F">
              <w:rPr>
                <w:rFonts w:asciiTheme="minorHAnsi" w:hAnsiTheme="minorHAnsi" w:cstheme="minorHAnsi"/>
                <w:szCs w:val="24"/>
              </w:rPr>
              <w:t>The Employment, Education, and Training Task &amp; Finish Group established there are no such courses available to this cohort in Trafford.</w:t>
            </w:r>
          </w:p>
        </w:tc>
      </w:tr>
      <w:tr w:rsidR="005F7885" w:rsidRPr="00F97A6F" w14:paraId="3E66E9F0" w14:textId="77777777" w:rsidTr="00D865C4">
        <w:trPr>
          <w:tblHeader/>
        </w:trPr>
        <w:tc>
          <w:tcPr>
            <w:tcW w:w="1422" w:type="dxa"/>
            <w:shd w:val="clear" w:color="auto" w:fill="A6A6A6" w:themeFill="background1" w:themeFillShade="A6"/>
            <w:vAlign w:val="center"/>
          </w:tcPr>
          <w:p w14:paraId="1419BAB9" w14:textId="7FEB0CFC" w:rsidR="005F7885" w:rsidRPr="00F97A6F" w:rsidRDefault="005F7885" w:rsidP="005F7885">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3A1D02CE" w14:textId="775E2F8E" w:rsidR="005F7885" w:rsidRPr="00F97A6F" w:rsidRDefault="005F7885"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06016A23" w14:textId="73535F48"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7F517742" w14:textId="607B415E"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7359282B" w14:textId="3665E779"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3EDBC43F" w14:textId="77777777" w:rsidTr="009D5623">
        <w:trPr>
          <w:trHeight w:val="2126"/>
          <w:tblHeader/>
        </w:trPr>
        <w:tc>
          <w:tcPr>
            <w:tcW w:w="1422" w:type="dxa"/>
            <w:shd w:val="clear" w:color="auto" w:fill="D6E3BC" w:themeFill="accent3" w:themeFillTint="66"/>
            <w:vAlign w:val="center"/>
          </w:tcPr>
          <w:p w14:paraId="3D7EBC37"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6.5</w:t>
            </w:r>
          </w:p>
        </w:tc>
        <w:tc>
          <w:tcPr>
            <w:tcW w:w="5386" w:type="dxa"/>
            <w:gridSpan w:val="2"/>
            <w:shd w:val="clear" w:color="auto" w:fill="D6E3BC" w:themeFill="accent3" w:themeFillTint="66"/>
            <w:vAlign w:val="center"/>
          </w:tcPr>
          <w:p w14:paraId="43CEA7A2" w14:textId="513C5EFC" w:rsidR="005F7885"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 xml:space="preserve">Explore options to provide driving lessons and specific </w:t>
            </w:r>
            <w:r w:rsidR="005F7885" w:rsidRPr="00F97A6F">
              <w:rPr>
                <w:rFonts w:asciiTheme="minorHAnsi" w:hAnsiTheme="minorHAnsi" w:cstheme="minorHAnsi"/>
                <w:szCs w:val="24"/>
              </w:rPr>
              <w:t>job-related</w:t>
            </w:r>
            <w:r w:rsidRPr="00F97A6F">
              <w:rPr>
                <w:rFonts w:asciiTheme="minorHAnsi" w:hAnsiTheme="minorHAnsi" w:cstheme="minorHAnsi"/>
                <w:szCs w:val="24"/>
              </w:rPr>
              <w:t xml:space="preserve"> courses.</w:t>
            </w:r>
          </w:p>
        </w:tc>
        <w:tc>
          <w:tcPr>
            <w:tcW w:w="1389" w:type="dxa"/>
            <w:shd w:val="clear" w:color="auto" w:fill="D6E3BC" w:themeFill="accent3" w:themeFillTint="66"/>
            <w:vAlign w:val="center"/>
          </w:tcPr>
          <w:p w14:paraId="6A01BD14" w14:textId="2CD333C9"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March 2022</w:t>
            </w:r>
          </w:p>
        </w:tc>
        <w:tc>
          <w:tcPr>
            <w:tcW w:w="2864" w:type="dxa"/>
            <w:shd w:val="clear" w:color="auto" w:fill="D6E3BC" w:themeFill="accent3" w:themeFillTint="66"/>
            <w:vAlign w:val="center"/>
          </w:tcPr>
          <w:p w14:paraId="5FBF9031"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 Trafford College, DWP, Job Centre</w:t>
            </w:r>
          </w:p>
        </w:tc>
        <w:tc>
          <w:tcPr>
            <w:tcW w:w="4819" w:type="dxa"/>
            <w:shd w:val="clear" w:color="auto" w:fill="D6E3BC" w:themeFill="accent3" w:themeFillTint="66"/>
          </w:tcPr>
          <w:p w14:paraId="530B7F2B" w14:textId="77777777" w:rsidR="003A29DE" w:rsidRPr="00F97A6F" w:rsidRDefault="003A29DE" w:rsidP="003A29DE">
            <w:pPr>
              <w:rPr>
                <w:rFonts w:asciiTheme="minorHAnsi" w:hAnsiTheme="minorHAnsi" w:cstheme="minorHAnsi"/>
                <w:szCs w:val="24"/>
              </w:rPr>
            </w:pPr>
          </w:p>
          <w:p w14:paraId="2ABE4738" w14:textId="4BB99BBF" w:rsidR="005F7885" w:rsidRPr="00F97A6F" w:rsidRDefault="005F7885" w:rsidP="005F7885">
            <w:pPr>
              <w:rPr>
                <w:rFonts w:asciiTheme="minorHAnsi" w:hAnsiTheme="minorHAnsi" w:cstheme="minorHAnsi"/>
                <w:b/>
                <w:szCs w:val="24"/>
              </w:rPr>
            </w:pPr>
            <w:r w:rsidRPr="00F97A6F">
              <w:rPr>
                <w:rFonts w:asciiTheme="minorHAnsi" w:hAnsiTheme="minorHAnsi" w:cstheme="minorHAnsi"/>
                <w:b/>
                <w:szCs w:val="24"/>
              </w:rPr>
              <w:t>COMPLETED</w:t>
            </w:r>
          </w:p>
          <w:p w14:paraId="2A98D9FC" w14:textId="77777777" w:rsidR="005F7885" w:rsidRPr="00F97A6F" w:rsidRDefault="005F7885" w:rsidP="005F7885">
            <w:pPr>
              <w:rPr>
                <w:rFonts w:asciiTheme="minorHAnsi" w:hAnsiTheme="minorHAnsi" w:cstheme="minorHAnsi"/>
                <w:b/>
                <w:szCs w:val="24"/>
              </w:rPr>
            </w:pPr>
          </w:p>
          <w:p w14:paraId="02E41993" w14:textId="30129C80" w:rsidR="00311B3E" w:rsidRPr="00F97A6F" w:rsidRDefault="005F7885" w:rsidP="003A29DE">
            <w:pPr>
              <w:rPr>
                <w:rFonts w:asciiTheme="minorHAnsi" w:hAnsiTheme="minorHAnsi" w:cstheme="minorHAnsi"/>
                <w:szCs w:val="24"/>
              </w:rPr>
            </w:pPr>
            <w:r w:rsidRPr="00F97A6F">
              <w:rPr>
                <w:rFonts w:asciiTheme="minorHAnsi" w:hAnsiTheme="minorHAnsi" w:cstheme="minorHAnsi"/>
                <w:szCs w:val="24"/>
              </w:rPr>
              <w:t>The Employment, Education, and Training Task &amp; Finish Group established there are no such courses available in Trafford.</w:t>
            </w:r>
          </w:p>
          <w:p w14:paraId="7B1A6684" w14:textId="23B663A5" w:rsidR="00311B3E" w:rsidRPr="00F97A6F" w:rsidRDefault="00311B3E" w:rsidP="003A29DE">
            <w:pPr>
              <w:rPr>
                <w:rFonts w:asciiTheme="minorHAnsi" w:hAnsiTheme="minorHAnsi" w:cstheme="minorHAnsi"/>
                <w:szCs w:val="24"/>
              </w:rPr>
            </w:pPr>
          </w:p>
        </w:tc>
      </w:tr>
      <w:tr w:rsidR="003A29DE" w:rsidRPr="00F97A6F" w14:paraId="6800189B" w14:textId="77777777" w:rsidTr="009D5623">
        <w:trPr>
          <w:trHeight w:val="2694"/>
          <w:tblHeader/>
        </w:trPr>
        <w:tc>
          <w:tcPr>
            <w:tcW w:w="1422" w:type="dxa"/>
            <w:shd w:val="clear" w:color="auto" w:fill="D6E3BC" w:themeFill="accent3" w:themeFillTint="66"/>
          </w:tcPr>
          <w:p w14:paraId="10048D1D" w14:textId="77777777" w:rsidR="003A29DE" w:rsidRPr="00F97A6F" w:rsidRDefault="003A29DE" w:rsidP="003A29DE">
            <w:pPr>
              <w:jc w:val="center"/>
              <w:rPr>
                <w:rFonts w:asciiTheme="minorHAnsi" w:hAnsiTheme="minorHAnsi" w:cstheme="minorHAnsi"/>
                <w:szCs w:val="24"/>
              </w:rPr>
            </w:pPr>
          </w:p>
          <w:p w14:paraId="19A65E6A"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6.6</w:t>
            </w:r>
          </w:p>
        </w:tc>
        <w:tc>
          <w:tcPr>
            <w:tcW w:w="5386" w:type="dxa"/>
            <w:gridSpan w:val="2"/>
            <w:shd w:val="clear" w:color="auto" w:fill="D6E3BC" w:themeFill="accent3" w:themeFillTint="66"/>
            <w:vAlign w:val="center"/>
          </w:tcPr>
          <w:p w14:paraId="1FDE2166" w14:textId="02F1791F" w:rsidR="003A29DE" w:rsidRPr="00F97A6F" w:rsidRDefault="005F7885" w:rsidP="005F7885">
            <w:pPr>
              <w:ind w:left="1"/>
              <w:rPr>
                <w:rFonts w:asciiTheme="minorHAnsi" w:hAnsiTheme="minorHAnsi" w:cstheme="minorHAnsi"/>
                <w:szCs w:val="24"/>
              </w:rPr>
            </w:pPr>
            <w:r w:rsidRPr="00F97A6F">
              <w:rPr>
                <w:rFonts w:asciiTheme="minorHAnsi" w:hAnsiTheme="minorHAnsi" w:cstheme="minorHAnsi"/>
                <w:szCs w:val="24"/>
              </w:rPr>
              <w:t>E</w:t>
            </w:r>
            <w:r w:rsidR="003A29DE" w:rsidRPr="00F97A6F">
              <w:rPr>
                <w:rFonts w:asciiTheme="minorHAnsi" w:hAnsiTheme="minorHAnsi" w:cstheme="minorHAnsi"/>
                <w:szCs w:val="24"/>
              </w:rPr>
              <w:t xml:space="preserve">xplore options for a facility for individuals at risk of homelessness, and </w:t>
            </w:r>
            <w:r w:rsidRPr="00F97A6F">
              <w:rPr>
                <w:rFonts w:asciiTheme="minorHAnsi" w:hAnsiTheme="minorHAnsi" w:cstheme="minorHAnsi"/>
                <w:szCs w:val="24"/>
              </w:rPr>
              <w:t>that recently resettled following homelessness</w:t>
            </w:r>
            <w:r w:rsidR="003A29DE" w:rsidRPr="00F97A6F">
              <w:rPr>
                <w:rFonts w:asciiTheme="minorHAnsi" w:hAnsiTheme="minorHAnsi" w:cstheme="minorHAnsi"/>
                <w:szCs w:val="24"/>
              </w:rPr>
              <w:t>, where they can prepare for job interviews.</w:t>
            </w:r>
          </w:p>
        </w:tc>
        <w:tc>
          <w:tcPr>
            <w:tcW w:w="1389" w:type="dxa"/>
            <w:shd w:val="clear" w:color="auto" w:fill="D6E3BC" w:themeFill="accent3" w:themeFillTint="66"/>
            <w:vAlign w:val="center"/>
          </w:tcPr>
          <w:p w14:paraId="27B40D3D" w14:textId="77777777" w:rsidR="003A29DE" w:rsidRPr="00F97A6F" w:rsidRDefault="003A29DE" w:rsidP="009D5623">
            <w:pPr>
              <w:rPr>
                <w:rFonts w:asciiTheme="minorHAnsi" w:hAnsiTheme="minorHAnsi" w:cstheme="minorHAnsi"/>
                <w:szCs w:val="24"/>
              </w:rPr>
            </w:pPr>
          </w:p>
          <w:p w14:paraId="416CA611" w14:textId="3D76784B"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March 2021</w:t>
            </w:r>
          </w:p>
        </w:tc>
        <w:tc>
          <w:tcPr>
            <w:tcW w:w="2864" w:type="dxa"/>
            <w:shd w:val="clear" w:color="auto" w:fill="D6E3BC" w:themeFill="accent3" w:themeFillTint="66"/>
            <w:vAlign w:val="center"/>
          </w:tcPr>
          <w:p w14:paraId="002BA9E7" w14:textId="77777777" w:rsidR="003A29DE" w:rsidRPr="00F97A6F" w:rsidRDefault="003A29DE" w:rsidP="009D5623">
            <w:pPr>
              <w:rPr>
                <w:rFonts w:asciiTheme="minorHAnsi" w:hAnsiTheme="minorHAnsi" w:cstheme="minorHAnsi"/>
                <w:szCs w:val="24"/>
              </w:rPr>
            </w:pPr>
          </w:p>
          <w:p w14:paraId="2621C096"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 Housing Strategy &amp; Growth Team, RPs</w:t>
            </w:r>
          </w:p>
        </w:tc>
        <w:tc>
          <w:tcPr>
            <w:tcW w:w="4819" w:type="dxa"/>
            <w:shd w:val="clear" w:color="auto" w:fill="D6E3BC" w:themeFill="accent3" w:themeFillTint="66"/>
          </w:tcPr>
          <w:p w14:paraId="77E600C6" w14:textId="77777777" w:rsidR="003A29DE" w:rsidRPr="00F97A6F" w:rsidRDefault="003A29DE" w:rsidP="003A29DE">
            <w:pPr>
              <w:rPr>
                <w:rFonts w:asciiTheme="minorHAnsi" w:hAnsiTheme="minorHAnsi" w:cstheme="minorHAnsi"/>
                <w:szCs w:val="24"/>
              </w:rPr>
            </w:pPr>
          </w:p>
          <w:p w14:paraId="4DB8A2B1" w14:textId="2AC7BB54"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4B6A5B75" w14:textId="77777777" w:rsidR="005F7885" w:rsidRPr="00F97A6F" w:rsidRDefault="005F7885" w:rsidP="003A29DE">
            <w:pPr>
              <w:rPr>
                <w:rFonts w:asciiTheme="minorHAnsi" w:hAnsiTheme="minorHAnsi" w:cstheme="minorHAnsi"/>
                <w:b/>
                <w:szCs w:val="24"/>
              </w:rPr>
            </w:pPr>
          </w:p>
          <w:p w14:paraId="3F463665"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A facility has been established within Stretford Mall called ‘Working Wardrobe’ which allows homeless people and those on low incomes to access clothing for interviews.</w:t>
            </w:r>
          </w:p>
          <w:p w14:paraId="03A18F38" w14:textId="77777777" w:rsidR="003A29DE" w:rsidRPr="00F97A6F" w:rsidRDefault="003A29DE" w:rsidP="003A29DE">
            <w:pPr>
              <w:rPr>
                <w:rFonts w:asciiTheme="minorHAnsi" w:hAnsiTheme="minorHAnsi" w:cstheme="minorHAnsi"/>
                <w:szCs w:val="24"/>
              </w:rPr>
            </w:pPr>
          </w:p>
        </w:tc>
      </w:tr>
      <w:tr w:rsidR="003A29DE" w:rsidRPr="00F97A6F" w14:paraId="3C666097" w14:textId="77777777" w:rsidTr="009D5623">
        <w:trPr>
          <w:trHeight w:val="2960"/>
          <w:tblHeader/>
        </w:trPr>
        <w:tc>
          <w:tcPr>
            <w:tcW w:w="1422" w:type="dxa"/>
            <w:tcBorders>
              <w:bottom w:val="single" w:sz="4" w:space="0" w:color="auto"/>
            </w:tcBorders>
            <w:shd w:val="clear" w:color="auto" w:fill="D6E3BC" w:themeFill="accent3" w:themeFillTint="66"/>
          </w:tcPr>
          <w:p w14:paraId="66BCD42A" w14:textId="77777777" w:rsidR="003A29DE" w:rsidRPr="00F97A6F" w:rsidRDefault="003A29DE" w:rsidP="003A29DE">
            <w:pPr>
              <w:jc w:val="center"/>
              <w:rPr>
                <w:rFonts w:asciiTheme="minorHAnsi" w:hAnsiTheme="minorHAnsi" w:cstheme="minorHAnsi"/>
                <w:szCs w:val="24"/>
              </w:rPr>
            </w:pPr>
          </w:p>
          <w:p w14:paraId="752431A3"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6.7</w:t>
            </w:r>
          </w:p>
        </w:tc>
        <w:tc>
          <w:tcPr>
            <w:tcW w:w="5386" w:type="dxa"/>
            <w:gridSpan w:val="2"/>
            <w:tcBorders>
              <w:bottom w:val="single" w:sz="4" w:space="0" w:color="auto"/>
            </w:tcBorders>
            <w:shd w:val="clear" w:color="auto" w:fill="D6E3BC" w:themeFill="accent3" w:themeFillTint="66"/>
            <w:vAlign w:val="center"/>
          </w:tcPr>
          <w:p w14:paraId="63944834" w14:textId="04C0401B"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 xml:space="preserve">Publicise the grants available for homeless people/ individuals at risk of homelessness, and </w:t>
            </w:r>
            <w:r w:rsidR="005F7885" w:rsidRPr="00F97A6F">
              <w:rPr>
                <w:rFonts w:asciiTheme="minorHAnsi" w:hAnsiTheme="minorHAnsi" w:cstheme="minorHAnsi"/>
                <w:szCs w:val="24"/>
              </w:rPr>
              <w:t>that recently resettled following homelessness</w:t>
            </w:r>
            <w:r w:rsidRPr="00F97A6F">
              <w:rPr>
                <w:rFonts w:asciiTheme="minorHAnsi" w:hAnsiTheme="minorHAnsi" w:cstheme="minorHAnsi"/>
                <w:szCs w:val="24"/>
              </w:rPr>
              <w:t>, to access college courses.</w:t>
            </w:r>
          </w:p>
        </w:tc>
        <w:tc>
          <w:tcPr>
            <w:tcW w:w="1389" w:type="dxa"/>
            <w:tcBorders>
              <w:bottom w:val="single" w:sz="4" w:space="0" w:color="auto"/>
            </w:tcBorders>
            <w:shd w:val="clear" w:color="auto" w:fill="D6E3BC" w:themeFill="accent3" w:themeFillTint="66"/>
            <w:vAlign w:val="center"/>
          </w:tcPr>
          <w:p w14:paraId="638C287B" w14:textId="5E38A0BB"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D6E3BC" w:themeFill="accent3" w:themeFillTint="66"/>
            <w:vAlign w:val="center"/>
          </w:tcPr>
          <w:p w14:paraId="191144B1" w14:textId="49EB42D1"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w:t>
            </w:r>
          </w:p>
        </w:tc>
        <w:tc>
          <w:tcPr>
            <w:tcW w:w="4819" w:type="dxa"/>
            <w:tcBorders>
              <w:bottom w:val="single" w:sz="4" w:space="0" w:color="auto"/>
            </w:tcBorders>
            <w:shd w:val="clear" w:color="auto" w:fill="D6E3BC" w:themeFill="accent3" w:themeFillTint="66"/>
          </w:tcPr>
          <w:p w14:paraId="46850A19" w14:textId="022229B2" w:rsidR="003A29DE" w:rsidRPr="00F97A6F" w:rsidRDefault="003A29DE" w:rsidP="003A29DE">
            <w:pPr>
              <w:rPr>
                <w:rFonts w:asciiTheme="minorHAnsi" w:hAnsiTheme="minorHAnsi" w:cstheme="minorHAnsi"/>
                <w:szCs w:val="24"/>
              </w:rPr>
            </w:pPr>
          </w:p>
          <w:p w14:paraId="73A64151" w14:textId="77777777" w:rsidR="005F7885" w:rsidRPr="00F97A6F" w:rsidRDefault="005F7885" w:rsidP="003A29DE">
            <w:pPr>
              <w:rPr>
                <w:rFonts w:asciiTheme="minorHAnsi" w:hAnsiTheme="minorHAnsi" w:cstheme="minorHAnsi"/>
                <w:szCs w:val="24"/>
              </w:rPr>
            </w:pPr>
          </w:p>
          <w:p w14:paraId="78E14C14" w14:textId="4A437E74" w:rsidR="003A29DE" w:rsidRPr="00F97A6F" w:rsidRDefault="003A29DE" w:rsidP="003A29DE">
            <w:pPr>
              <w:rPr>
                <w:rFonts w:asciiTheme="minorHAnsi" w:hAnsiTheme="minorHAnsi" w:cstheme="minorHAnsi"/>
                <w:b/>
                <w:szCs w:val="24"/>
              </w:rPr>
            </w:pPr>
            <w:r w:rsidRPr="00F97A6F">
              <w:rPr>
                <w:rFonts w:asciiTheme="minorHAnsi" w:hAnsiTheme="minorHAnsi" w:cstheme="minorHAnsi"/>
                <w:b/>
                <w:szCs w:val="24"/>
              </w:rPr>
              <w:t>COMPLETED</w:t>
            </w:r>
          </w:p>
          <w:p w14:paraId="1A571803" w14:textId="77777777" w:rsidR="005F7885" w:rsidRPr="00F97A6F" w:rsidRDefault="005F7885" w:rsidP="003A29DE">
            <w:pPr>
              <w:rPr>
                <w:rFonts w:asciiTheme="minorHAnsi" w:hAnsiTheme="minorHAnsi" w:cstheme="minorHAnsi"/>
                <w:b/>
                <w:szCs w:val="24"/>
              </w:rPr>
            </w:pPr>
          </w:p>
          <w:p w14:paraId="763083CA" w14:textId="6CB65AD6" w:rsidR="003A29DE" w:rsidRPr="00F97A6F" w:rsidRDefault="005F7885" w:rsidP="003A29DE">
            <w:pPr>
              <w:rPr>
                <w:rFonts w:asciiTheme="minorHAnsi" w:hAnsiTheme="minorHAnsi" w:cstheme="minorHAnsi"/>
                <w:szCs w:val="24"/>
              </w:rPr>
            </w:pPr>
            <w:r w:rsidRPr="00F97A6F">
              <w:rPr>
                <w:rFonts w:asciiTheme="minorHAnsi" w:hAnsiTheme="minorHAnsi" w:cstheme="minorHAnsi"/>
                <w:szCs w:val="24"/>
              </w:rPr>
              <w:t>Trafford has explored</w:t>
            </w:r>
            <w:r w:rsidR="003A29DE" w:rsidRPr="00F97A6F">
              <w:rPr>
                <w:rFonts w:asciiTheme="minorHAnsi" w:hAnsiTheme="minorHAnsi" w:cstheme="minorHAnsi"/>
                <w:szCs w:val="24"/>
              </w:rPr>
              <w:t xml:space="preserve"> this action and unfortunately Trafford College have confirmed that there aren’t any specific grants that could be publicised.</w:t>
            </w:r>
          </w:p>
          <w:p w14:paraId="3E3CC535" w14:textId="77777777" w:rsidR="003A29DE" w:rsidRPr="00F97A6F" w:rsidRDefault="003A29DE" w:rsidP="003A29DE">
            <w:pPr>
              <w:rPr>
                <w:rFonts w:asciiTheme="minorHAnsi" w:hAnsiTheme="minorHAnsi" w:cstheme="minorHAnsi"/>
                <w:szCs w:val="24"/>
              </w:rPr>
            </w:pPr>
          </w:p>
        </w:tc>
      </w:tr>
      <w:tr w:rsidR="005F7885" w:rsidRPr="00F97A6F" w14:paraId="6A93DEFF" w14:textId="77777777" w:rsidTr="00D865C4">
        <w:trPr>
          <w:tblHeader/>
        </w:trPr>
        <w:tc>
          <w:tcPr>
            <w:tcW w:w="1422" w:type="dxa"/>
            <w:tcBorders>
              <w:bottom w:val="single" w:sz="4" w:space="0" w:color="auto"/>
            </w:tcBorders>
            <w:shd w:val="clear" w:color="auto" w:fill="A6A6A6" w:themeFill="background1" w:themeFillShade="A6"/>
            <w:vAlign w:val="center"/>
          </w:tcPr>
          <w:p w14:paraId="6F4C1412" w14:textId="2E4A5C54" w:rsidR="005F7885" w:rsidRPr="00F97A6F" w:rsidRDefault="005F7885" w:rsidP="005F7885">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tcBorders>
              <w:bottom w:val="single" w:sz="4" w:space="0" w:color="auto"/>
            </w:tcBorders>
            <w:shd w:val="clear" w:color="auto" w:fill="A6A6A6" w:themeFill="background1" w:themeFillShade="A6"/>
            <w:vAlign w:val="center"/>
          </w:tcPr>
          <w:p w14:paraId="54AAED99" w14:textId="75C4DDB3" w:rsidR="005F7885" w:rsidRPr="00F97A6F" w:rsidRDefault="005F7885"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tcBorders>
              <w:bottom w:val="single" w:sz="4" w:space="0" w:color="auto"/>
            </w:tcBorders>
            <w:shd w:val="clear" w:color="auto" w:fill="A6A6A6" w:themeFill="background1" w:themeFillShade="A6"/>
            <w:vAlign w:val="center"/>
          </w:tcPr>
          <w:p w14:paraId="3C69F88C" w14:textId="1C7A1E68"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tcBorders>
              <w:bottom w:val="single" w:sz="4" w:space="0" w:color="auto"/>
            </w:tcBorders>
            <w:shd w:val="clear" w:color="auto" w:fill="A6A6A6" w:themeFill="background1" w:themeFillShade="A6"/>
            <w:vAlign w:val="center"/>
          </w:tcPr>
          <w:p w14:paraId="4870F743" w14:textId="13ED315C"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tcBorders>
              <w:bottom w:val="single" w:sz="4" w:space="0" w:color="auto"/>
            </w:tcBorders>
            <w:shd w:val="clear" w:color="auto" w:fill="A6A6A6" w:themeFill="background1" w:themeFillShade="A6"/>
          </w:tcPr>
          <w:p w14:paraId="30CAAE77" w14:textId="32E3F6A2"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6B579565" w14:textId="77777777" w:rsidTr="009D5623">
        <w:trPr>
          <w:tblHeader/>
        </w:trPr>
        <w:tc>
          <w:tcPr>
            <w:tcW w:w="1422" w:type="dxa"/>
            <w:tcBorders>
              <w:bottom w:val="single" w:sz="4" w:space="0" w:color="auto"/>
            </w:tcBorders>
            <w:shd w:val="clear" w:color="auto" w:fill="D6E3BC" w:themeFill="accent3" w:themeFillTint="66"/>
          </w:tcPr>
          <w:p w14:paraId="3E944EA2" w14:textId="77777777" w:rsidR="003A29DE" w:rsidRPr="00F97A6F" w:rsidRDefault="003A29DE" w:rsidP="003A29DE">
            <w:pPr>
              <w:jc w:val="center"/>
              <w:rPr>
                <w:rFonts w:asciiTheme="minorHAnsi" w:hAnsiTheme="minorHAnsi" w:cstheme="minorHAnsi"/>
                <w:szCs w:val="24"/>
              </w:rPr>
            </w:pPr>
          </w:p>
          <w:p w14:paraId="5A996528"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6.8</w:t>
            </w:r>
          </w:p>
        </w:tc>
        <w:tc>
          <w:tcPr>
            <w:tcW w:w="5386" w:type="dxa"/>
            <w:gridSpan w:val="2"/>
            <w:tcBorders>
              <w:bottom w:val="single" w:sz="4" w:space="0" w:color="auto"/>
            </w:tcBorders>
            <w:shd w:val="clear" w:color="auto" w:fill="D6E3BC" w:themeFill="accent3" w:themeFillTint="66"/>
            <w:vAlign w:val="center"/>
          </w:tcPr>
          <w:p w14:paraId="1C08859D" w14:textId="060AD0A0"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Ensure HOST and Job Centre staff are aware of the opportunities available for homeless people in terms of education.</w:t>
            </w:r>
          </w:p>
        </w:tc>
        <w:tc>
          <w:tcPr>
            <w:tcW w:w="1389" w:type="dxa"/>
            <w:tcBorders>
              <w:bottom w:val="single" w:sz="4" w:space="0" w:color="auto"/>
            </w:tcBorders>
            <w:shd w:val="clear" w:color="auto" w:fill="D6E3BC" w:themeFill="accent3" w:themeFillTint="66"/>
            <w:vAlign w:val="center"/>
          </w:tcPr>
          <w:p w14:paraId="60736A80"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D6E3BC" w:themeFill="accent3" w:themeFillTint="66"/>
            <w:vAlign w:val="center"/>
          </w:tcPr>
          <w:p w14:paraId="5F9463C9"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 Job Centre, DWP.</w:t>
            </w:r>
          </w:p>
        </w:tc>
        <w:tc>
          <w:tcPr>
            <w:tcW w:w="4819" w:type="dxa"/>
            <w:tcBorders>
              <w:bottom w:val="single" w:sz="4" w:space="0" w:color="auto"/>
            </w:tcBorders>
            <w:shd w:val="clear" w:color="auto" w:fill="D6E3BC" w:themeFill="accent3" w:themeFillTint="66"/>
            <w:vAlign w:val="center"/>
          </w:tcPr>
          <w:p w14:paraId="44A27FAC" w14:textId="6328140E" w:rsidR="005F7885" w:rsidRPr="00F97A6F" w:rsidRDefault="005F7885" w:rsidP="005F7885">
            <w:pPr>
              <w:rPr>
                <w:rFonts w:asciiTheme="minorHAnsi" w:hAnsiTheme="minorHAnsi" w:cstheme="minorHAnsi"/>
                <w:b/>
                <w:bCs/>
                <w:szCs w:val="24"/>
              </w:rPr>
            </w:pPr>
            <w:bookmarkStart w:id="29" w:name="_Hlk113967672"/>
            <w:r w:rsidRPr="00F97A6F">
              <w:rPr>
                <w:rFonts w:asciiTheme="minorHAnsi" w:hAnsiTheme="minorHAnsi" w:cstheme="minorHAnsi"/>
                <w:b/>
                <w:bCs/>
                <w:szCs w:val="24"/>
              </w:rPr>
              <w:t>COMPLETED</w:t>
            </w:r>
          </w:p>
          <w:p w14:paraId="13963F65" w14:textId="77777777" w:rsidR="005F7885" w:rsidRPr="00F97A6F" w:rsidRDefault="005F7885" w:rsidP="005F7885">
            <w:pPr>
              <w:rPr>
                <w:rFonts w:asciiTheme="minorHAnsi" w:hAnsiTheme="minorHAnsi" w:cstheme="minorHAnsi"/>
                <w:b/>
                <w:bCs/>
                <w:szCs w:val="24"/>
              </w:rPr>
            </w:pPr>
          </w:p>
          <w:p w14:paraId="2086C388" w14:textId="77777777" w:rsidR="003A29DE" w:rsidRPr="00F97A6F" w:rsidRDefault="005F7885" w:rsidP="005F7885">
            <w:pPr>
              <w:rPr>
                <w:rFonts w:asciiTheme="minorHAnsi" w:hAnsiTheme="minorHAnsi" w:cstheme="minorHAnsi"/>
                <w:szCs w:val="24"/>
              </w:rPr>
            </w:pPr>
            <w:r w:rsidRPr="00F97A6F">
              <w:rPr>
                <w:rFonts w:asciiTheme="minorHAnsi" w:hAnsiTheme="minorHAnsi" w:cstheme="minorHAnsi"/>
                <w:szCs w:val="24"/>
              </w:rPr>
              <w:t>DWP liaise with HOST and the Homeless Champions Group to ensure up to date information continues to be available.</w:t>
            </w:r>
            <w:bookmarkEnd w:id="29"/>
          </w:p>
          <w:p w14:paraId="15A4B8F0" w14:textId="3D1D1A4D" w:rsidR="005F7885" w:rsidRPr="00F97A6F" w:rsidRDefault="005F7885" w:rsidP="005F7885">
            <w:pPr>
              <w:rPr>
                <w:rFonts w:asciiTheme="minorHAnsi" w:hAnsiTheme="minorHAnsi" w:cstheme="minorHAnsi"/>
                <w:szCs w:val="24"/>
              </w:rPr>
            </w:pPr>
          </w:p>
        </w:tc>
      </w:tr>
      <w:tr w:rsidR="003A29DE" w:rsidRPr="00F97A6F" w14:paraId="17F3A009" w14:textId="77777777" w:rsidTr="009D5623">
        <w:trPr>
          <w:trHeight w:val="1601"/>
          <w:tblHeader/>
        </w:trPr>
        <w:tc>
          <w:tcPr>
            <w:tcW w:w="1422" w:type="dxa"/>
            <w:tcBorders>
              <w:bottom w:val="single" w:sz="4" w:space="0" w:color="auto"/>
            </w:tcBorders>
            <w:shd w:val="clear" w:color="auto" w:fill="FBD4B4" w:themeFill="accent6" w:themeFillTint="66"/>
          </w:tcPr>
          <w:p w14:paraId="1A0B251A" w14:textId="77777777" w:rsidR="003A29DE" w:rsidRPr="00F97A6F" w:rsidRDefault="003A29DE" w:rsidP="003A29DE">
            <w:pPr>
              <w:jc w:val="center"/>
              <w:rPr>
                <w:rFonts w:asciiTheme="minorHAnsi" w:hAnsiTheme="minorHAnsi" w:cstheme="minorHAnsi"/>
                <w:szCs w:val="24"/>
              </w:rPr>
            </w:pPr>
          </w:p>
          <w:p w14:paraId="389B0F04" w14:textId="77777777" w:rsidR="003A29DE" w:rsidRPr="00F97A6F" w:rsidRDefault="003A29DE" w:rsidP="003A29DE">
            <w:pPr>
              <w:jc w:val="center"/>
              <w:rPr>
                <w:rFonts w:asciiTheme="minorHAnsi" w:hAnsiTheme="minorHAnsi" w:cstheme="minorHAnsi"/>
                <w:szCs w:val="24"/>
              </w:rPr>
            </w:pPr>
            <w:r w:rsidRPr="00F97A6F">
              <w:rPr>
                <w:rFonts w:asciiTheme="minorHAnsi" w:hAnsiTheme="minorHAnsi" w:cstheme="minorHAnsi"/>
                <w:szCs w:val="24"/>
              </w:rPr>
              <w:t>6.9</w:t>
            </w:r>
          </w:p>
        </w:tc>
        <w:tc>
          <w:tcPr>
            <w:tcW w:w="5386" w:type="dxa"/>
            <w:gridSpan w:val="2"/>
            <w:tcBorders>
              <w:bottom w:val="single" w:sz="4" w:space="0" w:color="auto"/>
            </w:tcBorders>
            <w:shd w:val="clear" w:color="auto" w:fill="FBD4B4" w:themeFill="accent6" w:themeFillTint="66"/>
          </w:tcPr>
          <w:p w14:paraId="2F9BEB9D" w14:textId="77777777" w:rsidR="003A29DE" w:rsidRPr="00F97A6F" w:rsidRDefault="003A29DE" w:rsidP="003A29DE">
            <w:pPr>
              <w:ind w:left="1"/>
              <w:rPr>
                <w:rFonts w:asciiTheme="minorHAnsi" w:hAnsiTheme="minorHAnsi" w:cstheme="minorHAnsi"/>
                <w:szCs w:val="24"/>
              </w:rPr>
            </w:pPr>
          </w:p>
          <w:p w14:paraId="2EBE1B00" w14:textId="39E3A8D5"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Work with construction employers to ensure there are apprenticeships and careers structures in place.</w:t>
            </w:r>
          </w:p>
        </w:tc>
        <w:tc>
          <w:tcPr>
            <w:tcW w:w="1389" w:type="dxa"/>
            <w:tcBorders>
              <w:bottom w:val="single" w:sz="4" w:space="0" w:color="auto"/>
            </w:tcBorders>
            <w:shd w:val="clear" w:color="auto" w:fill="FBD4B4" w:themeFill="accent6" w:themeFillTint="66"/>
            <w:vAlign w:val="center"/>
          </w:tcPr>
          <w:p w14:paraId="05BF3A22"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tcBorders>
              <w:bottom w:val="single" w:sz="4" w:space="0" w:color="auto"/>
            </w:tcBorders>
            <w:shd w:val="clear" w:color="auto" w:fill="FBD4B4" w:themeFill="accent6" w:themeFillTint="66"/>
            <w:vAlign w:val="center"/>
          </w:tcPr>
          <w:p w14:paraId="57A42C19" w14:textId="5D525069" w:rsidR="003A29DE" w:rsidRPr="009D5623" w:rsidRDefault="003A29DE" w:rsidP="009D5623">
            <w:pPr>
              <w:rPr>
                <w:rFonts w:asciiTheme="minorHAnsi" w:hAnsiTheme="minorHAnsi" w:cstheme="minorHAnsi"/>
              </w:rPr>
            </w:pPr>
            <w:r w:rsidRPr="00F97A6F">
              <w:rPr>
                <w:rFonts w:asciiTheme="minorHAnsi" w:hAnsiTheme="minorHAnsi" w:cstheme="minorHAnsi"/>
              </w:rPr>
              <w:t>Construction Sub-Group, Inclusive Growth Board, SHP, RPs.</w:t>
            </w:r>
          </w:p>
        </w:tc>
        <w:tc>
          <w:tcPr>
            <w:tcW w:w="4819" w:type="dxa"/>
            <w:tcBorders>
              <w:bottom w:val="single" w:sz="4" w:space="0" w:color="auto"/>
            </w:tcBorders>
            <w:shd w:val="clear" w:color="auto" w:fill="FBD4B4" w:themeFill="accent6" w:themeFillTint="66"/>
          </w:tcPr>
          <w:p w14:paraId="503C9D3D" w14:textId="77777777" w:rsidR="003A29DE" w:rsidRPr="00F97A6F" w:rsidRDefault="003A29DE" w:rsidP="003A29DE">
            <w:pPr>
              <w:rPr>
                <w:rFonts w:asciiTheme="minorHAnsi" w:hAnsiTheme="minorHAnsi" w:cstheme="minorHAnsi"/>
                <w:szCs w:val="24"/>
              </w:rPr>
            </w:pPr>
          </w:p>
          <w:p w14:paraId="4069050D"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This action is ongoing.</w:t>
            </w:r>
          </w:p>
        </w:tc>
      </w:tr>
      <w:tr w:rsidR="003A29DE" w:rsidRPr="00F97A6F" w14:paraId="14F23955" w14:textId="77777777" w:rsidTr="00D865C4">
        <w:trPr>
          <w:tblHeader/>
        </w:trPr>
        <w:tc>
          <w:tcPr>
            <w:tcW w:w="15880" w:type="dxa"/>
            <w:gridSpan w:val="6"/>
            <w:shd w:val="clear" w:color="auto" w:fill="A6A6A6" w:themeFill="background1" w:themeFillShade="A6"/>
            <w:vAlign w:val="center"/>
          </w:tcPr>
          <w:p w14:paraId="784F4AB7" w14:textId="32F22CDC" w:rsidR="003A29DE" w:rsidRPr="00F97A6F" w:rsidRDefault="003A29DE" w:rsidP="004A2DC0">
            <w:pPr>
              <w:tabs>
                <w:tab w:val="left" w:pos="7995"/>
              </w:tabs>
              <w:spacing w:line="360" w:lineRule="auto"/>
              <w:rPr>
                <w:rFonts w:asciiTheme="minorHAnsi" w:hAnsiTheme="minorHAnsi" w:cstheme="minorHAnsi"/>
                <w:b/>
                <w:szCs w:val="24"/>
              </w:rPr>
            </w:pPr>
            <w:r w:rsidRPr="00F97A6F">
              <w:rPr>
                <w:rFonts w:asciiTheme="minorHAnsi" w:hAnsiTheme="minorHAnsi" w:cstheme="minorHAnsi"/>
                <w:b/>
                <w:szCs w:val="24"/>
              </w:rPr>
              <w:t>ACTION 7: IMPROVE HEALTH AND WELLBEING FOR HOMELESS PEOPLE</w:t>
            </w:r>
          </w:p>
        </w:tc>
      </w:tr>
      <w:tr w:rsidR="003A29DE" w:rsidRPr="00F97A6F" w14:paraId="565822FE" w14:textId="77777777" w:rsidTr="009D5623">
        <w:trPr>
          <w:trHeight w:val="3827"/>
          <w:tblHeader/>
        </w:trPr>
        <w:tc>
          <w:tcPr>
            <w:tcW w:w="1422" w:type="dxa"/>
            <w:shd w:val="clear" w:color="auto" w:fill="FBD4B4" w:themeFill="accent6" w:themeFillTint="66"/>
            <w:vAlign w:val="center"/>
          </w:tcPr>
          <w:p w14:paraId="2B8E2641" w14:textId="77777777" w:rsidR="003A29DE" w:rsidRPr="00F97A6F" w:rsidRDefault="003A29DE" w:rsidP="009D5623">
            <w:pPr>
              <w:jc w:val="center"/>
              <w:rPr>
                <w:rFonts w:asciiTheme="minorHAnsi" w:hAnsiTheme="minorHAnsi" w:cstheme="minorHAnsi"/>
                <w:szCs w:val="24"/>
              </w:rPr>
            </w:pPr>
          </w:p>
          <w:p w14:paraId="075E642F"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7.1</w:t>
            </w:r>
          </w:p>
        </w:tc>
        <w:tc>
          <w:tcPr>
            <w:tcW w:w="5386" w:type="dxa"/>
            <w:gridSpan w:val="2"/>
            <w:shd w:val="clear" w:color="auto" w:fill="FBD4B4" w:themeFill="accent6" w:themeFillTint="66"/>
            <w:vAlign w:val="center"/>
          </w:tcPr>
          <w:p w14:paraId="77088133" w14:textId="0E0823E0"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Work with partners to address the health of homeless people across Trafford.</w:t>
            </w:r>
          </w:p>
        </w:tc>
        <w:tc>
          <w:tcPr>
            <w:tcW w:w="1389" w:type="dxa"/>
            <w:shd w:val="clear" w:color="auto" w:fill="FBD4B4" w:themeFill="accent6" w:themeFillTint="66"/>
            <w:vAlign w:val="center"/>
          </w:tcPr>
          <w:p w14:paraId="7DA2D7FC" w14:textId="04F199A9"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March 2024</w:t>
            </w:r>
          </w:p>
        </w:tc>
        <w:tc>
          <w:tcPr>
            <w:tcW w:w="2864" w:type="dxa"/>
            <w:shd w:val="clear" w:color="auto" w:fill="FBD4B4" w:themeFill="accent6" w:themeFillTint="66"/>
            <w:vAlign w:val="center"/>
          </w:tcPr>
          <w:p w14:paraId="4C58DB1D"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Adult Services, CCG, NHS, HOST, VCSE, RPs</w:t>
            </w:r>
          </w:p>
          <w:p w14:paraId="07DACD5E" w14:textId="77777777" w:rsidR="003A29DE" w:rsidRPr="00F97A6F" w:rsidRDefault="003A29DE" w:rsidP="005F7885">
            <w:pPr>
              <w:rPr>
                <w:rFonts w:asciiTheme="minorHAnsi" w:hAnsiTheme="minorHAnsi" w:cstheme="minorHAnsi"/>
                <w:szCs w:val="24"/>
              </w:rPr>
            </w:pPr>
          </w:p>
        </w:tc>
        <w:tc>
          <w:tcPr>
            <w:tcW w:w="4819" w:type="dxa"/>
            <w:shd w:val="clear" w:color="auto" w:fill="FBD4B4" w:themeFill="accent6" w:themeFillTint="66"/>
            <w:vAlign w:val="center"/>
          </w:tcPr>
          <w:p w14:paraId="1C82BACF" w14:textId="559B6D8C"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GM Health &amp; Social Care Partnership established to address the wider agenda of health and homelessness across all 10 LAs. Trafford’s ABEN provision provides health support including Hep C awareness, flu vaccinations and Covid-19 support.</w:t>
            </w:r>
          </w:p>
          <w:p w14:paraId="5E4559F5" w14:textId="77777777" w:rsidR="005F7885" w:rsidRPr="00F97A6F" w:rsidRDefault="005F7885" w:rsidP="005F7885">
            <w:pPr>
              <w:rPr>
                <w:rFonts w:asciiTheme="minorHAnsi" w:hAnsiTheme="minorHAnsi" w:cstheme="minorHAnsi"/>
                <w:szCs w:val="24"/>
              </w:rPr>
            </w:pPr>
          </w:p>
          <w:p w14:paraId="13FC6FC2" w14:textId="6954F09C" w:rsidR="005F7885" w:rsidRPr="00F97A6F" w:rsidRDefault="005F7885" w:rsidP="005F7885">
            <w:pPr>
              <w:rPr>
                <w:rFonts w:asciiTheme="minorHAnsi" w:hAnsiTheme="minorHAnsi" w:cstheme="minorHAnsi"/>
                <w:szCs w:val="24"/>
              </w:rPr>
            </w:pPr>
            <w:bookmarkStart w:id="30" w:name="_Hlk113967771"/>
            <w:r w:rsidRPr="00F97A6F">
              <w:rPr>
                <w:rFonts w:asciiTheme="minorHAnsi" w:hAnsiTheme="minorHAnsi" w:cstheme="minorHAnsi"/>
                <w:szCs w:val="24"/>
              </w:rPr>
              <w:t xml:space="preserve">Trafford will also involve health partners in the upcoming Mobile Health Unit </w:t>
            </w:r>
            <w:bookmarkEnd w:id="30"/>
            <w:r w:rsidRPr="00F97A6F">
              <w:rPr>
                <w:rFonts w:asciiTheme="minorHAnsi" w:hAnsiTheme="minorHAnsi" w:cstheme="minorHAnsi"/>
                <w:szCs w:val="24"/>
              </w:rPr>
              <w:t>which will visit temporary accommodation schemes &amp; B&amp;Bs to offer health services</w:t>
            </w:r>
          </w:p>
        </w:tc>
      </w:tr>
      <w:tr w:rsidR="005F7885" w:rsidRPr="00F97A6F" w14:paraId="07091C89" w14:textId="77777777" w:rsidTr="009D5623">
        <w:trPr>
          <w:tblHeader/>
        </w:trPr>
        <w:tc>
          <w:tcPr>
            <w:tcW w:w="1422" w:type="dxa"/>
            <w:shd w:val="clear" w:color="auto" w:fill="A6A6A6" w:themeFill="background1" w:themeFillShade="A6"/>
            <w:vAlign w:val="center"/>
          </w:tcPr>
          <w:p w14:paraId="4A388914" w14:textId="5FF162BD"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lastRenderedPageBreak/>
              <w:t>Ref.</w:t>
            </w:r>
          </w:p>
        </w:tc>
        <w:tc>
          <w:tcPr>
            <w:tcW w:w="5386" w:type="dxa"/>
            <w:gridSpan w:val="2"/>
            <w:shd w:val="clear" w:color="auto" w:fill="A6A6A6" w:themeFill="background1" w:themeFillShade="A6"/>
            <w:vAlign w:val="center"/>
          </w:tcPr>
          <w:p w14:paraId="75EFB39B" w14:textId="4A65C467" w:rsidR="005F7885" w:rsidRPr="00F97A6F" w:rsidRDefault="005F7885"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07CA3E5E" w14:textId="3D2C71CB"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74C755C4" w14:textId="6D16526F"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1E323432" w14:textId="0C65566D" w:rsidR="005F7885" w:rsidRPr="00F97A6F" w:rsidRDefault="005F7885"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61FC4282" w14:textId="77777777" w:rsidTr="009D5623">
        <w:trPr>
          <w:tblHeader/>
        </w:trPr>
        <w:tc>
          <w:tcPr>
            <w:tcW w:w="1422" w:type="dxa"/>
            <w:shd w:val="clear" w:color="auto" w:fill="D6E3BC" w:themeFill="accent3" w:themeFillTint="66"/>
            <w:vAlign w:val="center"/>
          </w:tcPr>
          <w:p w14:paraId="0E4348FC" w14:textId="77777777" w:rsidR="003A29DE" w:rsidRPr="00F97A6F" w:rsidRDefault="003A29DE" w:rsidP="009D5623">
            <w:pPr>
              <w:jc w:val="center"/>
              <w:rPr>
                <w:rFonts w:asciiTheme="minorHAnsi" w:hAnsiTheme="minorHAnsi" w:cstheme="minorHAnsi"/>
                <w:szCs w:val="24"/>
              </w:rPr>
            </w:pPr>
          </w:p>
          <w:p w14:paraId="4653B5CD" w14:textId="77777777" w:rsidR="003A29DE" w:rsidRPr="00F97A6F" w:rsidRDefault="003A29DE" w:rsidP="009D5623">
            <w:pPr>
              <w:jc w:val="center"/>
              <w:rPr>
                <w:rFonts w:asciiTheme="minorHAnsi" w:hAnsiTheme="minorHAnsi" w:cstheme="minorHAnsi"/>
                <w:szCs w:val="24"/>
              </w:rPr>
            </w:pPr>
          </w:p>
          <w:p w14:paraId="1472538A"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7.2</w:t>
            </w:r>
          </w:p>
        </w:tc>
        <w:tc>
          <w:tcPr>
            <w:tcW w:w="5386" w:type="dxa"/>
            <w:gridSpan w:val="2"/>
            <w:shd w:val="clear" w:color="auto" w:fill="D6E3BC" w:themeFill="accent3" w:themeFillTint="66"/>
            <w:vAlign w:val="center"/>
          </w:tcPr>
          <w:p w14:paraId="0BAC6B01" w14:textId="17789F5E"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Improve access to mental health services for homeless people in Trafford.</w:t>
            </w:r>
          </w:p>
        </w:tc>
        <w:tc>
          <w:tcPr>
            <w:tcW w:w="1389" w:type="dxa"/>
            <w:shd w:val="clear" w:color="auto" w:fill="D6E3BC" w:themeFill="accent3" w:themeFillTint="66"/>
            <w:vAlign w:val="center"/>
          </w:tcPr>
          <w:p w14:paraId="244700EE" w14:textId="39147476" w:rsidR="003A29DE" w:rsidRPr="00F97A6F" w:rsidRDefault="005F7885" w:rsidP="005F7885">
            <w:pPr>
              <w:rPr>
                <w:rFonts w:asciiTheme="minorHAnsi" w:hAnsiTheme="minorHAnsi" w:cstheme="minorHAnsi"/>
                <w:szCs w:val="24"/>
              </w:rPr>
            </w:pPr>
            <w:r w:rsidRPr="00F97A6F">
              <w:rPr>
                <w:rFonts w:asciiTheme="minorHAnsi" w:hAnsiTheme="minorHAnsi" w:cstheme="minorHAnsi"/>
                <w:szCs w:val="24"/>
              </w:rPr>
              <w:t>O</w:t>
            </w:r>
            <w:r w:rsidR="003A29DE" w:rsidRPr="00F97A6F">
              <w:rPr>
                <w:rFonts w:asciiTheme="minorHAnsi" w:hAnsiTheme="minorHAnsi" w:cstheme="minorHAnsi"/>
                <w:szCs w:val="24"/>
              </w:rPr>
              <w:t>ngoing</w:t>
            </w:r>
          </w:p>
        </w:tc>
        <w:tc>
          <w:tcPr>
            <w:tcW w:w="2864" w:type="dxa"/>
            <w:shd w:val="clear" w:color="auto" w:fill="D6E3BC" w:themeFill="accent3" w:themeFillTint="66"/>
            <w:vAlign w:val="center"/>
          </w:tcPr>
          <w:p w14:paraId="145A634E" w14:textId="77777777" w:rsidR="003A29DE" w:rsidRPr="00F97A6F" w:rsidRDefault="003A29DE" w:rsidP="005F7885">
            <w:pPr>
              <w:rPr>
                <w:rFonts w:asciiTheme="minorHAnsi" w:hAnsiTheme="minorHAnsi" w:cstheme="minorHAnsi"/>
                <w:szCs w:val="24"/>
              </w:rPr>
            </w:pPr>
            <w:r w:rsidRPr="00F97A6F">
              <w:rPr>
                <w:rFonts w:asciiTheme="minorHAnsi" w:hAnsiTheme="minorHAnsi" w:cstheme="minorHAnsi"/>
                <w:szCs w:val="24"/>
              </w:rPr>
              <w:t>Adult Services, CCG, NHS, Housing Strategy &amp; Growth Team, HOST</w:t>
            </w:r>
          </w:p>
          <w:p w14:paraId="6AA066F3" w14:textId="77777777" w:rsidR="003A29DE" w:rsidRPr="00F97A6F" w:rsidRDefault="003A29DE" w:rsidP="005F7885">
            <w:pPr>
              <w:rPr>
                <w:rFonts w:asciiTheme="minorHAnsi" w:hAnsiTheme="minorHAnsi" w:cstheme="minorHAnsi"/>
                <w:szCs w:val="24"/>
              </w:rPr>
            </w:pPr>
          </w:p>
        </w:tc>
        <w:tc>
          <w:tcPr>
            <w:tcW w:w="4819" w:type="dxa"/>
            <w:shd w:val="clear" w:color="auto" w:fill="D6E3BC" w:themeFill="accent3" w:themeFillTint="66"/>
          </w:tcPr>
          <w:p w14:paraId="269A5A49" w14:textId="77777777" w:rsidR="003A29DE" w:rsidRPr="00F97A6F" w:rsidRDefault="003A29DE" w:rsidP="003A29DE">
            <w:pPr>
              <w:rPr>
                <w:rFonts w:asciiTheme="minorHAnsi" w:hAnsiTheme="minorHAnsi" w:cstheme="minorHAnsi"/>
                <w:szCs w:val="24"/>
              </w:rPr>
            </w:pPr>
          </w:p>
          <w:p w14:paraId="1AE9B7C7" w14:textId="5713ECE0" w:rsidR="005F7885" w:rsidRPr="00F97A6F" w:rsidRDefault="005F7885" w:rsidP="005F7885">
            <w:pPr>
              <w:rPr>
                <w:rFonts w:asciiTheme="minorHAnsi" w:hAnsiTheme="minorHAnsi" w:cstheme="minorHAnsi"/>
                <w:b/>
                <w:szCs w:val="24"/>
              </w:rPr>
            </w:pPr>
            <w:r w:rsidRPr="00F97A6F">
              <w:rPr>
                <w:rFonts w:asciiTheme="minorHAnsi" w:hAnsiTheme="minorHAnsi" w:cstheme="minorHAnsi"/>
                <w:b/>
                <w:szCs w:val="24"/>
              </w:rPr>
              <w:t>COMPLETED</w:t>
            </w:r>
          </w:p>
          <w:p w14:paraId="32733D9E" w14:textId="77777777" w:rsidR="005F7885" w:rsidRPr="00F97A6F" w:rsidRDefault="005F7885" w:rsidP="005F7885">
            <w:pPr>
              <w:rPr>
                <w:rFonts w:asciiTheme="minorHAnsi" w:hAnsiTheme="minorHAnsi" w:cstheme="minorHAnsi"/>
                <w:b/>
                <w:szCs w:val="24"/>
              </w:rPr>
            </w:pPr>
          </w:p>
          <w:p w14:paraId="133C1BC0" w14:textId="77777777"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HOST utilise GMCA’s Dual Diagnosis Workers and Outreach Nurses. In addition, Trafford bid for additional monies to set up a Mobile Health Unit which will aim to link homeless people in with local health services.</w:t>
            </w:r>
          </w:p>
          <w:p w14:paraId="0A866C7A" w14:textId="01DD1E8D" w:rsidR="003A29DE" w:rsidRPr="00F97A6F" w:rsidRDefault="003A29DE" w:rsidP="003A29DE">
            <w:pPr>
              <w:rPr>
                <w:rFonts w:asciiTheme="minorHAnsi" w:hAnsiTheme="minorHAnsi" w:cstheme="minorHAnsi"/>
                <w:szCs w:val="24"/>
              </w:rPr>
            </w:pPr>
          </w:p>
        </w:tc>
      </w:tr>
      <w:tr w:rsidR="003A29DE" w:rsidRPr="00F97A6F" w14:paraId="64EE5637" w14:textId="77777777" w:rsidTr="009D5623">
        <w:trPr>
          <w:tblHeader/>
        </w:trPr>
        <w:tc>
          <w:tcPr>
            <w:tcW w:w="1422" w:type="dxa"/>
            <w:shd w:val="clear" w:color="auto" w:fill="FBD4B4" w:themeFill="accent6" w:themeFillTint="66"/>
            <w:vAlign w:val="center"/>
          </w:tcPr>
          <w:p w14:paraId="25906C4A" w14:textId="77777777" w:rsidR="003A29DE" w:rsidRPr="00F97A6F" w:rsidRDefault="003A29DE" w:rsidP="009D5623">
            <w:pPr>
              <w:jc w:val="center"/>
              <w:rPr>
                <w:rFonts w:asciiTheme="minorHAnsi" w:hAnsiTheme="minorHAnsi" w:cstheme="minorHAnsi"/>
                <w:szCs w:val="24"/>
              </w:rPr>
            </w:pPr>
          </w:p>
          <w:p w14:paraId="30971E69" w14:textId="77777777" w:rsidR="003A29DE" w:rsidRPr="00F97A6F" w:rsidRDefault="003A29DE" w:rsidP="009D5623">
            <w:pPr>
              <w:jc w:val="center"/>
              <w:rPr>
                <w:rFonts w:asciiTheme="minorHAnsi" w:hAnsiTheme="minorHAnsi" w:cstheme="minorHAnsi"/>
                <w:szCs w:val="24"/>
              </w:rPr>
            </w:pPr>
          </w:p>
          <w:p w14:paraId="30767F95"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7.3</w:t>
            </w:r>
          </w:p>
        </w:tc>
        <w:tc>
          <w:tcPr>
            <w:tcW w:w="5386" w:type="dxa"/>
            <w:gridSpan w:val="2"/>
            <w:shd w:val="clear" w:color="auto" w:fill="FBD4B4" w:themeFill="accent6" w:themeFillTint="66"/>
            <w:vAlign w:val="center"/>
          </w:tcPr>
          <w:p w14:paraId="389A4D25" w14:textId="532C1EE1" w:rsidR="003A29DE" w:rsidRPr="00F97A6F" w:rsidRDefault="003A29DE" w:rsidP="005F7885">
            <w:pPr>
              <w:ind w:left="1"/>
              <w:rPr>
                <w:rFonts w:asciiTheme="minorHAnsi" w:hAnsiTheme="minorHAnsi" w:cstheme="minorHAnsi"/>
                <w:szCs w:val="24"/>
              </w:rPr>
            </w:pPr>
            <w:r w:rsidRPr="00F97A6F">
              <w:rPr>
                <w:rFonts w:asciiTheme="minorHAnsi" w:hAnsiTheme="minorHAnsi" w:cstheme="minorHAnsi"/>
                <w:szCs w:val="24"/>
              </w:rPr>
              <w:t>Explore specialist support services that can help those in need and reduce homelessness for those people with a disclosed mental health issue.</w:t>
            </w:r>
          </w:p>
        </w:tc>
        <w:tc>
          <w:tcPr>
            <w:tcW w:w="1389" w:type="dxa"/>
            <w:shd w:val="clear" w:color="auto" w:fill="FBD4B4" w:themeFill="accent6" w:themeFillTint="66"/>
            <w:vAlign w:val="center"/>
          </w:tcPr>
          <w:p w14:paraId="79F4CB23" w14:textId="42D1071D"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December 202</w:t>
            </w:r>
            <w:r w:rsidR="004A2DC0" w:rsidRPr="00F97A6F">
              <w:rPr>
                <w:rFonts w:asciiTheme="minorHAnsi" w:hAnsiTheme="minorHAnsi" w:cstheme="minorHAnsi"/>
                <w:szCs w:val="24"/>
              </w:rPr>
              <w:t>3</w:t>
            </w:r>
          </w:p>
        </w:tc>
        <w:tc>
          <w:tcPr>
            <w:tcW w:w="2864" w:type="dxa"/>
            <w:shd w:val="clear" w:color="auto" w:fill="FBD4B4" w:themeFill="accent6" w:themeFillTint="66"/>
            <w:vAlign w:val="center"/>
          </w:tcPr>
          <w:p w14:paraId="147EC47C"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Adult Services, CCG, NHS, Housing Strategy &amp; Growth Team, HOST</w:t>
            </w:r>
          </w:p>
          <w:p w14:paraId="5E448CC8" w14:textId="77777777" w:rsidR="003A29DE" w:rsidRPr="00F97A6F" w:rsidRDefault="003A29DE" w:rsidP="009D5623">
            <w:pPr>
              <w:rPr>
                <w:rFonts w:asciiTheme="minorHAnsi" w:hAnsiTheme="minorHAnsi" w:cstheme="minorHAnsi"/>
                <w:szCs w:val="24"/>
              </w:rPr>
            </w:pPr>
          </w:p>
        </w:tc>
        <w:tc>
          <w:tcPr>
            <w:tcW w:w="4819" w:type="dxa"/>
            <w:shd w:val="clear" w:color="auto" w:fill="FBD4B4" w:themeFill="accent6" w:themeFillTint="66"/>
          </w:tcPr>
          <w:p w14:paraId="06D9B64B" w14:textId="77777777" w:rsidR="003A29DE" w:rsidRPr="00F97A6F" w:rsidRDefault="003A29DE" w:rsidP="003A29DE">
            <w:pPr>
              <w:rPr>
                <w:rFonts w:asciiTheme="minorHAnsi" w:hAnsiTheme="minorHAnsi" w:cstheme="minorHAnsi"/>
                <w:szCs w:val="24"/>
              </w:rPr>
            </w:pPr>
          </w:p>
          <w:p w14:paraId="4025293B" w14:textId="77777777"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 xml:space="preserve">Trafford now has a Mental Health Strategy and, in response to Covid-19, mental health support in has been extended. </w:t>
            </w:r>
          </w:p>
          <w:p w14:paraId="6CAB863C" w14:textId="77777777" w:rsidR="005F7885" w:rsidRPr="00F97A6F" w:rsidRDefault="005F7885" w:rsidP="005F7885">
            <w:pPr>
              <w:rPr>
                <w:rFonts w:asciiTheme="minorHAnsi" w:hAnsiTheme="minorHAnsi" w:cstheme="minorHAnsi"/>
                <w:szCs w:val="24"/>
              </w:rPr>
            </w:pPr>
          </w:p>
          <w:p w14:paraId="0B49A8C8" w14:textId="4BB771FC" w:rsidR="005F7885" w:rsidRPr="00F97A6F" w:rsidRDefault="005F7885" w:rsidP="005F7885">
            <w:pPr>
              <w:rPr>
                <w:rFonts w:asciiTheme="minorHAnsi" w:hAnsiTheme="minorHAnsi" w:cstheme="minorHAnsi"/>
                <w:szCs w:val="24"/>
              </w:rPr>
            </w:pPr>
            <w:r w:rsidRPr="00F97A6F">
              <w:rPr>
                <w:rFonts w:asciiTheme="minorHAnsi" w:hAnsiTheme="minorHAnsi" w:cstheme="minorHAnsi"/>
                <w:szCs w:val="24"/>
              </w:rPr>
              <w:t xml:space="preserve">The Council is </w:t>
            </w:r>
            <w:r w:rsidR="00F225F5">
              <w:rPr>
                <w:rFonts w:asciiTheme="minorHAnsi" w:hAnsiTheme="minorHAnsi" w:cstheme="minorHAnsi"/>
                <w:szCs w:val="24"/>
              </w:rPr>
              <w:t>consulting on a draft</w:t>
            </w:r>
            <w:r w:rsidRPr="00F97A6F">
              <w:rPr>
                <w:rFonts w:asciiTheme="minorHAnsi" w:hAnsiTheme="minorHAnsi" w:cstheme="minorHAnsi"/>
                <w:szCs w:val="24"/>
              </w:rPr>
              <w:t xml:space="preserve"> Supported Housing Strategy </w:t>
            </w:r>
            <w:proofErr w:type="gramStart"/>
            <w:r w:rsidRPr="00F97A6F">
              <w:rPr>
                <w:rFonts w:asciiTheme="minorHAnsi" w:hAnsiTheme="minorHAnsi" w:cstheme="minorHAnsi"/>
                <w:szCs w:val="24"/>
              </w:rPr>
              <w:t>which  include</w:t>
            </w:r>
            <w:r w:rsidR="00F225F5">
              <w:rPr>
                <w:rFonts w:asciiTheme="minorHAnsi" w:hAnsiTheme="minorHAnsi" w:cstheme="minorHAnsi"/>
                <w:szCs w:val="24"/>
              </w:rPr>
              <w:t>s</w:t>
            </w:r>
            <w:proofErr w:type="gramEnd"/>
            <w:r w:rsidRPr="00F97A6F">
              <w:rPr>
                <w:rFonts w:asciiTheme="minorHAnsi" w:hAnsiTheme="minorHAnsi" w:cstheme="minorHAnsi"/>
                <w:szCs w:val="24"/>
              </w:rPr>
              <w:t xml:space="preserve"> supported housing for individuals with mental health needs.</w:t>
            </w:r>
          </w:p>
          <w:p w14:paraId="6933025B" w14:textId="437D7CAF" w:rsidR="003A29DE" w:rsidRPr="00F97A6F" w:rsidRDefault="003A29DE" w:rsidP="003A29DE">
            <w:pPr>
              <w:rPr>
                <w:rFonts w:asciiTheme="minorHAnsi" w:hAnsiTheme="minorHAnsi" w:cstheme="minorHAnsi"/>
                <w:szCs w:val="24"/>
              </w:rPr>
            </w:pPr>
          </w:p>
        </w:tc>
      </w:tr>
      <w:tr w:rsidR="003A29DE" w:rsidRPr="00F97A6F" w14:paraId="70E01A2A" w14:textId="77777777" w:rsidTr="009D5623">
        <w:trPr>
          <w:trHeight w:val="2261"/>
          <w:tblHeader/>
        </w:trPr>
        <w:tc>
          <w:tcPr>
            <w:tcW w:w="1422" w:type="dxa"/>
            <w:shd w:val="clear" w:color="auto" w:fill="D6E3BC" w:themeFill="accent3" w:themeFillTint="66"/>
            <w:vAlign w:val="center"/>
          </w:tcPr>
          <w:p w14:paraId="266E712C" w14:textId="77777777" w:rsidR="003A29DE" w:rsidRPr="00F97A6F" w:rsidRDefault="003A29DE" w:rsidP="009D5623">
            <w:pPr>
              <w:jc w:val="center"/>
              <w:rPr>
                <w:rFonts w:asciiTheme="minorHAnsi" w:hAnsiTheme="minorHAnsi" w:cstheme="minorHAnsi"/>
                <w:szCs w:val="24"/>
              </w:rPr>
            </w:pPr>
          </w:p>
          <w:p w14:paraId="75F85BC1"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7.4</w:t>
            </w:r>
          </w:p>
        </w:tc>
        <w:tc>
          <w:tcPr>
            <w:tcW w:w="5386" w:type="dxa"/>
            <w:gridSpan w:val="2"/>
            <w:shd w:val="clear" w:color="auto" w:fill="D6E3BC" w:themeFill="accent3" w:themeFillTint="66"/>
            <w:vAlign w:val="center"/>
          </w:tcPr>
          <w:p w14:paraId="114552DD" w14:textId="77777777" w:rsidR="003A29DE" w:rsidRPr="00F97A6F" w:rsidRDefault="003A29DE" w:rsidP="004A2DC0">
            <w:pPr>
              <w:rPr>
                <w:rFonts w:asciiTheme="minorHAnsi" w:hAnsiTheme="minorHAnsi" w:cstheme="minorHAnsi"/>
                <w:szCs w:val="24"/>
              </w:rPr>
            </w:pPr>
            <w:r w:rsidRPr="00F97A6F">
              <w:rPr>
                <w:rFonts w:asciiTheme="minorHAnsi" w:hAnsiTheme="minorHAnsi" w:cstheme="minorHAnsi"/>
                <w:szCs w:val="24"/>
              </w:rPr>
              <w:t>Develop a Mental Health Strategy for Trafford.</w:t>
            </w:r>
          </w:p>
        </w:tc>
        <w:tc>
          <w:tcPr>
            <w:tcW w:w="1389" w:type="dxa"/>
            <w:shd w:val="clear" w:color="auto" w:fill="D6E3BC" w:themeFill="accent3" w:themeFillTint="66"/>
            <w:vAlign w:val="center"/>
          </w:tcPr>
          <w:p w14:paraId="359DD90D" w14:textId="0299F66C"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March 2020</w:t>
            </w:r>
          </w:p>
        </w:tc>
        <w:tc>
          <w:tcPr>
            <w:tcW w:w="2864" w:type="dxa"/>
            <w:shd w:val="clear" w:color="auto" w:fill="D6E3BC" w:themeFill="accent3" w:themeFillTint="66"/>
            <w:vAlign w:val="center"/>
          </w:tcPr>
          <w:p w14:paraId="2B14414E"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Adult Services, CCG, NHS, Housing Strategy &amp; Growth Team, HOST</w:t>
            </w:r>
          </w:p>
          <w:p w14:paraId="431A1784" w14:textId="77777777" w:rsidR="003A29DE" w:rsidRPr="00F97A6F" w:rsidRDefault="003A29DE" w:rsidP="009D5623">
            <w:pPr>
              <w:rPr>
                <w:rFonts w:asciiTheme="minorHAnsi" w:hAnsiTheme="minorHAnsi" w:cstheme="minorHAnsi"/>
                <w:szCs w:val="24"/>
              </w:rPr>
            </w:pPr>
          </w:p>
        </w:tc>
        <w:tc>
          <w:tcPr>
            <w:tcW w:w="4819" w:type="dxa"/>
            <w:shd w:val="clear" w:color="auto" w:fill="D6E3BC" w:themeFill="accent3" w:themeFillTint="66"/>
            <w:vAlign w:val="center"/>
          </w:tcPr>
          <w:p w14:paraId="6860150E" w14:textId="7C94A393" w:rsidR="003A29DE" w:rsidRPr="00F97A6F" w:rsidRDefault="003A29DE" w:rsidP="004A2DC0">
            <w:pPr>
              <w:rPr>
                <w:rFonts w:asciiTheme="minorHAnsi" w:hAnsiTheme="minorHAnsi" w:cstheme="minorHAnsi"/>
                <w:b/>
                <w:szCs w:val="24"/>
              </w:rPr>
            </w:pPr>
            <w:r w:rsidRPr="00F97A6F">
              <w:rPr>
                <w:rFonts w:asciiTheme="minorHAnsi" w:hAnsiTheme="minorHAnsi" w:cstheme="minorHAnsi"/>
                <w:b/>
                <w:szCs w:val="24"/>
              </w:rPr>
              <w:t>COMPL</w:t>
            </w:r>
            <w:r w:rsidR="009D5623">
              <w:rPr>
                <w:rFonts w:asciiTheme="minorHAnsi" w:hAnsiTheme="minorHAnsi" w:cstheme="minorHAnsi"/>
                <w:b/>
                <w:szCs w:val="24"/>
              </w:rPr>
              <w:t>E</w:t>
            </w:r>
            <w:r w:rsidRPr="00F97A6F">
              <w:rPr>
                <w:rFonts w:asciiTheme="minorHAnsi" w:hAnsiTheme="minorHAnsi" w:cstheme="minorHAnsi"/>
                <w:b/>
                <w:szCs w:val="24"/>
              </w:rPr>
              <w:t>TED</w:t>
            </w:r>
          </w:p>
          <w:p w14:paraId="473D4502" w14:textId="77777777" w:rsidR="00311B3E" w:rsidRPr="00F97A6F" w:rsidRDefault="00311B3E" w:rsidP="004A2DC0">
            <w:pPr>
              <w:rPr>
                <w:rFonts w:asciiTheme="minorHAnsi" w:hAnsiTheme="minorHAnsi" w:cstheme="minorHAnsi"/>
                <w:b/>
                <w:szCs w:val="24"/>
              </w:rPr>
            </w:pPr>
          </w:p>
          <w:p w14:paraId="33A58B5C" w14:textId="6C26D0ED" w:rsidR="003A29DE" w:rsidRPr="00F97A6F" w:rsidRDefault="003A29DE" w:rsidP="004A2DC0">
            <w:pPr>
              <w:rPr>
                <w:rFonts w:asciiTheme="minorHAnsi" w:hAnsiTheme="minorHAnsi" w:cstheme="minorHAnsi"/>
                <w:szCs w:val="24"/>
              </w:rPr>
            </w:pPr>
            <w:r w:rsidRPr="00F97A6F">
              <w:rPr>
                <w:rFonts w:asciiTheme="minorHAnsi" w:hAnsiTheme="minorHAnsi" w:cstheme="minorHAnsi"/>
                <w:szCs w:val="24"/>
              </w:rPr>
              <w:t>Strategy has been developed.</w:t>
            </w:r>
          </w:p>
        </w:tc>
      </w:tr>
      <w:tr w:rsidR="004A2DC0" w:rsidRPr="00F97A6F" w14:paraId="17B69F5C" w14:textId="77777777" w:rsidTr="009D5623">
        <w:trPr>
          <w:tblHeader/>
        </w:trPr>
        <w:tc>
          <w:tcPr>
            <w:tcW w:w="1422" w:type="dxa"/>
            <w:shd w:val="clear" w:color="auto" w:fill="A6A6A6" w:themeFill="background1" w:themeFillShade="A6"/>
            <w:vAlign w:val="center"/>
          </w:tcPr>
          <w:p w14:paraId="1CA3A8AC" w14:textId="00F8456A"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Ref.</w:t>
            </w:r>
          </w:p>
        </w:tc>
        <w:tc>
          <w:tcPr>
            <w:tcW w:w="5386" w:type="dxa"/>
            <w:gridSpan w:val="2"/>
            <w:shd w:val="clear" w:color="auto" w:fill="A6A6A6" w:themeFill="background1" w:themeFillShade="A6"/>
            <w:vAlign w:val="center"/>
          </w:tcPr>
          <w:p w14:paraId="4D8A7F7D" w14:textId="4F8B924D" w:rsidR="004A2DC0" w:rsidRPr="00F97A6F" w:rsidRDefault="004A2DC0"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5549B04E" w14:textId="387886EA"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06FD8EA2" w14:textId="02DC9661"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48559EB7" w14:textId="6381B2C5"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Updates</w:t>
            </w:r>
          </w:p>
        </w:tc>
      </w:tr>
      <w:tr w:rsidR="003A29DE" w:rsidRPr="00F97A6F" w14:paraId="14488BE5" w14:textId="77777777" w:rsidTr="009D5623">
        <w:trPr>
          <w:trHeight w:val="2268"/>
          <w:tblHeader/>
        </w:trPr>
        <w:tc>
          <w:tcPr>
            <w:tcW w:w="1422" w:type="dxa"/>
            <w:shd w:val="clear" w:color="auto" w:fill="FBD4B4" w:themeFill="accent6" w:themeFillTint="66"/>
            <w:vAlign w:val="center"/>
          </w:tcPr>
          <w:p w14:paraId="6058C3FA" w14:textId="77777777" w:rsidR="003A29DE" w:rsidRPr="00F97A6F" w:rsidRDefault="003A29DE" w:rsidP="009D5623">
            <w:pPr>
              <w:jc w:val="center"/>
              <w:rPr>
                <w:rFonts w:asciiTheme="minorHAnsi" w:hAnsiTheme="minorHAnsi" w:cstheme="minorHAnsi"/>
                <w:szCs w:val="24"/>
              </w:rPr>
            </w:pPr>
          </w:p>
          <w:p w14:paraId="48633E70"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7.5</w:t>
            </w:r>
          </w:p>
        </w:tc>
        <w:tc>
          <w:tcPr>
            <w:tcW w:w="5386" w:type="dxa"/>
            <w:gridSpan w:val="2"/>
            <w:shd w:val="clear" w:color="auto" w:fill="FBD4B4" w:themeFill="accent6" w:themeFillTint="66"/>
          </w:tcPr>
          <w:p w14:paraId="225F28C1" w14:textId="77777777" w:rsidR="003A29DE" w:rsidRPr="00F97A6F" w:rsidRDefault="003A29DE" w:rsidP="003A29DE">
            <w:pPr>
              <w:ind w:left="1"/>
              <w:rPr>
                <w:rFonts w:asciiTheme="minorHAnsi" w:hAnsiTheme="minorHAnsi" w:cstheme="minorHAnsi"/>
                <w:szCs w:val="24"/>
              </w:rPr>
            </w:pPr>
          </w:p>
          <w:p w14:paraId="37AB3454"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Ensure that Trafford is part of the discussions regarding mental health at the GM level as part of the homelessness charter.</w:t>
            </w:r>
          </w:p>
          <w:p w14:paraId="3E03478B"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vAlign w:val="center"/>
          </w:tcPr>
          <w:p w14:paraId="09953C06"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vAlign w:val="center"/>
          </w:tcPr>
          <w:p w14:paraId="6B6CEDE4"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HOST</w:t>
            </w:r>
          </w:p>
        </w:tc>
        <w:tc>
          <w:tcPr>
            <w:tcW w:w="4819" w:type="dxa"/>
            <w:shd w:val="clear" w:color="auto" w:fill="FBD4B4" w:themeFill="accent6" w:themeFillTint="66"/>
          </w:tcPr>
          <w:p w14:paraId="4CEF3040" w14:textId="77777777" w:rsidR="003A29DE" w:rsidRPr="00F97A6F" w:rsidRDefault="003A29DE" w:rsidP="003A29DE">
            <w:pPr>
              <w:rPr>
                <w:rFonts w:asciiTheme="minorHAnsi" w:hAnsiTheme="minorHAnsi" w:cstheme="minorHAnsi"/>
                <w:szCs w:val="24"/>
              </w:rPr>
            </w:pPr>
          </w:p>
          <w:p w14:paraId="1C8B9451"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Trafford is part of GM wide discussions relating to Mental Health and accessing services for homeless people.</w:t>
            </w:r>
          </w:p>
          <w:p w14:paraId="08D9734B" w14:textId="77777777" w:rsidR="00311B3E" w:rsidRPr="00F97A6F" w:rsidRDefault="00311B3E" w:rsidP="003A29DE">
            <w:pPr>
              <w:rPr>
                <w:rFonts w:asciiTheme="minorHAnsi" w:hAnsiTheme="minorHAnsi" w:cstheme="minorHAnsi"/>
                <w:szCs w:val="24"/>
              </w:rPr>
            </w:pPr>
          </w:p>
          <w:p w14:paraId="4D2AE2B4" w14:textId="77777777" w:rsidR="00311B3E" w:rsidRPr="00F97A6F" w:rsidRDefault="00311B3E" w:rsidP="003A29DE">
            <w:pPr>
              <w:rPr>
                <w:rFonts w:asciiTheme="minorHAnsi" w:hAnsiTheme="minorHAnsi" w:cstheme="minorHAnsi"/>
                <w:szCs w:val="24"/>
              </w:rPr>
            </w:pPr>
          </w:p>
          <w:p w14:paraId="0F1ADACC" w14:textId="1928CC1B" w:rsidR="00311B3E" w:rsidRPr="00F97A6F" w:rsidRDefault="00311B3E" w:rsidP="003A29DE">
            <w:pPr>
              <w:rPr>
                <w:rFonts w:asciiTheme="minorHAnsi" w:hAnsiTheme="minorHAnsi" w:cstheme="minorHAnsi"/>
                <w:szCs w:val="24"/>
              </w:rPr>
            </w:pPr>
          </w:p>
        </w:tc>
      </w:tr>
      <w:tr w:rsidR="003A29DE" w:rsidRPr="00F97A6F" w14:paraId="3FC76D42" w14:textId="77777777" w:rsidTr="009D5623">
        <w:trPr>
          <w:trHeight w:val="3533"/>
          <w:tblHeader/>
        </w:trPr>
        <w:tc>
          <w:tcPr>
            <w:tcW w:w="1422" w:type="dxa"/>
            <w:shd w:val="clear" w:color="auto" w:fill="D6E3BC" w:themeFill="accent3" w:themeFillTint="66"/>
            <w:vAlign w:val="center"/>
          </w:tcPr>
          <w:p w14:paraId="3E2B841E" w14:textId="77777777" w:rsidR="003A29DE" w:rsidRPr="00F97A6F" w:rsidRDefault="003A29DE" w:rsidP="009D5623">
            <w:pPr>
              <w:jc w:val="center"/>
              <w:rPr>
                <w:rFonts w:asciiTheme="minorHAnsi" w:hAnsiTheme="minorHAnsi" w:cstheme="minorHAnsi"/>
                <w:szCs w:val="24"/>
              </w:rPr>
            </w:pPr>
          </w:p>
          <w:p w14:paraId="26784805"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7.6</w:t>
            </w:r>
          </w:p>
        </w:tc>
        <w:tc>
          <w:tcPr>
            <w:tcW w:w="5386" w:type="dxa"/>
            <w:gridSpan w:val="2"/>
            <w:shd w:val="clear" w:color="auto" w:fill="D6E3BC" w:themeFill="accent3" w:themeFillTint="66"/>
          </w:tcPr>
          <w:p w14:paraId="6F6FA87A" w14:textId="77777777" w:rsidR="003A29DE" w:rsidRPr="00F97A6F" w:rsidRDefault="003A29DE" w:rsidP="003A29DE">
            <w:pPr>
              <w:ind w:left="1"/>
              <w:rPr>
                <w:rFonts w:asciiTheme="minorHAnsi" w:hAnsiTheme="minorHAnsi" w:cstheme="minorHAnsi"/>
                <w:szCs w:val="24"/>
              </w:rPr>
            </w:pPr>
          </w:p>
          <w:p w14:paraId="299F4729"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Improve access to substance misuse services for homeless people in Trafford.</w:t>
            </w:r>
          </w:p>
          <w:p w14:paraId="5E79A6AA" w14:textId="77777777" w:rsidR="003A29DE" w:rsidRPr="00F97A6F" w:rsidRDefault="003A29DE" w:rsidP="003A29DE">
            <w:pPr>
              <w:ind w:left="1"/>
              <w:rPr>
                <w:rFonts w:asciiTheme="minorHAnsi" w:hAnsiTheme="minorHAnsi" w:cstheme="minorHAnsi"/>
                <w:szCs w:val="24"/>
              </w:rPr>
            </w:pPr>
          </w:p>
        </w:tc>
        <w:tc>
          <w:tcPr>
            <w:tcW w:w="1389" w:type="dxa"/>
            <w:shd w:val="clear" w:color="auto" w:fill="D6E3BC" w:themeFill="accent3" w:themeFillTint="66"/>
            <w:vAlign w:val="center"/>
          </w:tcPr>
          <w:p w14:paraId="03EE28A8"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5965CC5D"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Adult Services, CCG, NHS, Housing Strategy &amp; Growth Team, HOST</w:t>
            </w:r>
          </w:p>
        </w:tc>
        <w:tc>
          <w:tcPr>
            <w:tcW w:w="4819" w:type="dxa"/>
            <w:shd w:val="clear" w:color="auto" w:fill="D6E3BC" w:themeFill="accent3" w:themeFillTint="66"/>
          </w:tcPr>
          <w:p w14:paraId="315DE1BB" w14:textId="77777777" w:rsidR="003A29DE" w:rsidRPr="00F97A6F" w:rsidRDefault="003A29DE" w:rsidP="003A29DE">
            <w:pPr>
              <w:rPr>
                <w:rFonts w:asciiTheme="minorHAnsi" w:hAnsiTheme="minorHAnsi" w:cstheme="minorHAnsi"/>
                <w:szCs w:val="24"/>
              </w:rPr>
            </w:pPr>
          </w:p>
          <w:p w14:paraId="6BD918CF" w14:textId="40957B49" w:rsidR="004A2DC0" w:rsidRPr="00F97A6F" w:rsidRDefault="004A2DC0" w:rsidP="004A2DC0">
            <w:pPr>
              <w:rPr>
                <w:rFonts w:asciiTheme="minorHAnsi" w:hAnsiTheme="minorHAnsi" w:cstheme="minorHAnsi"/>
                <w:b/>
                <w:bCs/>
                <w:szCs w:val="24"/>
              </w:rPr>
            </w:pPr>
            <w:r w:rsidRPr="00F97A6F">
              <w:rPr>
                <w:rFonts w:asciiTheme="minorHAnsi" w:hAnsiTheme="minorHAnsi" w:cstheme="minorHAnsi"/>
                <w:b/>
                <w:bCs/>
                <w:szCs w:val="24"/>
              </w:rPr>
              <w:t>COMPLETED</w:t>
            </w:r>
          </w:p>
          <w:p w14:paraId="41A76E7F" w14:textId="77777777" w:rsidR="004A2DC0" w:rsidRPr="00F97A6F" w:rsidRDefault="004A2DC0" w:rsidP="004A2DC0">
            <w:pPr>
              <w:rPr>
                <w:rFonts w:asciiTheme="minorHAnsi" w:hAnsiTheme="minorHAnsi" w:cstheme="minorHAnsi"/>
                <w:b/>
                <w:bCs/>
                <w:szCs w:val="24"/>
              </w:rPr>
            </w:pPr>
          </w:p>
          <w:p w14:paraId="0299AEDF" w14:textId="77777777" w:rsidR="004A2DC0" w:rsidRPr="00F97A6F" w:rsidRDefault="004A2DC0" w:rsidP="004A2DC0">
            <w:pPr>
              <w:rPr>
                <w:rFonts w:asciiTheme="minorHAnsi" w:hAnsiTheme="minorHAnsi" w:cstheme="minorHAnsi"/>
                <w:szCs w:val="24"/>
              </w:rPr>
            </w:pPr>
            <w:r w:rsidRPr="00F97A6F">
              <w:rPr>
                <w:rFonts w:asciiTheme="minorHAnsi" w:hAnsiTheme="minorHAnsi" w:cstheme="minorHAnsi"/>
                <w:szCs w:val="24"/>
              </w:rPr>
              <w:t xml:space="preserve">A member of staff from Achieve (Drug and Alcohol services) sits with the HOST team on a weekly basis. </w:t>
            </w:r>
          </w:p>
          <w:p w14:paraId="5CD64341" w14:textId="77777777" w:rsidR="004A2DC0" w:rsidRPr="00F97A6F" w:rsidRDefault="004A2DC0" w:rsidP="004A2DC0">
            <w:pPr>
              <w:rPr>
                <w:rFonts w:asciiTheme="minorHAnsi" w:hAnsiTheme="minorHAnsi" w:cstheme="minorHAnsi"/>
                <w:szCs w:val="24"/>
              </w:rPr>
            </w:pPr>
          </w:p>
          <w:p w14:paraId="583C3DDF" w14:textId="486E0A7F" w:rsidR="00311B3E" w:rsidRPr="00F97A6F" w:rsidRDefault="004A2DC0" w:rsidP="003A29DE">
            <w:pPr>
              <w:rPr>
                <w:rFonts w:asciiTheme="minorHAnsi" w:hAnsiTheme="minorHAnsi" w:cstheme="minorHAnsi"/>
                <w:szCs w:val="24"/>
              </w:rPr>
            </w:pPr>
            <w:r w:rsidRPr="00F97A6F">
              <w:rPr>
                <w:rFonts w:asciiTheme="minorHAnsi" w:hAnsiTheme="minorHAnsi" w:cstheme="minorHAnsi"/>
                <w:szCs w:val="24"/>
              </w:rPr>
              <w:t>Achieve are also involved in the upcoming Mobile Health Unit which will further improve access to their service for Trafford’s homeless cohort.</w:t>
            </w:r>
          </w:p>
          <w:p w14:paraId="7727752E" w14:textId="77777777" w:rsidR="003A29DE" w:rsidRPr="00F97A6F" w:rsidRDefault="003A29DE" w:rsidP="003A29DE">
            <w:pPr>
              <w:rPr>
                <w:rFonts w:asciiTheme="minorHAnsi" w:hAnsiTheme="minorHAnsi" w:cstheme="minorHAnsi"/>
                <w:szCs w:val="24"/>
              </w:rPr>
            </w:pPr>
          </w:p>
        </w:tc>
      </w:tr>
      <w:tr w:rsidR="003A29DE" w:rsidRPr="00F97A6F" w14:paraId="65866A1C" w14:textId="77777777" w:rsidTr="009D5623">
        <w:trPr>
          <w:trHeight w:val="1974"/>
          <w:tblHeader/>
        </w:trPr>
        <w:tc>
          <w:tcPr>
            <w:tcW w:w="1422" w:type="dxa"/>
            <w:shd w:val="clear" w:color="auto" w:fill="auto"/>
            <w:vAlign w:val="center"/>
          </w:tcPr>
          <w:p w14:paraId="60B74714" w14:textId="77777777" w:rsidR="003A29DE" w:rsidRPr="00F97A6F" w:rsidRDefault="003A29DE" w:rsidP="009D5623">
            <w:pPr>
              <w:jc w:val="center"/>
              <w:rPr>
                <w:rFonts w:asciiTheme="minorHAnsi" w:hAnsiTheme="minorHAnsi" w:cstheme="minorHAnsi"/>
                <w:szCs w:val="24"/>
              </w:rPr>
            </w:pPr>
          </w:p>
          <w:p w14:paraId="722EBCC1"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7.7</w:t>
            </w:r>
          </w:p>
        </w:tc>
        <w:tc>
          <w:tcPr>
            <w:tcW w:w="5386" w:type="dxa"/>
            <w:gridSpan w:val="2"/>
            <w:shd w:val="clear" w:color="auto" w:fill="auto"/>
            <w:vAlign w:val="center"/>
          </w:tcPr>
          <w:p w14:paraId="1B3E6B2E" w14:textId="12FC4EB5"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 xml:space="preserve">Explore the opportunity to provide </w:t>
            </w:r>
            <w:r w:rsidR="009D5623" w:rsidRPr="00F97A6F">
              <w:rPr>
                <w:rFonts w:asciiTheme="minorHAnsi" w:hAnsiTheme="minorHAnsi" w:cstheme="minorHAnsi"/>
                <w:szCs w:val="24"/>
              </w:rPr>
              <w:t>mindfu</w:t>
            </w:r>
            <w:r w:rsidR="009D5623">
              <w:rPr>
                <w:rFonts w:asciiTheme="minorHAnsi" w:hAnsiTheme="minorHAnsi" w:cstheme="minorHAnsi"/>
                <w:szCs w:val="24"/>
              </w:rPr>
              <w:t>l</w:t>
            </w:r>
            <w:r w:rsidR="009D5623" w:rsidRPr="00F97A6F">
              <w:rPr>
                <w:rFonts w:asciiTheme="minorHAnsi" w:hAnsiTheme="minorHAnsi" w:cstheme="minorHAnsi"/>
                <w:szCs w:val="24"/>
              </w:rPr>
              <w:t>ness</w:t>
            </w:r>
            <w:r w:rsidRPr="00F97A6F">
              <w:rPr>
                <w:rFonts w:asciiTheme="minorHAnsi" w:hAnsiTheme="minorHAnsi" w:cstheme="minorHAnsi"/>
                <w:szCs w:val="24"/>
              </w:rPr>
              <w:t xml:space="preserve"> and wellbeing courses for homeless people.</w:t>
            </w:r>
          </w:p>
          <w:p w14:paraId="44A27AB5" w14:textId="77777777" w:rsidR="003A29DE" w:rsidRPr="00F97A6F" w:rsidRDefault="003A29DE" w:rsidP="009D5623">
            <w:pPr>
              <w:ind w:left="1"/>
              <w:rPr>
                <w:rFonts w:asciiTheme="minorHAnsi" w:hAnsiTheme="minorHAnsi" w:cstheme="minorHAnsi"/>
                <w:szCs w:val="24"/>
              </w:rPr>
            </w:pPr>
          </w:p>
        </w:tc>
        <w:tc>
          <w:tcPr>
            <w:tcW w:w="1389" w:type="dxa"/>
            <w:shd w:val="clear" w:color="auto" w:fill="auto"/>
            <w:vAlign w:val="center"/>
          </w:tcPr>
          <w:p w14:paraId="4720026C" w14:textId="188D980A"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December 20</w:t>
            </w:r>
            <w:r w:rsidR="004A2DC0" w:rsidRPr="00F97A6F">
              <w:rPr>
                <w:rFonts w:asciiTheme="minorHAnsi" w:hAnsiTheme="minorHAnsi" w:cstheme="minorHAnsi"/>
                <w:szCs w:val="24"/>
              </w:rPr>
              <w:t>23</w:t>
            </w:r>
          </w:p>
        </w:tc>
        <w:tc>
          <w:tcPr>
            <w:tcW w:w="2864" w:type="dxa"/>
            <w:shd w:val="clear" w:color="auto" w:fill="auto"/>
            <w:vAlign w:val="center"/>
          </w:tcPr>
          <w:p w14:paraId="3C73773B"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Adult Services, CCG, NHS, HOST</w:t>
            </w:r>
          </w:p>
          <w:p w14:paraId="34B1D50C" w14:textId="77777777" w:rsidR="003A29DE" w:rsidRPr="00F97A6F" w:rsidRDefault="003A29DE" w:rsidP="009D5623">
            <w:pPr>
              <w:rPr>
                <w:rFonts w:asciiTheme="minorHAnsi" w:hAnsiTheme="minorHAnsi" w:cstheme="minorHAnsi"/>
                <w:szCs w:val="24"/>
              </w:rPr>
            </w:pPr>
          </w:p>
        </w:tc>
        <w:tc>
          <w:tcPr>
            <w:tcW w:w="4819" w:type="dxa"/>
            <w:vAlign w:val="center"/>
          </w:tcPr>
          <w:p w14:paraId="2DEC83BB" w14:textId="74643537" w:rsidR="00311B3E" w:rsidRPr="00F97A6F" w:rsidRDefault="003A29DE" w:rsidP="009D5623">
            <w:pPr>
              <w:rPr>
                <w:rFonts w:asciiTheme="minorHAnsi" w:hAnsiTheme="minorHAnsi" w:cstheme="minorHAnsi"/>
                <w:szCs w:val="24"/>
              </w:rPr>
            </w:pPr>
            <w:r w:rsidRPr="00F97A6F">
              <w:rPr>
                <w:rFonts w:asciiTheme="minorHAnsi" w:hAnsiTheme="minorHAnsi" w:cstheme="minorHAnsi"/>
                <w:szCs w:val="24"/>
              </w:rPr>
              <w:t>Action still to commence.</w:t>
            </w:r>
          </w:p>
        </w:tc>
      </w:tr>
      <w:tr w:rsidR="004A2DC0" w:rsidRPr="00F97A6F" w14:paraId="270BDE89" w14:textId="77777777" w:rsidTr="009D5623">
        <w:trPr>
          <w:tblHeader/>
        </w:trPr>
        <w:tc>
          <w:tcPr>
            <w:tcW w:w="1422" w:type="dxa"/>
            <w:shd w:val="clear" w:color="auto" w:fill="A6A6A6" w:themeFill="background1" w:themeFillShade="A6"/>
            <w:vAlign w:val="center"/>
          </w:tcPr>
          <w:p w14:paraId="7F36E82E" w14:textId="26C0E445"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Ref.</w:t>
            </w:r>
          </w:p>
        </w:tc>
        <w:tc>
          <w:tcPr>
            <w:tcW w:w="5386" w:type="dxa"/>
            <w:gridSpan w:val="2"/>
            <w:shd w:val="clear" w:color="auto" w:fill="A6A6A6" w:themeFill="background1" w:themeFillShade="A6"/>
            <w:vAlign w:val="center"/>
          </w:tcPr>
          <w:p w14:paraId="787621E5" w14:textId="5102026F" w:rsidR="004A2DC0" w:rsidRPr="00F97A6F" w:rsidRDefault="004A2DC0"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66FF51B0" w14:textId="55242E38"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6BEDC4BF" w14:textId="680E08A3"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1BA1BE3D" w14:textId="0937E4EE"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27C2D89E" w14:textId="77777777" w:rsidTr="009D5623">
        <w:trPr>
          <w:tblHeader/>
        </w:trPr>
        <w:tc>
          <w:tcPr>
            <w:tcW w:w="1422" w:type="dxa"/>
            <w:shd w:val="clear" w:color="auto" w:fill="FBD4B4" w:themeFill="accent6" w:themeFillTint="66"/>
            <w:vAlign w:val="center"/>
          </w:tcPr>
          <w:p w14:paraId="70A19174" w14:textId="77777777" w:rsidR="003A29DE" w:rsidRPr="00F97A6F" w:rsidRDefault="003A29DE" w:rsidP="009D5623">
            <w:pPr>
              <w:jc w:val="center"/>
              <w:rPr>
                <w:rFonts w:asciiTheme="minorHAnsi" w:hAnsiTheme="minorHAnsi" w:cstheme="minorHAnsi"/>
                <w:szCs w:val="24"/>
              </w:rPr>
            </w:pPr>
          </w:p>
          <w:p w14:paraId="015614D1"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7.8</w:t>
            </w:r>
          </w:p>
        </w:tc>
        <w:tc>
          <w:tcPr>
            <w:tcW w:w="5386" w:type="dxa"/>
            <w:gridSpan w:val="2"/>
            <w:shd w:val="clear" w:color="auto" w:fill="FBD4B4" w:themeFill="accent6" w:themeFillTint="66"/>
          </w:tcPr>
          <w:p w14:paraId="5E694B33" w14:textId="77777777" w:rsidR="003A29DE" w:rsidRPr="00F97A6F" w:rsidRDefault="003A29DE" w:rsidP="003A29DE">
            <w:pPr>
              <w:ind w:left="1"/>
              <w:rPr>
                <w:rFonts w:asciiTheme="minorHAnsi" w:hAnsiTheme="minorHAnsi" w:cstheme="minorHAnsi"/>
                <w:szCs w:val="24"/>
              </w:rPr>
            </w:pPr>
          </w:p>
          <w:p w14:paraId="0876C2FE" w14:textId="77777777" w:rsidR="003A29DE" w:rsidRPr="00F97A6F" w:rsidRDefault="003A29DE" w:rsidP="003A29DE">
            <w:pPr>
              <w:ind w:left="1"/>
              <w:rPr>
                <w:rFonts w:asciiTheme="minorHAnsi" w:hAnsiTheme="minorHAnsi" w:cstheme="minorHAnsi"/>
                <w:szCs w:val="24"/>
              </w:rPr>
            </w:pPr>
            <w:r w:rsidRPr="00F97A6F">
              <w:rPr>
                <w:rFonts w:asciiTheme="minorHAnsi" w:hAnsiTheme="minorHAnsi" w:cstheme="minorHAnsi"/>
                <w:szCs w:val="24"/>
              </w:rPr>
              <w:t>Continue to operate the GM Hospital Discharge protocol to ensure adequate notice is given regarding discharge to prevent homelessness and enable officers to find suitable accommodation.</w:t>
            </w:r>
          </w:p>
          <w:p w14:paraId="4F233296" w14:textId="77777777" w:rsidR="003A29DE" w:rsidRPr="00F97A6F" w:rsidRDefault="003A29DE" w:rsidP="003A29DE">
            <w:pPr>
              <w:ind w:left="1"/>
              <w:rPr>
                <w:rFonts w:asciiTheme="minorHAnsi" w:hAnsiTheme="minorHAnsi" w:cstheme="minorHAnsi"/>
                <w:szCs w:val="24"/>
              </w:rPr>
            </w:pPr>
          </w:p>
        </w:tc>
        <w:tc>
          <w:tcPr>
            <w:tcW w:w="1389" w:type="dxa"/>
            <w:shd w:val="clear" w:color="auto" w:fill="FBD4B4" w:themeFill="accent6" w:themeFillTint="66"/>
          </w:tcPr>
          <w:p w14:paraId="205B26EB"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FBD4B4" w:themeFill="accent6" w:themeFillTint="66"/>
          </w:tcPr>
          <w:p w14:paraId="26549E78" w14:textId="77777777" w:rsidR="003A29DE" w:rsidRPr="00F97A6F" w:rsidRDefault="003A29DE" w:rsidP="003A29DE">
            <w:pPr>
              <w:rPr>
                <w:rFonts w:asciiTheme="minorHAnsi" w:hAnsiTheme="minorHAnsi" w:cstheme="minorHAnsi"/>
                <w:szCs w:val="24"/>
              </w:rPr>
            </w:pPr>
            <w:r w:rsidRPr="00F97A6F">
              <w:rPr>
                <w:rFonts w:asciiTheme="minorHAnsi" w:hAnsiTheme="minorHAnsi" w:cstheme="minorHAnsi"/>
                <w:szCs w:val="24"/>
              </w:rPr>
              <w:t>HOST, CCG, NHS</w:t>
            </w:r>
          </w:p>
        </w:tc>
        <w:tc>
          <w:tcPr>
            <w:tcW w:w="4819" w:type="dxa"/>
            <w:shd w:val="clear" w:color="auto" w:fill="FBD4B4" w:themeFill="accent6" w:themeFillTint="66"/>
            <w:vAlign w:val="center"/>
          </w:tcPr>
          <w:p w14:paraId="7A1C38FA" w14:textId="6DDD0CFE" w:rsidR="00311B3E" w:rsidRPr="00F97A6F" w:rsidRDefault="003A29DE" w:rsidP="004A2DC0">
            <w:pPr>
              <w:rPr>
                <w:rFonts w:asciiTheme="minorHAnsi" w:hAnsiTheme="minorHAnsi" w:cstheme="minorHAnsi"/>
                <w:szCs w:val="24"/>
              </w:rPr>
            </w:pPr>
            <w:r w:rsidRPr="00F97A6F">
              <w:rPr>
                <w:rFonts w:asciiTheme="minorHAnsi" w:hAnsiTheme="minorHAnsi" w:cstheme="minorHAnsi"/>
                <w:szCs w:val="24"/>
              </w:rPr>
              <w:t>GM Hospital discharge protocol in place and there is an officer within HOST who is the main contact for those people admitted to hospital with no fixed abode.</w:t>
            </w:r>
          </w:p>
        </w:tc>
      </w:tr>
      <w:tr w:rsidR="003A29DE" w:rsidRPr="00F97A6F" w14:paraId="04242322" w14:textId="77777777" w:rsidTr="009D5623">
        <w:trPr>
          <w:tblHeader/>
        </w:trPr>
        <w:tc>
          <w:tcPr>
            <w:tcW w:w="1422" w:type="dxa"/>
            <w:shd w:val="clear" w:color="auto" w:fill="auto"/>
            <w:vAlign w:val="center"/>
          </w:tcPr>
          <w:p w14:paraId="78FCDA5F" w14:textId="77777777" w:rsidR="003A29DE" w:rsidRPr="00F97A6F" w:rsidRDefault="003A29DE" w:rsidP="009D5623">
            <w:pPr>
              <w:jc w:val="center"/>
              <w:rPr>
                <w:rFonts w:asciiTheme="minorHAnsi" w:hAnsiTheme="minorHAnsi" w:cstheme="minorHAnsi"/>
                <w:szCs w:val="24"/>
              </w:rPr>
            </w:pPr>
          </w:p>
          <w:p w14:paraId="17525877"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7.9</w:t>
            </w:r>
          </w:p>
          <w:p w14:paraId="4D187AB6" w14:textId="77777777" w:rsidR="003A29DE" w:rsidRPr="00F97A6F" w:rsidRDefault="003A29DE" w:rsidP="009D5623">
            <w:pPr>
              <w:jc w:val="center"/>
              <w:rPr>
                <w:rFonts w:asciiTheme="minorHAnsi" w:hAnsiTheme="minorHAnsi" w:cstheme="minorHAnsi"/>
                <w:szCs w:val="24"/>
              </w:rPr>
            </w:pPr>
          </w:p>
        </w:tc>
        <w:tc>
          <w:tcPr>
            <w:tcW w:w="5386" w:type="dxa"/>
            <w:gridSpan w:val="2"/>
            <w:shd w:val="clear" w:color="auto" w:fill="auto"/>
            <w:vAlign w:val="center"/>
          </w:tcPr>
          <w:p w14:paraId="79306C2F" w14:textId="77777777" w:rsidR="009D5623" w:rsidRDefault="009D5623" w:rsidP="009D5623">
            <w:pPr>
              <w:ind w:left="1"/>
              <w:rPr>
                <w:rFonts w:asciiTheme="minorHAnsi" w:hAnsiTheme="minorHAnsi" w:cstheme="minorHAnsi"/>
                <w:szCs w:val="24"/>
              </w:rPr>
            </w:pPr>
          </w:p>
          <w:p w14:paraId="0F2124BD" w14:textId="56B50292"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 xml:space="preserve">Utilise the legal duties to ensure health, social </w:t>
            </w:r>
            <w:proofErr w:type="gramStart"/>
            <w:r w:rsidRPr="00F97A6F">
              <w:rPr>
                <w:rFonts w:asciiTheme="minorHAnsi" w:hAnsiTheme="minorHAnsi" w:cstheme="minorHAnsi"/>
                <w:szCs w:val="24"/>
              </w:rPr>
              <w:t>care</w:t>
            </w:r>
            <w:proofErr w:type="gramEnd"/>
            <w:r w:rsidRPr="00F97A6F">
              <w:rPr>
                <w:rFonts w:asciiTheme="minorHAnsi" w:hAnsiTheme="minorHAnsi" w:cstheme="minorHAnsi"/>
                <w:szCs w:val="24"/>
              </w:rPr>
              <w:t xml:space="preserve"> and related services (including housing) integrate to reduce health inequalities in Trafford.</w:t>
            </w:r>
          </w:p>
          <w:p w14:paraId="058B16EB" w14:textId="73F9F18F" w:rsidR="003A29DE" w:rsidRPr="00F97A6F" w:rsidRDefault="003A29DE" w:rsidP="009D5623">
            <w:pPr>
              <w:ind w:left="1"/>
              <w:rPr>
                <w:rFonts w:asciiTheme="minorHAnsi" w:hAnsiTheme="minorHAnsi" w:cstheme="minorHAnsi"/>
                <w:szCs w:val="24"/>
              </w:rPr>
            </w:pPr>
          </w:p>
        </w:tc>
        <w:tc>
          <w:tcPr>
            <w:tcW w:w="1389" w:type="dxa"/>
            <w:shd w:val="clear" w:color="auto" w:fill="auto"/>
            <w:vAlign w:val="center"/>
          </w:tcPr>
          <w:p w14:paraId="0BA1200F"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auto"/>
            <w:vAlign w:val="center"/>
          </w:tcPr>
          <w:p w14:paraId="23F19E6F" w14:textId="435A796A"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Adult Services, CCG, NHS, HOST</w:t>
            </w:r>
          </w:p>
        </w:tc>
        <w:tc>
          <w:tcPr>
            <w:tcW w:w="4819" w:type="dxa"/>
            <w:vAlign w:val="center"/>
          </w:tcPr>
          <w:p w14:paraId="4C481395"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Action still to commence.</w:t>
            </w:r>
          </w:p>
        </w:tc>
      </w:tr>
      <w:tr w:rsidR="003A29DE" w:rsidRPr="00F97A6F" w14:paraId="71BF035E" w14:textId="77777777" w:rsidTr="009D5623">
        <w:trPr>
          <w:tblHeader/>
        </w:trPr>
        <w:tc>
          <w:tcPr>
            <w:tcW w:w="1422" w:type="dxa"/>
            <w:shd w:val="clear" w:color="auto" w:fill="auto"/>
            <w:vAlign w:val="center"/>
          </w:tcPr>
          <w:p w14:paraId="79648752" w14:textId="77777777" w:rsidR="003A29DE" w:rsidRPr="00F97A6F" w:rsidRDefault="003A29DE" w:rsidP="009D5623">
            <w:pPr>
              <w:jc w:val="center"/>
              <w:rPr>
                <w:rFonts w:asciiTheme="minorHAnsi" w:hAnsiTheme="minorHAnsi" w:cstheme="minorHAnsi"/>
                <w:szCs w:val="24"/>
              </w:rPr>
            </w:pPr>
          </w:p>
          <w:p w14:paraId="20A848EE"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7.10</w:t>
            </w:r>
          </w:p>
        </w:tc>
        <w:tc>
          <w:tcPr>
            <w:tcW w:w="5386" w:type="dxa"/>
            <w:gridSpan w:val="2"/>
            <w:shd w:val="clear" w:color="auto" w:fill="auto"/>
            <w:vAlign w:val="center"/>
          </w:tcPr>
          <w:p w14:paraId="6421735D" w14:textId="77777777" w:rsidR="009D5623" w:rsidRDefault="009D5623" w:rsidP="009D5623">
            <w:pPr>
              <w:ind w:left="1"/>
              <w:rPr>
                <w:rFonts w:asciiTheme="minorHAnsi" w:hAnsiTheme="minorHAnsi" w:cstheme="minorHAnsi"/>
                <w:szCs w:val="24"/>
              </w:rPr>
            </w:pPr>
          </w:p>
          <w:p w14:paraId="45FDF5A6" w14:textId="51B33C69"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Explore the opportunity of dedicated medical centre for homeless people.</w:t>
            </w:r>
          </w:p>
          <w:p w14:paraId="3AC5B7D9" w14:textId="05DFF0CD" w:rsidR="003A29DE" w:rsidRPr="00F97A6F" w:rsidRDefault="003A29DE" w:rsidP="009D5623">
            <w:pPr>
              <w:ind w:left="1"/>
              <w:rPr>
                <w:rFonts w:asciiTheme="minorHAnsi" w:hAnsiTheme="minorHAnsi" w:cstheme="minorHAnsi"/>
                <w:szCs w:val="24"/>
              </w:rPr>
            </w:pPr>
          </w:p>
        </w:tc>
        <w:tc>
          <w:tcPr>
            <w:tcW w:w="1389" w:type="dxa"/>
            <w:shd w:val="clear" w:color="auto" w:fill="auto"/>
            <w:vAlign w:val="center"/>
          </w:tcPr>
          <w:p w14:paraId="5BBF9ABC" w14:textId="459DF9CC"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December 202</w:t>
            </w:r>
            <w:r w:rsidR="004A2DC0" w:rsidRPr="00F97A6F">
              <w:rPr>
                <w:rFonts w:asciiTheme="minorHAnsi" w:hAnsiTheme="minorHAnsi" w:cstheme="minorHAnsi"/>
                <w:szCs w:val="24"/>
              </w:rPr>
              <w:t>3</w:t>
            </w:r>
          </w:p>
        </w:tc>
        <w:tc>
          <w:tcPr>
            <w:tcW w:w="2864" w:type="dxa"/>
            <w:shd w:val="clear" w:color="auto" w:fill="auto"/>
            <w:vAlign w:val="center"/>
          </w:tcPr>
          <w:p w14:paraId="226BE261" w14:textId="00F0A9DC"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CCG, NHS</w:t>
            </w:r>
          </w:p>
        </w:tc>
        <w:tc>
          <w:tcPr>
            <w:tcW w:w="4819" w:type="dxa"/>
            <w:vAlign w:val="center"/>
          </w:tcPr>
          <w:p w14:paraId="49BCF991" w14:textId="0C11E0E9" w:rsidR="003A29DE" w:rsidRPr="00F97A6F" w:rsidRDefault="004A2DC0" w:rsidP="009D5623">
            <w:pPr>
              <w:rPr>
                <w:rFonts w:asciiTheme="minorHAnsi" w:hAnsiTheme="minorHAnsi" w:cstheme="minorHAnsi"/>
                <w:szCs w:val="24"/>
              </w:rPr>
            </w:pPr>
            <w:r w:rsidRPr="00F97A6F">
              <w:rPr>
                <w:rFonts w:asciiTheme="minorHAnsi" w:hAnsiTheme="minorHAnsi" w:cstheme="minorHAnsi"/>
                <w:szCs w:val="24"/>
              </w:rPr>
              <w:t>A</w:t>
            </w:r>
            <w:r w:rsidR="003A29DE" w:rsidRPr="00F97A6F">
              <w:rPr>
                <w:rFonts w:asciiTheme="minorHAnsi" w:hAnsiTheme="minorHAnsi" w:cstheme="minorHAnsi"/>
                <w:szCs w:val="24"/>
              </w:rPr>
              <w:t>ction still to commence.</w:t>
            </w:r>
          </w:p>
        </w:tc>
      </w:tr>
      <w:tr w:rsidR="003A29DE" w:rsidRPr="00F97A6F" w14:paraId="1D7EBBD0" w14:textId="77777777" w:rsidTr="009D5623">
        <w:trPr>
          <w:tblHeader/>
        </w:trPr>
        <w:tc>
          <w:tcPr>
            <w:tcW w:w="1422" w:type="dxa"/>
            <w:shd w:val="clear" w:color="auto" w:fill="D6E3BC" w:themeFill="accent3" w:themeFillTint="66"/>
            <w:vAlign w:val="center"/>
          </w:tcPr>
          <w:p w14:paraId="47F1293B" w14:textId="77777777" w:rsidR="003A29DE" w:rsidRPr="00F97A6F" w:rsidRDefault="003A29DE" w:rsidP="009D5623">
            <w:pPr>
              <w:jc w:val="center"/>
              <w:rPr>
                <w:rFonts w:asciiTheme="minorHAnsi" w:hAnsiTheme="minorHAnsi" w:cstheme="minorHAnsi"/>
                <w:szCs w:val="24"/>
              </w:rPr>
            </w:pPr>
          </w:p>
          <w:p w14:paraId="09C78E7C"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7.11</w:t>
            </w:r>
          </w:p>
        </w:tc>
        <w:tc>
          <w:tcPr>
            <w:tcW w:w="5386" w:type="dxa"/>
            <w:gridSpan w:val="2"/>
            <w:shd w:val="clear" w:color="auto" w:fill="D6E3BC" w:themeFill="accent3" w:themeFillTint="66"/>
            <w:vAlign w:val="center"/>
          </w:tcPr>
          <w:p w14:paraId="0D1A3336" w14:textId="77777777"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Improve access to health and GP services for homeless people.</w:t>
            </w:r>
          </w:p>
          <w:p w14:paraId="412B45E1" w14:textId="6C24F3EA" w:rsidR="003A29DE" w:rsidRPr="00F97A6F" w:rsidRDefault="003A29DE" w:rsidP="009D5623">
            <w:pPr>
              <w:ind w:left="1"/>
              <w:rPr>
                <w:rFonts w:asciiTheme="minorHAnsi" w:hAnsiTheme="minorHAnsi" w:cstheme="minorHAnsi"/>
                <w:szCs w:val="24"/>
              </w:rPr>
            </w:pPr>
          </w:p>
        </w:tc>
        <w:tc>
          <w:tcPr>
            <w:tcW w:w="1389" w:type="dxa"/>
            <w:shd w:val="clear" w:color="auto" w:fill="D6E3BC" w:themeFill="accent3" w:themeFillTint="66"/>
            <w:vAlign w:val="center"/>
          </w:tcPr>
          <w:p w14:paraId="7D864D89" w14:textId="77777777"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Ongoing</w:t>
            </w:r>
          </w:p>
        </w:tc>
        <w:tc>
          <w:tcPr>
            <w:tcW w:w="2864" w:type="dxa"/>
            <w:shd w:val="clear" w:color="auto" w:fill="D6E3BC" w:themeFill="accent3" w:themeFillTint="66"/>
            <w:vAlign w:val="center"/>
          </w:tcPr>
          <w:p w14:paraId="4DF6DB58" w14:textId="2BB101F0"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CCG, NHS</w:t>
            </w:r>
          </w:p>
        </w:tc>
        <w:tc>
          <w:tcPr>
            <w:tcW w:w="4819" w:type="dxa"/>
            <w:shd w:val="clear" w:color="auto" w:fill="D6E3BC" w:themeFill="accent3" w:themeFillTint="66"/>
          </w:tcPr>
          <w:p w14:paraId="12499D4E" w14:textId="77777777" w:rsidR="003A29DE" w:rsidRPr="00F97A6F" w:rsidRDefault="003A29DE" w:rsidP="003A29DE">
            <w:pPr>
              <w:rPr>
                <w:rFonts w:asciiTheme="minorHAnsi" w:hAnsiTheme="minorHAnsi" w:cstheme="minorHAnsi"/>
                <w:szCs w:val="24"/>
              </w:rPr>
            </w:pPr>
          </w:p>
          <w:p w14:paraId="29D0DF0B" w14:textId="24EDF19C" w:rsidR="004A2DC0" w:rsidRPr="00F97A6F" w:rsidRDefault="004A2DC0" w:rsidP="004A2DC0">
            <w:pPr>
              <w:rPr>
                <w:rFonts w:asciiTheme="minorHAnsi" w:hAnsiTheme="minorHAnsi" w:cstheme="minorHAnsi"/>
                <w:b/>
                <w:bCs/>
                <w:szCs w:val="24"/>
              </w:rPr>
            </w:pPr>
            <w:r w:rsidRPr="00F97A6F">
              <w:rPr>
                <w:rFonts w:asciiTheme="minorHAnsi" w:hAnsiTheme="minorHAnsi" w:cstheme="minorHAnsi"/>
                <w:b/>
                <w:bCs/>
                <w:szCs w:val="24"/>
              </w:rPr>
              <w:t>COMPLETED</w:t>
            </w:r>
          </w:p>
          <w:p w14:paraId="575AB288" w14:textId="77777777" w:rsidR="004A2DC0" w:rsidRPr="00F97A6F" w:rsidRDefault="004A2DC0" w:rsidP="004A2DC0">
            <w:pPr>
              <w:rPr>
                <w:rFonts w:asciiTheme="minorHAnsi" w:hAnsiTheme="minorHAnsi" w:cstheme="minorHAnsi"/>
                <w:b/>
                <w:bCs/>
                <w:szCs w:val="24"/>
              </w:rPr>
            </w:pPr>
          </w:p>
          <w:p w14:paraId="6A01B9E4" w14:textId="0A935C87" w:rsidR="004A2DC0" w:rsidRPr="00F97A6F" w:rsidRDefault="004A2DC0" w:rsidP="004A2DC0">
            <w:pPr>
              <w:rPr>
                <w:rFonts w:asciiTheme="minorHAnsi" w:hAnsiTheme="minorHAnsi" w:cstheme="minorHAnsi"/>
                <w:szCs w:val="24"/>
              </w:rPr>
            </w:pPr>
            <w:r w:rsidRPr="00F97A6F">
              <w:rPr>
                <w:rFonts w:asciiTheme="minorHAnsi" w:hAnsiTheme="minorHAnsi" w:cstheme="minorHAnsi"/>
                <w:szCs w:val="24"/>
              </w:rPr>
              <w:t xml:space="preserve">HOST ensure all customers are registered with a GP as part of the assessment. They also have links with a local dentist who provides free treatment to the homeless cohort. </w:t>
            </w:r>
          </w:p>
          <w:p w14:paraId="7E46BBEE" w14:textId="77777777" w:rsidR="004A2DC0" w:rsidRPr="00F97A6F" w:rsidRDefault="004A2DC0" w:rsidP="004A2DC0">
            <w:pPr>
              <w:rPr>
                <w:rFonts w:asciiTheme="minorHAnsi" w:hAnsiTheme="minorHAnsi" w:cstheme="minorHAnsi"/>
                <w:szCs w:val="24"/>
              </w:rPr>
            </w:pPr>
          </w:p>
          <w:p w14:paraId="7AA4A6B3" w14:textId="77777777" w:rsidR="004A2DC0" w:rsidRPr="00F97A6F" w:rsidRDefault="004A2DC0" w:rsidP="004A2DC0">
            <w:pPr>
              <w:rPr>
                <w:rFonts w:asciiTheme="minorHAnsi" w:hAnsiTheme="minorHAnsi" w:cstheme="minorHAnsi"/>
                <w:szCs w:val="24"/>
              </w:rPr>
            </w:pPr>
            <w:r w:rsidRPr="00F97A6F">
              <w:rPr>
                <w:rFonts w:asciiTheme="minorHAnsi" w:hAnsiTheme="minorHAnsi" w:cstheme="minorHAnsi"/>
                <w:szCs w:val="24"/>
              </w:rPr>
              <w:t xml:space="preserve">The upcoming Mobile Health Unit will also assist with this action. </w:t>
            </w:r>
          </w:p>
          <w:p w14:paraId="6D602BD7" w14:textId="77777777" w:rsidR="003A29DE" w:rsidRPr="00F97A6F" w:rsidRDefault="003A29DE" w:rsidP="004A2DC0">
            <w:pPr>
              <w:rPr>
                <w:rFonts w:asciiTheme="minorHAnsi" w:hAnsiTheme="minorHAnsi" w:cstheme="minorHAnsi"/>
                <w:szCs w:val="24"/>
              </w:rPr>
            </w:pPr>
          </w:p>
        </w:tc>
      </w:tr>
      <w:tr w:rsidR="004A2DC0" w:rsidRPr="00F97A6F" w14:paraId="11686B92" w14:textId="77777777" w:rsidTr="009D5623">
        <w:trPr>
          <w:tblHeader/>
        </w:trPr>
        <w:tc>
          <w:tcPr>
            <w:tcW w:w="1422" w:type="dxa"/>
            <w:shd w:val="clear" w:color="auto" w:fill="A6A6A6" w:themeFill="background1" w:themeFillShade="A6"/>
            <w:vAlign w:val="center"/>
          </w:tcPr>
          <w:p w14:paraId="693E9C2B" w14:textId="44B6A248"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Ref.</w:t>
            </w:r>
          </w:p>
        </w:tc>
        <w:tc>
          <w:tcPr>
            <w:tcW w:w="5386" w:type="dxa"/>
            <w:gridSpan w:val="2"/>
            <w:shd w:val="clear" w:color="auto" w:fill="A6A6A6" w:themeFill="background1" w:themeFillShade="A6"/>
            <w:vAlign w:val="center"/>
          </w:tcPr>
          <w:p w14:paraId="21FA0CE4" w14:textId="21514866" w:rsidR="004A2DC0" w:rsidRPr="00F97A6F" w:rsidRDefault="004A2DC0" w:rsidP="009D5623">
            <w:pPr>
              <w:ind w:left="1"/>
              <w:jc w:val="center"/>
              <w:rPr>
                <w:rFonts w:asciiTheme="minorHAnsi" w:hAnsiTheme="minorHAnsi" w:cstheme="minorHAnsi"/>
                <w:szCs w:val="24"/>
              </w:rPr>
            </w:pPr>
            <w:r w:rsidRPr="00F97A6F">
              <w:rPr>
                <w:rFonts w:asciiTheme="minorHAnsi" w:hAnsiTheme="minorHAnsi" w:cstheme="minorHAnsi"/>
                <w:b/>
                <w:szCs w:val="24"/>
              </w:rPr>
              <w:t>Action</w:t>
            </w:r>
          </w:p>
        </w:tc>
        <w:tc>
          <w:tcPr>
            <w:tcW w:w="1389" w:type="dxa"/>
            <w:shd w:val="clear" w:color="auto" w:fill="A6A6A6" w:themeFill="background1" w:themeFillShade="A6"/>
            <w:vAlign w:val="center"/>
          </w:tcPr>
          <w:p w14:paraId="10CD568E" w14:textId="19A48C36"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By when</w:t>
            </w:r>
          </w:p>
        </w:tc>
        <w:tc>
          <w:tcPr>
            <w:tcW w:w="2864" w:type="dxa"/>
            <w:shd w:val="clear" w:color="auto" w:fill="A6A6A6" w:themeFill="background1" w:themeFillShade="A6"/>
            <w:vAlign w:val="center"/>
          </w:tcPr>
          <w:p w14:paraId="307E4341" w14:textId="58A3B3D4"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 xml:space="preserve">By </w:t>
            </w:r>
            <w:proofErr w:type="gramStart"/>
            <w:r w:rsidRPr="00F97A6F">
              <w:rPr>
                <w:rFonts w:asciiTheme="minorHAnsi" w:hAnsiTheme="minorHAnsi" w:cstheme="minorHAnsi"/>
                <w:b/>
                <w:szCs w:val="24"/>
              </w:rPr>
              <w:t>who</w:t>
            </w:r>
            <w:proofErr w:type="gramEnd"/>
          </w:p>
        </w:tc>
        <w:tc>
          <w:tcPr>
            <w:tcW w:w="4819" w:type="dxa"/>
            <w:shd w:val="clear" w:color="auto" w:fill="A6A6A6" w:themeFill="background1" w:themeFillShade="A6"/>
          </w:tcPr>
          <w:p w14:paraId="76E6DAE5" w14:textId="1B36BF68" w:rsidR="004A2DC0" w:rsidRPr="00F97A6F" w:rsidRDefault="004A2DC0" w:rsidP="009D5623">
            <w:pPr>
              <w:jc w:val="center"/>
              <w:rPr>
                <w:rFonts w:asciiTheme="minorHAnsi" w:hAnsiTheme="minorHAnsi" w:cstheme="minorHAnsi"/>
                <w:szCs w:val="24"/>
              </w:rPr>
            </w:pPr>
            <w:r w:rsidRPr="00F97A6F">
              <w:rPr>
                <w:rFonts w:asciiTheme="minorHAnsi" w:hAnsiTheme="minorHAnsi" w:cstheme="minorHAnsi"/>
                <w:b/>
                <w:szCs w:val="24"/>
              </w:rPr>
              <w:t>Update</w:t>
            </w:r>
          </w:p>
        </w:tc>
      </w:tr>
      <w:tr w:rsidR="003A29DE" w:rsidRPr="00F97A6F" w14:paraId="694797C0" w14:textId="77777777" w:rsidTr="009D5623">
        <w:trPr>
          <w:tblHeader/>
        </w:trPr>
        <w:tc>
          <w:tcPr>
            <w:tcW w:w="1422" w:type="dxa"/>
            <w:shd w:val="clear" w:color="auto" w:fill="D6E3BC" w:themeFill="accent3" w:themeFillTint="66"/>
            <w:vAlign w:val="center"/>
          </w:tcPr>
          <w:p w14:paraId="21F7D2D6" w14:textId="77777777" w:rsidR="003A29DE" w:rsidRPr="00F97A6F" w:rsidRDefault="003A29DE" w:rsidP="009D5623">
            <w:pPr>
              <w:jc w:val="center"/>
              <w:rPr>
                <w:rFonts w:asciiTheme="minorHAnsi" w:hAnsiTheme="minorHAnsi" w:cstheme="minorHAnsi"/>
                <w:szCs w:val="24"/>
              </w:rPr>
            </w:pPr>
          </w:p>
          <w:p w14:paraId="3B601F07" w14:textId="77777777" w:rsidR="003A29DE" w:rsidRPr="00F97A6F" w:rsidRDefault="003A29DE" w:rsidP="009D5623">
            <w:pPr>
              <w:jc w:val="center"/>
              <w:rPr>
                <w:rFonts w:asciiTheme="minorHAnsi" w:hAnsiTheme="minorHAnsi" w:cstheme="minorHAnsi"/>
                <w:szCs w:val="24"/>
              </w:rPr>
            </w:pPr>
            <w:r w:rsidRPr="00F97A6F">
              <w:rPr>
                <w:rFonts w:asciiTheme="minorHAnsi" w:hAnsiTheme="minorHAnsi" w:cstheme="minorHAnsi"/>
                <w:szCs w:val="24"/>
              </w:rPr>
              <w:t>7.12</w:t>
            </w:r>
          </w:p>
        </w:tc>
        <w:tc>
          <w:tcPr>
            <w:tcW w:w="5386" w:type="dxa"/>
            <w:gridSpan w:val="2"/>
            <w:shd w:val="clear" w:color="auto" w:fill="D6E3BC" w:themeFill="accent3" w:themeFillTint="66"/>
            <w:vAlign w:val="center"/>
          </w:tcPr>
          <w:p w14:paraId="6DFF627A" w14:textId="6F3DB4A3" w:rsidR="003A29DE" w:rsidRPr="00F97A6F" w:rsidRDefault="003A29DE" w:rsidP="009D5623">
            <w:pPr>
              <w:ind w:left="1"/>
              <w:rPr>
                <w:rFonts w:asciiTheme="minorHAnsi" w:hAnsiTheme="minorHAnsi" w:cstheme="minorHAnsi"/>
                <w:szCs w:val="24"/>
              </w:rPr>
            </w:pPr>
            <w:r w:rsidRPr="00F97A6F">
              <w:rPr>
                <w:rFonts w:asciiTheme="minorHAnsi" w:hAnsiTheme="minorHAnsi" w:cstheme="minorHAnsi"/>
                <w:szCs w:val="24"/>
              </w:rPr>
              <w:t>Explore options to introduce a mobile he</w:t>
            </w:r>
            <w:r w:rsidR="009D5623">
              <w:rPr>
                <w:rFonts w:asciiTheme="minorHAnsi" w:hAnsiTheme="minorHAnsi" w:cstheme="minorHAnsi"/>
                <w:szCs w:val="24"/>
              </w:rPr>
              <w:t>a</w:t>
            </w:r>
            <w:r w:rsidRPr="00F97A6F">
              <w:rPr>
                <w:rFonts w:asciiTheme="minorHAnsi" w:hAnsiTheme="minorHAnsi" w:cstheme="minorHAnsi"/>
                <w:szCs w:val="24"/>
              </w:rPr>
              <w:t>lth/therapy clinic that can take services directly to where it is needed.</w:t>
            </w:r>
          </w:p>
        </w:tc>
        <w:tc>
          <w:tcPr>
            <w:tcW w:w="1389" w:type="dxa"/>
            <w:shd w:val="clear" w:color="auto" w:fill="D6E3BC" w:themeFill="accent3" w:themeFillTint="66"/>
            <w:vAlign w:val="center"/>
          </w:tcPr>
          <w:p w14:paraId="1CD05142" w14:textId="09EBA0C1"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December 2022</w:t>
            </w:r>
          </w:p>
        </w:tc>
        <w:tc>
          <w:tcPr>
            <w:tcW w:w="2864" w:type="dxa"/>
            <w:shd w:val="clear" w:color="auto" w:fill="D6E3BC" w:themeFill="accent3" w:themeFillTint="66"/>
            <w:vAlign w:val="center"/>
          </w:tcPr>
          <w:p w14:paraId="6E34086E" w14:textId="2D47BEE9" w:rsidR="003A29DE" w:rsidRPr="00F97A6F" w:rsidRDefault="003A29DE" w:rsidP="009D5623">
            <w:pPr>
              <w:rPr>
                <w:rFonts w:asciiTheme="minorHAnsi" w:hAnsiTheme="minorHAnsi" w:cstheme="minorHAnsi"/>
                <w:szCs w:val="24"/>
              </w:rPr>
            </w:pPr>
            <w:r w:rsidRPr="00F97A6F">
              <w:rPr>
                <w:rFonts w:asciiTheme="minorHAnsi" w:hAnsiTheme="minorHAnsi" w:cstheme="minorHAnsi"/>
                <w:szCs w:val="24"/>
              </w:rPr>
              <w:t>CCG, NHS</w:t>
            </w:r>
          </w:p>
        </w:tc>
        <w:tc>
          <w:tcPr>
            <w:tcW w:w="4819" w:type="dxa"/>
            <w:shd w:val="clear" w:color="auto" w:fill="D6E3BC" w:themeFill="accent3" w:themeFillTint="66"/>
            <w:vAlign w:val="center"/>
          </w:tcPr>
          <w:p w14:paraId="621CBAAC" w14:textId="61293346" w:rsidR="004A2DC0" w:rsidRPr="00F97A6F" w:rsidRDefault="004A2DC0" w:rsidP="009D5623">
            <w:pPr>
              <w:rPr>
                <w:rFonts w:asciiTheme="minorHAnsi" w:hAnsiTheme="minorHAnsi" w:cstheme="minorHAnsi"/>
                <w:b/>
                <w:bCs/>
                <w:szCs w:val="24"/>
              </w:rPr>
            </w:pPr>
            <w:r w:rsidRPr="00F97A6F">
              <w:rPr>
                <w:rFonts w:asciiTheme="minorHAnsi" w:hAnsiTheme="minorHAnsi" w:cstheme="minorHAnsi"/>
                <w:b/>
                <w:bCs/>
                <w:szCs w:val="24"/>
              </w:rPr>
              <w:t>COMPLETED</w:t>
            </w:r>
          </w:p>
          <w:p w14:paraId="04A0F1FB" w14:textId="77777777" w:rsidR="004A2DC0" w:rsidRPr="00F97A6F" w:rsidRDefault="004A2DC0" w:rsidP="009D5623">
            <w:pPr>
              <w:rPr>
                <w:rFonts w:asciiTheme="minorHAnsi" w:hAnsiTheme="minorHAnsi" w:cstheme="minorHAnsi"/>
                <w:b/>
                <w:bCs/>
                <w:szCs w:val="24"/>
              </w:rPr>
            </w:pPr>
          </w:p>
          <w:p w14:paraId="3A083E37" w14:textId="3473C77D" w:rsidR="003A29DE" w:rsidRPr="00F97A6F" w:rsidRDefault="004A2DC0" w:rsidP="009D5623">
            <w:pPr>
              <w:rPr>
                <w:rFonts w:asciiTheme="minorHAnsi" w:hAnsiTheme="minorHAnsi" w:cstheme="minorHAnsi"/>
                <w:szCs w:val="24"/>
              </w:rPr>
            </w:pPr>
            <w:r w:rsidRPr="00F97A6F">
              <w:rPr>
                <w:rFonts w:asciiTheme="minorHAnsi" w:hAnsiTheme="minorHAnsi" w:cstheme="minorHAnsi"/>
                <w:szCs w:val="24"/>
              </w:rPr>
              <w:t xml:space="preserve">Trafford were successful in a bid for funding to enable to creation of a Mobile Health Unit which will visit temporary accommodation, supported accommodation, refuges, and B&amp;B in the borough to deliver health initiatives. It is anticipated the unit will be launched by October 2022.  </w:t>
            </w:r>
          </w:p>
        </w:tc>
      </w:tr>
    </w:tbl>
    <w:p w14:paraId="7A957D6F" w14:textId="3B1EE6B0" w:rsidR="008735B3" w:rsidRPr="00F97A6F" w:rsidRDefault="008735B3" w:rsidP="00AE4596">
      <w:pPr>
        <w:spacing w:line="276" w:lineRule="auto"/>
        <w:rPr>
          <w:rFonts w:asciiTheme="minorHAnsi" w:hAnsiTheme="minorHAnsi" w:cstheme="minorHAnsi"/>
          <w:b/>
          <w:color w:val="31849B" w:themeColor="accent5" w:themeShade="BF"/>
          <w:spacing w:val="-10"/>
          <w:kern w:val="28"/>
          <w:sz w:val="40"/>
          <w:szCs w:val="24"/>
        </w:rPr>
      </w:pPr>
    </w:p>
    <w:sectPr w:rsidR="008735B3" w:rsidRPr="00F97A6F" w:rsidSect="00B87124">
      <w:headerReference w:type="even" r:id="rId50"/>
      <w:headerReference w:type="default" r:id="rId51"/>
      <w:footerReference w:type="default" r:id="rId52"/>
      <w:headerReference w:type="first" r:id="rId53"/>
      <w:pgSz w:w="16838" w:h="11906" w:orient="landscape"/>
      <w:pgMar w:top="284" w:right="1440" w:bottom="1440" w:left="1440" w:header="709" w:footer="1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EBD23" w14:textId="77777777" w:rsidR="00236418" w:rsidRDefault="00236418" w:rsidP="0028334C">
      <w:r>
        <w:separator/>
      </w:r>
    </w:p>
  </w:endnote>
  <w:endnote w:type="continuationSeparator" w:id="0">
    <w:p w14:paraId="7DC38C6D" w14:textId="77777777" w:rsidR="00236418" w:rsidRDefault="00236418" w:rsidP="0028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47036"/>
      <w:docPartObj>
        <w:docPartGallery w:val="Page Numbers (Bottom of Page)"/>
        <w:docPartUnique/>
      </w:docPartObj>
    </w:sdtPr>
    <w:sdtEndPr>
      <w:rPr>
        <w:color w:val="808080" w:themeColor="background1" w:themeShade="80"/>
        <w:spacing w:val="60"/>
      </w:rPr>
    </w:sdtEndPr>
    <w:sdtContent>
      <w:p w14:paraId="2A819423" w14:textId="77777777" w:rsidR="006A13F3" w:rsidRDefault="006A13F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10FB3" w:rsidRPr="00D10FB3">
          <w:rPr>
            <w:b/>
            <w:bCs/>
            <w:noProof/>
          </w:rPr>
          <w:t>13</w:t>
        </w:r>
        <w:r>
          <w:rPr>
            <w:b/>
            <w:bCs/>
            <w:noProof/>
          </w:rPr>
          <w:fldChar w:fldCharType="end"/>
        </w:r>
        <w:r>
          <w:rPr>
            <w:b/>
            <w:bCs/>
          </w:rPr>
          <w:t xml:space="preserve"> | </w:t>
        </w:r>
        <w:r>
          <w:rPr>
            <w:color w:val="808080" w:themeColor="background1" w:themeShade="80"/>
            <w:spacing w:val="60"/>
          </w:rPr>
          <w:t>Page</w:t>
        </w:r>
      </w:p>
    </w:sdtContent>
  </w:sdt>
  <w:p w14:paraId="481CBB83" w14:textId="77777777" w:rsidR="006A13F3" w:rsidRDefault="006A13F3" w:rsidP="00784A4B">
    <w:pPr>
      <w:pStyle w:val="Footer"/>
      <w:tabs>
        <w:tab w:val="clear" w:pos="4513"/>
        <w:tab w:val="clear" w:pos="9026"/>
        <w:tab w:val="left" w:pos="1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668545"/>
      <w:docPartObj>
        <w:docPartGallery w:val="Page Numbers (Bottom of Page)"/>
        <w:docPartUnique/>
      </w:docPartObj>
    </w:sdtPr>
    <w:sdtEndPr>
      <w:rPr>
        <w:color w:val="808080" w:themeColor="background1" w:themeShade="80"/>
        <w:spacing w:val="60"/>
      </w:rPr>
    </w:sdtEndPr>
    <w:sdtContent>
      <w:p w14:paraId="60DEEDFF" w14:textId="77777777" w:rsidR="006A13F3" w:rsidRDefault="006A13F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82FC3" w:rsidRPr="00A82FC3">
          <w:rPr>
            <w:b/>
            <w:bCs/>
            <w:noProof/>
          </w:rPr>
          <w:t>28</w:t>
        </w:r>
        <w:r>
          <w:rPr>
            <w:b/>
            <w:bCs/>
            <w:noProof/>
          </w:rPr>
          <w:fldChar w:fldCharType="end"/>
        </w:r>
        <w:r>
          <w:rPr>
            <w:b/>
            <w:bCs/>
          </w:rPr>
          <w:t xml:space="preserve"> | </w:t>
        </w:r>
        <w:r>
          <w:rPr>
            <w:color w:val="808080" w:themeColor="background1" w:themeShade="80"/>
            <w:spacing w:val="60"/>
          </w:rPr>
          <w:t>Page</w:t>
        </w:r>
      </w:p>
    </w:sdtContent>
  </w:sdt>
  <w:p w14:paraId="635D33F7" w14:textId="77777777" w:rsidR="006A13F3" w:rsidRDefault="006A13F3" w:rsidP="00784A4B">
    <w:pPr>
      <w:pStyle w:val="Footer"/>
      <w:tabs>
        <w:tab w:val="clear" w:pos="4513"/>
        <w:tab w:val="clear" w:pos="9026"/>
        <w:tab w:val="left" w:pos="103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75DA" w14:textId="5ECAFC65" w:rsidR="006A13F3" w:rsidRDefault="006A13F3" w:rsidP="00784A4B">
    <w:pPr>
      <w:jc w:val="right"/>
      <w:rPr>
        <w:rFonts w:ascii="Times New Roman" w:hAnsi="Times New Roman"/>
        <w:noProof/>
        <w:szCs w:val="24"/>
        <w:lang w:eastAsia="en-GB"/>
      </w:rPr>
    </w:pPr>
  </w:p>
  <w:p w14:paraId="2D2DD7CE" w14:textId="2BE02C42" w:rsidR="006A13F3" w:rsidRDefault="006A13F3" w:rsidP="00784A4B">
    <w:pPr>
      <w:jc w:val="right"/>
      <w:rPr>
        <w:rFonts w:ascii="Times New Roman" w:hAnsi="Times New Roman"/>
        <w:noProof/>
        <w:szCs w:val="24"/>
        <w:lang w:eastAsia="en-GB"/>
      </w:rPr>
    </w:pPr>
  </w:p>
  <w:p w14:paraId="52BCC8BC" w14:textId="520EA6A2" w:rsidR="006A13F3" w:rsidRDefault="00F63816" w:rsidP="00784A4B">
    <w:pPr>
      <w:jc w:val="right"/>
      <w:rPr>
        <w:rFonts w:ascii="Times New Roman" w:hAnsi="Times New Roman"/>
        <w:noProof/>
        <w:szCs w:val="24"/>
        <w:lang w:eastAsia="en-GB"/>
      </w:rPr>
    </w:pPr>
    <w:r>
      <w:rPr>
        <w:rFonts w:ascii="Times New Roman" w:hAnsi="Times New Roman"/>
        <w:noProof/>
        <w:szCs w:val="24"/>
        <w:lang w:eastAsia="en-GB"/>
      </w:rPr>
      <w:drawing>
        <wp:anchor distT="36576" distB="36576" distL="36576" distR="36576" simplePos="0" relativeHeight="251745280" behindDoc="0" locked="0" layoutInCell="1" allowOverlap="1" wp14:anchorId="6010481C" wp14:editId="1E6F35BE">
          <wp:simplePos x="0" y="0"/>
          <wp:positionH relativeFrom="column">
            <wp:posOffset>-1038225</wp:posOffset>
          </wp:positionH>
          <wp:positionV relativeFrom="paragraph">
            <wp:posOffset>192405</wp:posOffset>
          </wp:positionV>
          <wp:extent cx="5202555" cy="1123950"/>
          <wp:effectExtent l="0" t="0" r="0" b="0"/>
          <wp:wrapNone/>
          <wp:docPr id="319" name="Picture 319"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rotWithShape="1">
                  <a:blip r:embed="rId1">
                    <a:extLst>
                      <a:ext uri="{28A0092B-C50C-407E-A947-70E740481C1C}">
                        <a14:useLocalDpi xmlns:a14="http://schemas.microsoft.com/office/drawing/2010/main" val="0"/>
                      </a:ext>
                    </a:extLst>
                  </a:blip>
                  <a:srcRect t="83008" r="36294"/>
                  <a:stretch/>
                </pic:blipFill>
                <pic:spPr bwMode="auto">
                  <a:xfrm>
                    <a:off x="0" y="0"/>
                    <a:ext cx="5202555" cy="11239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DB867" w14:textId="4BD2505A" w:rsidR="006A13F3" w:rsidRPr="0077165D" w:rsidRDefault="00F63816" w:rsidP="00784A4B">
    <w:pPr>
      <w:jc w:val="right"/>
      <w:rPr>
        <w:rFonts w:cs="Arial"/>
        <w:b/>
        <w:sz w:val="12"/>
      </w:rPr>
    </w:pPr>
    <w:r>
      <w:rPr>
        <w:rFonts w:ascii="Times New Roman" w:hAnsi="Times New Roman"/>
        <w:noProof/>
        <w:szCs w:val="24"/>
        <w:lang w:eastAsia="en-GB"/>
      </w:rPr>
      <w:drawing>
        <wp:anchor distT="36576" distB="36576" distL="36576" distR="36576" simplePos="0" relativeHeight="251742208" behindDoc="0" locked="0" layoutInCell="1" allowOverlap="1" wp14:anchorId="2A513D68" wp14:editId="68507AD5">
          <wp:simplePos x="0" y="0"/>
          <wp:positionH relativeFrom="column">
            <wp:posOffset>4133850</wp:posOffset>
          </wp:positionH>
          <wp:positionV relativeFrom="paragraph">
            <wp:posOffset>17145</wp:posOffset>
          </wp:positionV>
          <wp:extent cx="5895340" cy="1122045"/>
          <wp:effectExtent l="0" t="0" r="0" b="1905"/>
          <wp:wrapNone/>
          <wp:docPr id="312" name="Picture 312"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5895340" cy="1122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4814AC" w14:textId="27CA4D53" w:rsidR="006A13F3" w:rsidRPr="0077165D" w:rsidRDefault="00F63816" w:rsidP="00784A4B">
    <w:pPr>
      <w:jc w:val="right"/>
      <w:rPr>
        <w:rFonts w:cs="Arial"/>
        <w:b/>
        <w:sz w:val="12"/>
      </w:rPr>
    </w:pPr>
    <w:r w:rsidRPr="008735B3">
      <w:rPr>
        <w:noProof/>
        <w:lang w:eastAsia="en-GB"/>
      </w:rPr>
      <mc:AlternateContent>
        <mc:Choice Requires="wps">
          <w:drawing>
            <wp:anchor distT="0" distB="0" distL="114300" distR="114300" simplePos="0" relativeHeight="251743232" behindDoc="0" locked="0" layoutInCell="1" allowOverlap="1" wp14:anchorId="5B6F1C74" wp14:editId="3CDA7E48">
              <wp:simplePos x="0" y="0"/>
              <wp:positionH relativeFrom="page">
                <wp:posOffset>5348605</wp:posOffset>
              </wp:positionH>
              <wp:positionV relativeFrom="paragraph">
                <wp:posOffset>5715</wp:posOffset>
              </wp:positionV>
              <wp:extent cx="5114925" cy="1403985"/>
              <wp:effectExtent l="0" t="0" r="0" b="254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3985"/>
                      </a:xfrm>
                      <a:prstGeom prst="rect">
                        <a:avLst/>
                      </a:prstGeom>
                      <a:noFill/>
                      <a:ln w="9525">
                        <a:noFill/>
                        <a:miter lim="800000"/>
                        <a:headEnd/>
                        <a:tailEnd/>
                      </a:ln>
                    </wps:spPr>
                    <wps:txbx>
                      <w:txbxContent>
                        <w:p w14:paraId="5B059914" w14:textId="77777777" w:rsidR="006A13F3" w:rsidRDefault="006A13F3" w:rsidP="00784A4B">
                          <w:pPr>
                            <w:jc w:val="right"/>
                            <w:rPr>
                              <w:rFonts w:cs="Arial"/>
                              <w:b/>
                              <w:sz w:val="32"/>
                            </w:rPr>
                          </w:pPr>
                          <w:r>
                            <w:rPr>
                              <w:rFonts w:cs="Arial"/>
                              <w:b/>
                              <w:sz w:val="32"/>
                            </w:rPr>
                            <w:t xml:space="preserve">Trafford </w:t>
                          </w:r>
                          <w:r w:rsidRPr="00564676">
                            <w:rPr>
                              <w:rFonts w:cs="Arial"/>
                              <w:b/>
                              <w:sz w:val="32"/>
                            </w:rPr>
                            <w:t>Ho</w:t>
                          </w:r>
                          <w:r>
                            <w:rPr>
                              <w:rFonts w:cs="Arial"/>
                              <w:b/>
                              <w:sz w:val="32"/>
                            </w:rPr>
                            <w:t>melessness</w:t>
                          </w:r>
                          <w:r w:rsidRPr="00564676">
                            <w:rPr>
                              <w:rFonts w:cs="Arial"/>
                              <w:b/>
                              <w:sz w:val="32"/>
                            </w:rPr>
                            <w:t xml:space="preserve"> Strategy </w:t>
                          </w:r>
                          <w:r>
                            <w:rPr>
                              <w:rFonts w:cs="Arial"/>
                              <w:b/>
                              <w:sz w:val="32"/>
                            </w:rPr>
                            <w:t>2019-2024</w:t>
                          </w:r>
                        </w:p>
                        <w:p w14:paraId="00CE8A82" w14:textId="7CEB5E9C" w:rsidR="006A13F3" w:rsidRPr="00876858" w:rsidRDefault="006A13F3" w:rsidP="00784A4B">
                          <w:pPr>
                            <w:jc w:val="right"/>
                            <w:rPr>
                              <w:rFonts w:cs="Arial"/>
                              <w:b/>
                              <w:color w:val="A6A6A6" w:themeColor="background1" w:themeShade="A6"/>
                              <w:sz w:val="28"/>
                            </w:rPr>
                          </w:pPr>
                          <w:r w:rsidRPr="00876858">
                            <w:rPr>
                              <w:rFonts w:cs="Arial"/>
                              <w:b/>
                              <w:color w:val="A6A6A6" w:themeColor="background1" w:themeShade="A6"/>
                              <w:sz w:val="28"/>
                            </w:rPr>
                            <w:t xml:space="preserve">Annual Statement </w:t>
                          </w:r>
                          <w:r>
                            <w:rPr>
                              <w:rFonts w:cs="Arial"/>
                              <w:b/>
                              <w:color w:val="A6A6A6" w:themeColor="background1" w:themeShade="A6"/>
                              <w:sz w:val="28"/>
                            </w:rPr>
                            <w:t>202</w:t>
                          </w:r>
                          <w:r w:rsidR="00F63816">
                            <w:rPr>
                              <w:rFonts w:cs="Arial"/>
                              <w:b/>
                              <w:color w:val="A6A6A6" w:themeColor="background1" w:themeShade="A6"/>
                              <w:sz w:val="28"/>
                            </w:rPr>
                            <w:t>2</w:t>
                          </w:r>
                        </w:p>
                        <w:p w14:paraId="0EA44278" w14:textId="77777777" w:rsidR="006A13F3" w:rsidRDefault="006A13F3" w:rsidP="00784A4B"/>
                        <w:p w14:paraId="4E96B3A3" w14:textId="77777777" w:rsidR="006A13F3" w:rsidRDefault="006A13F3" w:rsidP="00784A4B"/>
                        <w:p w14:paraId="0676427B" w14:textId="77777777" w:rsidR="006A13F3" w:rsidRDefault="006A13F3" w:rsidP="00784A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F1C74" id="_x0000_t202" coordsize="21600,21600" o:spt="202" path="m,l,21600r21600,l21600,xe">
              <v:stroke joinstyle="miter"/>
              <v:path gradientshapeok="t" o:connecttype="rect"/>
            </v:shapetype>
            <v:shape id="_x0000_s1058" type="#_x0000_t202" style="position:absolute;left:0;text-align:left;margin-left:421.15pt;margin-top:.45pt;width:402.75pt;height:110.55pt;z-index:25174323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" filled="f" stroked="f">
              <v:textbox style="mso-fit-shape-to-text:t">
                <w:txbxContent>
                  <w:p w14:paraId="5B059914" w14:textId="77777777" w:rsidR="006A13F3" w:rsidRDefault="006A13F3" w:rsidP="00784A4B">
                    <w:pPr>
                      <w:jc w:val="right"/>
                      <w:rPr>
                        <w:rFonts w:cs="Arial"/>
                        <w:b/>
                        <w:sz w:val="32"/>
                      </w:rPr>
                    </w:pPr>
                    <w:r>
                      <w:rPr>
                        <w:rFonts w:cs="Arial"/>
                        <w:b/>
                        <w:sz w:val="32"/>
                      </w:rPr>
                      <w:t xml:space="preserve">Trafford </w:t>
                    </w:r>
                    <w:r w:rsidRPr="00564676">
                      <w:rPr>
                        <w:rFonts w:cs="Arial"/>
                        <w:b/>
                        <w:sz w:val="32"/>
                      </w:rPr>
                      <w:t>Ho</w:t>
                    </w:r>
                    <w:r>
                      <w:rPr>
                        <w:rFonts w:cs="Arial"/>
                        <w:b/>
                        <w:sz w:val="32"/>
                      </w:rPr>
                      <w:t>melessness</w:t>
                    </w:r>
                    <w:r w:rsidRPr="00564676">
                      <w:rPr>
                        <w:rFonts w:cs="Arial"/>
                        <w:b/>
                        <w:sz w:val="32"/>
                      </w:rPr>
                      <w:t xml:space="preserve"> Strategy </w:t>
                    </w:r>
                    <w:r>
                      <w:rPr>
                        <w:rFonts w:cs="Arial"/>
                        <w:b/>
                        <w:sz w:val="32"/>
                      </w:rPr>
                      <w:t>2019-2024</w:t>
                    </w:r>
                  </w:p>
                  <w:p w14:paraId="00CE8A82" w14:textId="7CEB5E9C" w:rsidR="006A13F3" w:rsidRPr="00876858" w:rsidRDefault="006A13F3" w:rsidP="00784A4B">
                    <w:pPr>
                      <w:jc w:val="right"/>
                      <w:rPr>
                        <w:rFonts w:cs="Arial"/>
                        <w:b/>
                        <w:color w:val="A6A6A6" w:themeColor="background1" w:themeShade="A6"/>
                        <w:sz w:val="28"/>
                      </w:rPr>
                    </w:pPr>
                    <w:r w:rsidRPr="00876858">
                      <w:rPr>
                        <w:rFonts w:cs="Arial"/>
                        <w:b/>
                        <w:color w:val="A6A6A6" w:themeColor="background1" w:themeShade="A6"/>
                        <w:sz w:val="28"/>
                      </w:rPr>
                      <w:t xml:space="preserve">Annual Statement </w:t>
                    </w:r>
                    <w:r>
                      <w:rPr>
                        <w:rFonts w:cs="Arial"/>
                        <w:b/>
                        <w:color w:val="A6A6A6" w:themeColor="background1" w:themeShade="A6"/>
                        <w:sz w:val="28"/>
                      </w:rPr>
                      <w:t>202</w:t>
                    </w:r>
                    <w:r w:rsidR="00F63816">
                      <w:rPr>
                        <w:rFonts w:cs="Arial"/>
                        <w:b/>
                        <w:color w:val="A6A6A6" w:themeColor="background1" w:themeShade="A6"/>
                        <w:sz w:val="28"/>
                      </w:rPr>
                      <w:t>2</w:t>
                    </w:r>
                  </w:p>
                  <w:p w14:paraId="0EA44278" w14:textId="77777777" w:rsidR="006A13F3" w:rsidRDefault="006A13F3" w:rsidP="00784A4B"/>
                  <w:p w14:paraId="4E96B3A3" w14:textId="77777777" w:rsidR="006A13F3" w:rsidRDefault="006A13F3" w:rsidP="00784A4B"/>
                  <w:p w14:paraId="0676427B" w14:textId="77777777" w:rsidR="006A13F3" w:rsidRDefault="006A13F3" w:rsidP="00784A4B"/>
                </w:txbxContent>
              </v:textbox>
              <w10:wrap anchorx="page"/>
            </v:shape>
          </w:pict>
        </mc:Fallback>
      </mc:AlternateContent>
    </w:r>
  </w:p>
  <w:p w14:paraId="2B4DC860" w14:textId="4997FDB3" w:rsidR="006A13F3" w:rsidRDefault="006A13F3" w:rsidP="00784A4B">
    <w:pPr>
      <w:pStyle w:val="Footer"/>
      <w:tabs>
        <w:tab w:val="clear" w:pos="4513"/>
        <w:tab w:val="clear" w:pos="9026"/>
        <w:tab w:val="left" w:pos="1035"/>
      </w:tabs>
    </w:pPr>
    <w:r>
      <w:rPr>
        <w:rFonts w:ascii="Times New Roman" w:hAnsi="Times New Roman" w:cs="Times New Roman"/>
        <w:noProof/>
        <w:szCs w:val="24"/>
        <w:lang w:eastAsia="en-GB"/>
      </w:rPr>
      <w:drawing>
        <wp:anchor distT="36576" distB="36576" distL="36576" distR="36576" simplePos="0" relativeHeight="251740160" behindDoc="0" locked="0" layoutInCell="1" allowOverlap="1" wp14:anchorId="247B0BCB" wp14:editId="1F8041E4">
          <wp:simplePos x="0" y="0"/>
          <wp:positionH relativeFrom="column">
            <wp:posOffset>-1848485</wp:posOffset>
          </wp:positionH>
          <wp:positionV relativeFrom="paragraph">
            <wp:posOffset>3324225</wp:posOffset>
          </wp:positionV>
          <wp:extent cx="8779510" cy="1162050"/>
          <wp:effectExtent l="0" t="0" r="2540" b="0"/>
          <wp:wrapNone/>
          <wp:docPr id="313" name="Picture 313"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35B3">
      <w:rPr>
        <w:rFonts w:ascii="Arial" w:hAnsi="Arial"/>
        <w:noProof/>
        <w:sz w:val="24"/>
        <w:lang w:eastAsia="en-GB"/>
      </w:rPr>
      <mc:AlternateContent>
        <mc:Choice Requires="wps">
          <w:drawing>
            <wp:anchor distT="0" distB="0" distL="114300" distR="114300" simplePos="0" relativeHeight="251737088" behindDoc="0" locked="0" layoutInCell="1" allowOverlap="1" wp14:anchorId="166C84D3" wp14:editId="5C304095">
              <wp:simplePos x="0" y="0"/>
              <wp:positionH relativeFrom="column">
                <wp:posOffset>-572135</wp:posOffset>
              </wp:positionH>
              <wp:positionV relativeFrom="paragraph">
                <wp:posOffset>3238500</wp:posOffset>
              </wp:positionV>
              <wp:extent cx="7296150"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354CB3B2" w14:textId="77777777" w:rsidR="006A13F3" w:rsidRDefault="006A13F3" w:rsidP="003B6809">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5A967F7E" w14:textId="77777777" w:rsidR="006A13F3" w:rsidRPr="0077165D" w:rsidRDefault="006A13F3" w:rsidP="003B6809">
                          <w:pPr>
                            <w:jc w:val="right"/>
                            <w:rPr>
                              <w:rFonts w:cs="Arial"/>
                              <w:b/>
                              <w:sz w:val="12"/>
                            </w:rPr>
                          </w:pPr>
                        </w:p>
                        <w:p w14:paraId="5AA5EEB9" w14:textId="77777777" w:rsidR="006A13F3" w:rsidRPr="0077165D" w:rsidRDefault="006A13F3" w:rsidP="003B6809">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sidR="00A82FC3">
                            <w:rPr>
                              <w:rFonts w:cs="Arial"/>
                              <w:b/>
                              <w:noProof/>
                              <w:color w:val="EEECE1" w:themeColor="background2"/>
                              <w:sz w:val="20"/>
                            </w:rPr>
                            <w:t>46</w:t>
                          </w:r>
                          <w:r w:rsidRPr="0077165D">
                            <w:rPr>
                              <w:rFonts w:cs="Arial"/>
                              <w:b/>
                              <w:noProof/>
                              <w:color w:val="EEECE1" w:themeColor="background2"/>
                              <w:sz w:val="20"/>
                            </w:rPr>
                            <w:fldChar w:fldCharType="end"/>
                          </w:r>
                        </w:p>
                        <w:p w14:paraId="2AC402E7" w14:textId="77777777" w:rsidR="006A13F3" w:rsidRDefault="006A13F3" w:rsidP="003B68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C84D3" id="_x0000_s1059" type="#_x0000_t202" style="position:absolute;margin-left:-45.05pt;margin-top:255pt;width:574.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" filled="f" stroked="f">
              <v:textbox style="mso-fit-shape-to-text:t">
                <w:txbxContent>
                  <w:p w14:paraId="354CB3B2" w14:textId="77777777" w:rsidR="006A13F3" w:rsidRDefault="006A13F3" w:rsidP="003B6809">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5A967F7E" w14:textId="77777777" w:rsidR="006A13F3" w:rsidRPr="0077165D" w:rsidRDefault="006A13F3" w:rsidP="003B6809">
                    <w:pPr>
                      <w:jc w:val="right"/>
                      <w:rPr>
                        <w:rFonts w:cs="Arial"/>
                        <w:b/>
                        <w:sz w:val="12"/>
                      </w:rPr>
                    </w:pPr>
                  </w:p>
                  <w:p w14:paraId="5AA5EEB9" w14:textId="77777777" w:rsidR="006A13F3" w:rsidRPr="0077165D" w:rsidRDefault="006A13F3" w:rsidP="003B6809">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sidR="00A82FC3">
                      <w:rPr>
                        <w:rFonts w:cs="Arial"/>
                        <w:b/>
                        <w:noProof/>
                        <w:color w:val="EEECE1" w:themeColor="background2"/>
                        <w:sz w:val="20"/>
                      </w:rPr>
                      <w:t>46</w:t>
                    </w:r>
                    <w:r w:rsidRPr="0077165D">
                      <w:rPr>
                        <w:rFonts w:cs="Arial"/>
                        <w:b/>
                        <w:noProof/>
                        <w:color w:val="EEECE1" w:themeColor="background2"/>
                        <w:sz w:val="20"/>
                      </w:rPr>
                      <w:fldChar w:fldCharType="end"/>
                    </w:r>
                  </w:p>
                  <w:p w14:paraId="2AC402E7" w14:textId="77777777" w:rsidR="006A13F3" w:rsidRDefault="006A13F3" w:rsidP="003B6809"/>
                </w:txbxContent>
              </v:textbox>
            </v:shape>
          </w:pict>
        </mc:Fallback>
      </mc:AlternateContent>
    </w:r>
    <w:r>
      <w:rPr>
        <w:rFonts w:ascii="Times New Roman" w:hAnsi="Times New Roman" w:cs="Times New Roman"/>
        <w:noProof/>
        <w:szCs w:val="24"/>
        <w:lang w:eastAsia="en-GB"/>
      </w:rPr>
      <w:drawing>
        <wp:anchor distT="36576" distB="36576" distL="36576" distR="36576" simplePos="0" relativeHeight="251739136" behindDoc="0" locked="0" layoutInCell="1" allowOverlap="1" wp14:anchorId="422A7B3B" wp14:editId="72C65DDF">
          <wp:simplePos x="0" y="0"/>
          <wp:positionH relativeFrom="column">
            <wp:posOffset>-1934845</wp:posOffset>
          </wp:positionH>
          <wp:positionV relativeFrom="paragraph">
            <wp:posOffset>3238500</wp:posOffset>
          </wp:positionV>
          <wp:extent cx="8779510" cy="1162050"/>
          <wp:effectExtent l="0" t="0" r="2540" b="0"/>
          <wp:wrapNone/>
          <wp:docPr id="314" name="Picture 314"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38112" behindDoc="0" locked="0" layoutInCell="1" allowOverlap="1" wp14:anchorId="3F0C333E" wp14:editId="5216957C">
          <wp:simplePos x="0" y="0"/>
          <wp:positionH relativeFrom="column">
            <wp:posOffset>-1848485</wp:posOffset>
          </wp:positionH>
          <wp:positionV relativeFrom="paragraph">
            <wp:posOffset>3324225</wp:posOffset>
          </wp:positionV>
          <wp:extent cx="8779510" cy="1162050"/>
          <wp:effectExtent l="0" t="0" r="2540" b="0"/>
          <wp:wrapNone/>
          <wp:docPr id="315" name="Picture 315"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36064" behindDoc="0" locked="0" layoutInCell="1" allowOverlap="1" wp14:anchorId="47718638" wp14:editId="6936F9D1">
          <wp:simplePos x="0" y="0"/>
          <wp:positionH relativeFrom="column">
            <wp:posOffset>-1848485</wp:posOffset>
          </wp:positionH>
          <wp:positionV relativeFrom="paragraph">
            <wp:posOffset>3324225</wp:posOffset>
          </wp:positionV>
          <wp:extent cx="8779510" cy="1162050"/>
          <wp:effectExtent l="0" t="0" r="2540" b="0"/>
          <wp:wrapNone/>
          <wp:docPr id="316" name="Picture 316"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35B3">
      <w:rPr>
        <w:rFonts w:ascii="Arial" w:hAnsi="Arial"/>
        <w:noProof/>
        <w:sz w:val="24"/>
        <w:lang w:eastAsia="en-GB"/>
      </w:rPr>
      <mc:AlternateContent>
        <mc:Choice Requires="wps">
          <w:drawing>
            <wp:anchor distT="0" distB="0" distL="114300" distR="114300" simplePos="0" relativeHeight="251735040" behindDoc="0" locked="0" layoutInCell="1" allowOverlap="1" wp14:anchorId="7D1AC135" wp14:editId="0672F8E1">
              <wp:simplePos x="0" y="0"/>
              <wp:positionH relativeFrom="column">
                <wp:posOffset>-753110</wp:posOffset>
              </wp:positionH>
              <wp:positionV relativeFrom="paragraph">
                <wp:posOffset>3362325</wp:posOffset>
              </wp:positionV>
              <wp:extent cx="729615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403985"/>
                      </a:xfrm>
                      <a:prstGeom prst="rect">
                        <a:avLst/>
                      </a:prstGeom>
                      <a:noFill/>
                      <a:ln w="9525">
                        <a:noFill/>
                        <a:miter lim="800000"/>
                        <a:headEnd/>
                        <a:tailEnd/>
                      </a:ln>
                    </wps:spPr>
                    <wps:txbx>
                      <w:txbxContent>
                        <w:p w14:paraId="4DD39843" w14:textId="77777777" w:rsidR="006A13F3" w:rsidRDefault="006A13F3" w:rsidP="008735B3">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9851835" w14:textId="77777777" w:rsidR="006A13F3" w:rsidRPr="0077165D" w:rsidRDefault="006A13F3" w:rsidP="008735B3">
                          <w:pPr>
                            <w:jc w:val="right"/>
                            <w:rPr>
                              <w:rFonts w:cs="Arial"/>
                              <w:b/>
                              <w:sz w:val="12"/>
                            </w:rPr>
                          </w:pPr>
                        </w:p>
                        <w:p w14:paraId="11FE893D" w14:textId="77777777" w:rsidR="006A13F3" w:rsidRPr="0077165D" w:rsidRDefault="006A13F3" w:rsidP="008735B3">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sidR="00A82FC3">
                            <w:rPr>
                              <w:rFonts w:cs="Arial"/>
                              <w:b/>
                              <w:noProof/>
                              <w:color w:val="EEECE1" w:themeColor="background2"/>
                              <w:sz w:val="20"/>
                            </w:rPr>
                            <w:t>46</w:t>
                          </w:r>
                          <w:r w:rsidRPr="0077165D">
                            <w:rPr>
                              <w:rFonts w:cs="Arial"/>
                              <w:b/>
                              <w:noProof/>
                              <w:color w:val="EEECE1" w:themeColor="background2"/>
                              <w:sz w:val="20"/>
                            </w:rPr>
                            <w:fldChar w:fldCharType="end"/>
                          </w:r>
                        </w:p>
                        <w:p w14:paraId="6CE3B6C9" w14:textId="77777777" w:rsidR="006A13F3" w:rsidRDefault="006A13F3" w:rsidP="008735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AC135" id="_x0000_s1060" type="#_x0000_t202" style="position:absolute;margin-left:-59.3pt;margin-top:264.75pt;width:574.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" filled="f" stroked="f">
              <v:textbox style="mso-fit-shape-to-text:t">
                <w:txbxContent>
                  <w:p w14:paraId="4DD39843" w14:textId="77777777" w:rsidR="006A13F3" w:rsidRDefault="006A13F3" w:rsidP="008735B3">
                    <w:pPr>
                      <w:jc w:val="right"/>
                      <w:rPr>
                        <w:rFonts w:cs="Arial"/>
                        <w:b/>
                        <w:sz w:val="32"/>
                      </w:rPr>
                    </w:pPr>
                    <w:r>
                      <w:rPr>
                        <w:rFonts w:cs="Arial"/>
                        <w:b/>
                        <w:sz w:val="32"/>
                      </w:rPr>
                      <w:t xml:space="preserve">Trafford </w:t>
                    </w:r>
                    <w:r w:rsidRPr="00564676">
                      <w:rPr>
                        <w:rFonts w:cs="Arial"/>
                        <w:b/>
                        <w:sz w:val="32"/>
                      </w:rPr>
                      <w:t>Ho</w:t>
                    </w:r>
                    <w:r>
                      <w:rPr>
                        <w:rFonts w:cs="Arial"/>
                        <w:b/>
                        <w:sz w:val="32"/>
                      </w:rPr>
                      <w:t>using</w:t>
                    </w:r>
                    <w:r w:rsidRPr="00564676">
                      <w:rPr>
                        <w:rFonts w:cs="Arial"/>
                        <w:b/>
                        <w:sz w:val="32"/>
                      </w:rPr>
                      <w:t xml:space="preserve"> Strategy </w:t>
                    </w:r>
                    <w:r>
                      <w:rPr>
                        <w:rFonts w:cs="Arial"/>
                        <w:b/>
                        <w:sz w:val="32"/>
                      </w:rPr>
                      <w:t>2018-2023</w:t>
                    </w:r>
                  </w:p>
                  <w:p w14:paraId="49851835" w14:textId="77777777" w:rsidR="006A13F3" w:rsidRPr="0077165D" w:rsidRDefault="006A13F3" w:rsidP="008735B3">
                    <w:pPr>
                      <w:jc w:val="right"/>
                      <w:rPr>
                        <w:rFonts w:cs="Arial"/>
                        <w:b/>
                        <w:sz w:val="12"/>
                      </w:rPr>
                    </w:pPr>
                  </w:p>
                  <w:p w14:paraId="11FE893D" w14:textId="77777777" w:rsidR="006A13F3" w:rsidRPr="0077165D" w:rsidRDefault="006A13F3" w:rsidP="008735B3">
                    <w:pPr>
                      <w:jc w:val="right"/>
                      <w:rPr>
                        <w:rFonts w:cs="Arial"/>
                        <w:b/>
                        <w:color w:val="EEECE1" w:themeColor="background2"/>
                        <w:sz w:val="20"/>
                      </w:rPr>
                    </w:pPr>
                    <w:r w:rsidRPr="0077165D">
                      <w:rPr>
                        <w:rFonts w:cs="Arial"/>
                        <w:b/>
                        <w:color w:val="EEECE1" w:themeColor="background2"/>
                        <w:sz w:val="20"/>
                      </w:rPr>
                      <w:t xml:space="preserve">Page | </w:t>
                    </w:r>
                    <w:r w:rsidRPr="0077165D">
                      <w:rPr>
                        <w:rFonts w:cs="Arial"/>
                        <w:b/>
                        <w:color w:val="EEECE1" w:themeColor="background2"/>
                        <w:sz w:val="20"/>
                      </w:rPr>
                      <w:fldChar w:fldCharType="begin"/>
                    </w:r>
                    <w:r w:rsidRPr="0077165D">
                      <w:rPr>
                        <w:rFonts w:cs="Arial"/>
                        <w:b/>
                        <w:color w:val="EEECE1" w:themeColor="background2"/>
                        <w:sz w:val="20"/>
                      </w:rPr>
                      <w:instrText xml:space="preserve"> PAGE   \* MERGEFORMAT </w:instrText>
                    </w:r>
                    <w:r w:rsidRPr="0077165D">
                      <w:rPr>
                        <w:rFonts w:cs="Arial"/>
                        <w:b/>
                        <w:color w:val="EEECE1" w:themeColor="background2"/>
                        <w:sz w:val="20"/>
                      </w:rPr>
                      <w:fldChar w:fldCharType="separate"/>
                    </w:r>
                    <w:r w:rsidR="00A82FC3">
                      <w:rPr>
                        <w:rFonts w:cs="Arial"/>
                        <w:b/>
                        <w:noProof/>
                        <w:color w:val="EEECE1" w:themeColor="background2"/>
                        <w:sz w:val="20"/>
                      </w:rPr>
                      <w:t>46</w:t>
                    </w:r>
                    <w:r w:rsidRPr="0077165D">
                      <w:rPr>
                        <w:rFonts w:cs="Arial"/>
                        <w:b/>
                        <w:noProof/>
                        <w:color w:val="EEECE1" w:themeColor="background2"/>
                        <w:sz w:val="20"/>
                      </w:rPr>
                      <w:fldChar w:fldCharType="end"/>
                    </w:r>
                  </w:p>
                  <w:p w14:paraId="6CE3B6C9" w14:textId="77777777" w:rsidR="006A13F3" w:rsidRDefault="006A13F3" w:rsidP="008735B3"/>
                </w:txbxContent>
              </v:textbox>
            </v:shape>
          </w:pict>
        </mc:Fallback>
      </mc:AlternateContent>
    </w:r>
    <w:r>
      <w:rPr>
        <w:rFonts w:ascii="Times New Roman" w:hAnsi="Times New Roman" w:cs="Times New Roman"/>
        <w:noProof/>
        <w:szCs w:val="24"/>
        <w:lang w:eastAsia="en-GB"/>
      </w:rPr>
      <w:drawing>
        <wp:anchor distT="36576" distB="36576" distL="36576" distR="36576" simplePos="0" relativeHeight="251734016" behindDoc="0" locked="0" layoutInCell="1" allowOverlap="1" wp14:anchorId="03C29580" wp14:editId="5AEE0718">
          <wp:simplePos x="0" y="0"/>
          <wp:positionH relativeFrom="column">
            <wp:posOffset>2980690</wp:posOffset>
          </wp:positionH>
          <wp:positionV relativeFrom="paragraph">
            <wp:posOffset>3286125</wp:posOffset>
          </wp:positionV>
          <wp:extent cx="7143750" cy="1264920"/>
          <wp:effectExtent l="0" t="0" r="0" b="0"/>
          <wp:wrapNone/>
          <wp:docPr id="317" name="Picture 317"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714375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rPr>
        <w:rFonts w:ascii="Times New Roman" w:hAnsi="Times New Roman" w:cs="Times New Roman"/>
        <w:noProof/>
        <w:szCs w:val="24"/>
        <w:lang w:eastAsia="en-GB"/>
      </w:rPr>
      <w:drawing>
        <wp:anchor distT="36576" distB="36576" distL="36576" distR="36576" simplePos="0" relativeHeight="251741184" behindDoc="0" locked="0" layoutInCell="1" allowOverlap="1" wp14:anchorId="78931B60" wp14:editId="3E8E3526">
          <wp:simplePos x="0" y="0"/>
          <wp:positionH relativeFrom="column">
            <wp:posOffset>-1848485</wp:posOffset>
          </wp:positionH>
          <wp:positionV relativeFrom="paragraph">
            <wp:posOffset>3324225</wp:posOffset>
          </wp:positionV>
          <wp:extent cx="8779510" cy="1162050"/>
          <wp:effectExtent l="0" t="0" r="2540" b="0"/>
          <wp:wrapNone/>
          <wp:docPr id="318" name="Picture 318" descr="A4-Poster-Single-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ster-Single-Sided"/>
                  <pic:cNvPicPr>
                    <a:picLocks noChangeAspect="1" noChangeArrowheads="1"/>
                  </pic:cNvPicPr>
                </pic:nvPicPr>
                <pic:blipFill>
                  <a:blip r:embed="rId1">
                    <a:extLst>
                      <a:ext uri="{28A0092B-C50C-407E-A947-70E740481C1C}">
                        <a14:useLocalDpi xmlns:a14="http://schemas.microsoft.com/office/drawing/2010/main" val="0"/>
                      </a:ext>
                    </a:extLst>
                  </a:blip>
                  <a:srcRect t="83008"/>
                  <a:stretch>
                    <a:fillRect/>
                  </a:stretch>
                </pic:blipFill>
                <pic:spPr bwMode="auto">
                  <a:xfrm>
                    <a:off x="0" y="0"/>
                    <a:ext cx="8779510" cy="116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5FA7" w14:textId="77777777" w:rsidR="00236418" w:rsidRDefault="00236418" w:rsidP="0028334C">
      <w:r>
        <w:separator/>
      </w:r>
    </w:p>
  </w:footnote>
  <w:footnote w:type="continuationSeparator" w:id="0">
    <w:p w14:paraId="35D243E6" w14:textId="77777777" w:rsidR="00236418" w:rsidRDefault="00236418" w:rsidP="0028334C">
      <w:r>
        <w:continuationSeparator/>
      </w:r>
    </w:p>
  </w:footnote>
  <w:footnote w:id="1">
    <w:p w14:paraId="12B71CD4" w14:textId="56710755" w:rsidR="00341367" w:rsidRDefault="00341367">
      <w:pPr>
        <w:pStyle w:val="FootnoteText"/>
      </w:pPr>
      <w:r>
        <w:rPr>
          <w:rStyle w:val="FootnoteReference"/>
        </w:rPr>
        <w:footnoteRef/>
      </w:r>
      <w:r>
        <w:t xml:space="preserve"> </w:t>
      </w:r>
      <w:hyperlink r:id="rId1" w:history="1">
        <w:r w:rsidRPr="00341367">
          <w:rPr>
            <w:rStyle w:val="Hyperlink"/>
            <w:rFonts w:ascii="Arial" w:hAnsi="Arial" w:cs="Arial"/>
            <w:sz w:val="20"/>
          </w:rPr>
          <w:t>Cost of living crisis and homelessness - St Mungo's (mungos.org)</w:t>
        </w:r>
      </w:hyperlink>
    </w:p>
  </w:footnote>
  <w:footnote w:id="2">
    <w:p w14:paraId="7099D5A2" w14:textId="3EC46D6F" w:rsidR="006A13F3" w:rsidRPr="00553CA3" w:rsidRDefault="006A13F3">
      <w:pPr>
        <w:pStyle w:val="FootnoteText"/>
        <w:rPr>
          <w:rFonts w:ascii="Arial" w:hAnsi="Arial" w:cs="Arial"/>
          <w:sz w:val="20"/>
        </w:rPr>
      </w:pPr>
      <w:r w:rsidRPr="00553CA3">
        <w:rPr>
          <w:rStyle w:val="FootnoteReference"/>
          <w:rFonts w:ascii="Arial" w:hAnsi="Arial" w:cs="Arial"/>
          <w:sz w:val="20"/>
        </w:rPr>
        <w:footnoteRef/>
      </w:r>
      <w:hyperlink r:id="rId2" w:history="1">
        <w:r w:rsidR="00341367" w:rsidRPr="006F3A9B">
          <w:rPr>
            <w:rStyle w:val="Hyperlink"/>
            <w:rFonts w:ascii="Arial" w:hAnsi="Arial" w:cs="Arial"/>
            <w:sz w:val="20"/>
          </w:rPr>
          <w:t>https://assets.publishing.service.gov.uk/government/uploads/system/uploads/attachment_data/file/733421/Rough-Sleeping-Strategy_WEB.pdf</w:t>
        </w:r>
      </w:hyperlink>
      <w:r w:rsidRPr="00553CA3">
        <w:rPr>
          <w:rFonts w:ascii="Arial" w:hAnsi="Arial" w:cs="Arial"/>
          <w:sz w:val="20"/>
        </w:rPr>
        <w:t xml:space="preserve"> </w:t>
      </w:r>
    </w:p>
  </w:footnote>
  <w:footnote w:id="3">
    <w:p w14:paraId="3C97403A" w14:textId="428F0000" w:rsidR="00341367" w:rsidRDefault="00341367">
      <w:pPr>
        <w:pStyle w:val="FootnoteText"/>
      </w:pPr>
      <w:r>
        <w:rPr>
          <w:rStyle w:val="FootnoteReference"/>
        </w:rPr>
        <w:footnoteRef/>
      </w:r>
      <w:r>
        <w:t xml:space="preserve"> </w:t>
      </w:r>
      <w:hyperlink r:id="rId3" w:history="1">
        <w:r w:rsidRPr="00341367">
          <w:rPr>
            <w:rStyle w:val="Hyperlink"/>
            <w:rFonts w:ascii="Arial" w:hAnsi="Arial" w:cs="Arial"/>
            <w:sz w:val="20"/>
          </w:rPr>
          <w:t>Ending Rough Sleeping for Good (publishing.service.gov.uk)</w:t>
        </w:r>
      </w:hyperlink>
    </w:p>
  </w:footnote>
  <w:footnote w:id="4">
    <w:p w14:paraId="24D97AE6" w14:textId="77777777" w:rsidR="006A13F3" w:rsidRDefault="006A13F3">
      <w:pPr>
        <w:pStyle w:val="FootnoteText"/>
      </w:pPr>
      <w:r w:rsidRPr="00553CA3">
        <w:rPr>
          <w:rStyle w:val="FootnoteReference"/>
          <w:rFonts w:ascii="Arial" w:hAnsi="Arial" w:cs="Arial"/>
          <w:sz w:val="20"/>
        </w:rPr>
        <w:footnoteRef/>
      </w:r>
      <w:r w:rsidRPr="00553CA3">
        <w:rPr>
          <w:rStyle w:val="FootnoteReference"/>
          <w:rFonts w:ascii="Arial" w:hAnsi="Arial" w:cs="Arial"/>
          <w:sz w:val="20"/>
        </w:rPr>
        <w:t xml:space="preserve"> </w:t>
      </w:r>
      <w:hyperlink r:id="rId4" w:history="1">
        <w:r w:rsidRPr="00553CA3">
          <w:rPr>
            <w:rStyle w:val="Hyperlink"/>
            <w:rFonts w:ascii="Arial" w:hAnsi="Arial" w:cs="Arial"/>
            <w:sz w:val="20"/>
          </w:rPr>
          <w:t>https://www.greatermanchester-ca.gov.uk/media/2257/gm-housing-strategy-2019-2024.pdf</w:t>
        </w:r>
      </w:hyperlink>
    </w:p>
  </w:footnote>
  <w:footnote w:id="5">
    <w:p w14:paraId="464C8C77" w14:textId="1EA7F479" w:rsidR="006A13F3" w:rsidRPr="00553CA3" w:rsidRDefault="006A13F3">
      <w:pPr>
        <w:pStyle w:val="FootnoteText"/>
        <w:rPr>
          <w:rFonts w:ascii="Arial" w:hAnsi="Arial" w:cs="Arial"/>
          <w:sz w:val="20"/>
        </w:rPr>
      </w:pPr>
      <w:r w:rsidRPr="00553CA3">
        <w:rPr>
          <w:rStyle w:val="FootnoteReference"/>
          <w:rFonts w:ascii="Arial" w:hAnsi="Arial" w:cs="Arial"/>
          <w:sz w:val="20"/>
        </w:rPr>
        <w:footnoteRef/>
      </w:r>
      <w:r w:rsidRPr="00553CA3">
        <w:rPr>
          <w:rFonts w:ascii="Arial" w:hAnsi="Arial" w:cs="Arial"/>
          <w:sz w:val="20"/>
        </w:rPr>
        <w:t xml:space="preserve"> </w:t>
      </w:r>
      <w:hyperlink r:id="rId5" w:history="1">
        <w:r w:rsidR="00936908" w:rsidRPr="00936908">
          <w:rPr>
            <w:rStyle w:val="Hyperlink"/>
            <w:rFonts w:ascii="Arial" w:hAnsi="Arial" w:cs="Arial"/>
            <w:sz w:val="20"/>
          </w:rPr>
          <w:t>gmhs-implementation-plan-to-end-dec-2021.pdf (greatermanchester-ca.gov.uk)</w:t>
        </w:r>
      </w:hyperlink>
    </w:p>
  </w:footnote>
  <w:footnote w:id="6">
    <w:p w14:paraId="424AE02B" w14:textId="1E04E8B4" w:rsidR="00936908" w:rsidRDefault="00936908">
      <w:pPr>
        <w:pStyle w:val="FootnoteText"/>
      </w:pPr>
      <w:r>
        <w:rPr>
          <w:rStyle w:val="FootnoteReference"/>
        </w:rPr>
        <w:footnoteRef/>
      </w:r>
      <w:r>
        <w:t xml:space="preserve"> </w:t>
      </w:r>
      <w:hyperlink r:id="rId6" w:history="1">
        <w:r w:rsidRPr="00936908">
          <w:rPr>
            <w:rStyle w:val="Hyperlink"/>
            <w:rFonts w:ascii="Arial" w:hAnsi="Arial" w:cs="Arial"/>
            <w:sz w:val="20"/>
          </w:rPr>
          <w:t>Greater Manchester sees bigger reductions in rough sleeping than England average – official figures - Greater Manchester Combined Authority (greatermanchester-ca.gov.uk)</w:t>
        </w:r>
      </w:hyperlink>
    </w:p>
  </w:footnote>
  <w:footnote w:id="7">
    <w:p w14:paraId="12B07425" w14:textId="1595F358" w:rsidR="00936908" w:rsidRPr="00936908" w:rsidRDefault="00936908">
      <w:pPr>
        <w:pStyle w:val="FootnoteText"/>
        <w:rPr>
          <w:rStyle w:val="Hyperlink"/>
          <w:rFonts w:ascii="Arial" w:hAnsi="Arial" w:cs="Arial"/>
          <w:sz w:val="20"/>
        </w:rPr>
      </w:pPr>
      <w:r>
        <w:rPr>
          <w:rStyle w:val="FootnoteReference"/>
        </w:rPr>
        <w:footnoteRef/>
      </w:r>
      <w:r>
        <w:t xml:space="preserve"> </w:t>
      </w:r>
      <w:hyperlink r:id="rId7" w:history="1">
        <w:r w:rsidRPr="00936908">
          <w:rPr>
            <w:rStyle w:val="Hyperlink"/>
            <w:rFonts w:ascii="Arial" w:hAnsi="Arial" w:cs="Arial"/>
            <w:sz w:val="20"/>
          </w:rPr>
          <w:t>11 ABEN 2022 25.PART Adocx.pdf (greatermanchester-ca.gov.uk)</w:t>
        </w:r>
      </w:hyperlink>
    </w:p>
  </w:footnote>
  <w:footnote w:id="8">
    <w:p w14:paraId="778A6B05" w14:textId="2ECBC98D" w:rsidR="00D91FE0" w:rsidRDefault="00D91FE0">
      <w:pPr>
        <w:pStyle w:val="FootnoteText"/>
      </w:pPr>
      <w:r>
        <w:rPr>
          <w:rStyle w:val="FootnoteReference"/>
        </w:rPr>
        <w:footnoteRef/>
      </w:r>
      <w:r>
        <w:t xml:space="preserve"> </w:t>
      </w:r>
      <w:hyperlink r:id="rId8" w:history="1">
        <w:r w:rsidRPr="00D91FE0">
          <w:rPr>
            <w:rStyle w:val="Hyperlink"/>
            <w:rFonts w:ascii="Arial" w:hAnsi="Arial" w:cs="Arial"/>
            <w:sz w:val="20"/>
          </w:rPr>
          <w:t xml:space="preserve">Housing First Pilots 2 year extensions: funding allocations 2022/23 and 2023/24 - </w:t>
        </w:r>
        <w:r w:rsidRPr="0087298E">
          <w:rPr>
            <w:rStyle w:val="Hyperlink"/>
            <w:rFonts w:ascii="Arial" w:hAnsi="Arial" w:cs="Arial"/>
            <w:sz w:val="20"/>
          </w:rPr>
          <w:t>GOV.UK</w:t>
        </w:r>
        <w:r w:rsidRPr="00D91FE0">
          <w:rPr>
            <w:rStyle w:val="Hyperlink"/>
            <w:rFonts w:ascii="Arial" w:hAnsi="Arial" w:cs="Arial"/>
            <w:sz w:val="20"/>
          </w:rPr>
          <w:t xml:space="preserve"> (www.gov.uk)</w:t>
        </w:r>
      </w:hyperlink>
    </w:p>
  </w:footnote>
  <w:footnote w:id="9">
    <w:p w14:paraId="74E6E344" w14:textId="3296AA24" w:rsidR="0087298E" w:rsidRDefault="0087298E">
      <w:pPr>
        <w:pStyle w:val="FootnoteText"/>
      </w:pPr>
      <w:r>
        <w:rPr>
          <w:rStyle w:val="FootnoteReference"/>
        </w:rPr>
        <w:footnoteRef/>
      </w:r>
      <w:r>
        <w:t xml:space="preserve"> </w:t>
      </w:r>
      <w:hyperlink r:id="rId9" w:history="1">
        <w:r w:rsidRPr="0087298E">
          <w:rPr>
            <w:rStyle w:val="Hyperlink"/>
            <w:rFonts w:ascii="Arial" w:hAnsi="Arial" w:cs="Arial"/>
            <w:sz w:val="20"/>
          </w:rPr>
          <w:t>GM Homelessness Prevention Strategy 21-26 (greatermanchester-ca.gov.uk)</w:t>
        </w:r>
      </w:hyperlink>
    </w:p>
  </w:footnote>
  <w:footnote w:id="10">
    <w:p w14:paraId="0C5A7688" w14:textId="77777777" w:rsidR="006A13F3" w:rsidRPr="00553CA3" w:rsidRDefault="006A13F3">
      <w:pPr>
        <w:pStyle w:val="FootnoteText"/>
        <w:rPr>
          <w:rFonts w:ascii="Arial" w:hAnsi="Arial" w:cs="Arial"/>
        </w:rPr>
      </w:pPr>
      <w:r w:rsidRPr="00553CA3">
        <w:rPr>
          <w:rStyle w:val="FootnoteReference"/>
          <w:rFonts w:ascii="Arial" w:hAnsi="Arial" w:cs="Arial"/>
          <w:sz w:val="20"/>
        </w:rPr>
        <w:footnoteRef/>
      </w:r>
      <w:r w:rsidRPr="00553CA3">
        <w:rPr>
          <w:rFonts w:ascii="Arial" w:hAnsi="Arial" w:cs="Arial"/>
          <w:sz w:val="20"/>
        </w:rPr>
        <w:t xml:space="preserve"> </w:t>
      </w:r>
      <w:hyperlink r:id="rId10" w:history="1">
        <w:r w:rsidRPr="00553CA3">
          <w:rPr>
            <w:rStyle w:val="Hyperlink"/>
            <w:rFonts w:ascii="Arial" w:hAnsi="Arial" w:cs="Arial"/>
            <w:sz w:val="20"/>
          </w:rPr>
          <w:t>gm-homelessness-prevention-action-plan.pdf (gmhan.net)</w:t>
        </w:r>
      </w:hyperlink>
    </w:p>
  </w:footnote>
  <w:footnote w:id="11">
    <w:p w14:paraId="0581FF40" w14:textId="77777777" w:rsidR="006A13F3" w:rsidRPr="00553CA3" w:rsidRDefault="006A13F3" w:rsidP="006B046B">
      <w:pPr>
        <w:pStyle w:val="FootnoteText"/>
        <w:rPr>
          <w:rFonts w:ascii="Arial" w:hAnsi="Arial" w:cs="Arial"/>
          <w:sz w:val="20"/>
        </w:rPr>
      </w:pPr>
      <w:r w:rsidRPr="00553CA3">
        <w:rPr>
          <w:rStyle w:val="FootnoteReference"/>
          <w:rFonts w:ascii="Arial" w:hAnsi="Arial" w:cs="Arial"/>
          <w:sz w:val="20"/>
        </w:rPr>
        <w:footnoteRef/>
      </w:r>
      <w:r w:rsidRPr="00553CA3">
        <w:rPr>
          <w:rFonts w:ascii="Arial" w:hAnsi="Arial" w:cs="Arial"/>
          <w:sz w:val="20"/>
        </w:rPr>
        <w:t xml:space="preserve"> </w:t>
      </w:r>
      <w:hyperlink r:id="rId11" w:history="1">
        <w:r w:rsidRPr="00553CA3">
          <w:rPr>
            <w:rStyle w:val="Hyperlink"/>
            <w:rFonts w:ascii="Arial" w:hAnsi="Arial" w:cs="Arial"/>
            <w:sz w:val="20"/>
          </w:rPr>
          <w:t>Trafford Council Corporate Plan 2021-24</w:t>
        </w:r>
      </w:hyperlink>
    </w:p>
  </w:footnote>
  <w:footnote w:id="12">
    <w:p w14:paraId="4DC220DB" w14:textId="45DFE6A7" w:rsidR="00F10BA9" w:rsidRDefault="00F10BA9">
      <w:pPr>
        <w:pStyle w:val="FootnoteText"/>
      </w:pPr>
      <w:r>
        <w:rPr>
          <w:rStyle w:val="FootnoteReference"/>
        </w:rPr>
        <w:footnoteRef/>
      </w:r>
      <w:r>
        <w:t xml:space="preserve"> </w:t>
      </w:r>
      <w:hyperlink r:id="rId12" w:history="1">
        <w:r w:rsidRPr="00F10BA9">
          <w:rPr>
            <w:rStyle w:val="Hyperlink"/>
            <w:rFonts w:ascii="Arial" w:hAnsi="Arial" w:cs="Arial"/>
            <w:sz w:val="20"/>
          </w:rPr>
          <w:t>Trafford Supported Housing Strategy Consultation</w:t>
        </w:r>
      </w:hyperlink>
    </w:p>
  </w:footnote>
  <w:footnote w:id="13">
    <w:p w14:paraId="6729E46F" w14:textId="77777777" w:rsidR="006A13F3" w:rsidRDefault="006A13F3" w:rsidP="007C10DD">
      <w:pPr>
        <w:pStyle w:val="FootnoteText"/>
      </w:pPr>
      <w:r w:rsidRPr="00553CA3">
        <w:rPr>
          <w:rStyle w:val="FootnoteReference"/>
          <w:rFonts w:ascii="Arial" w:hAnsi="Arial" w:cs="Arial"/>
          <w:sz w:val="20"/>
        </w:rPr>
        <w:footnoteRef/>
      </w:r>
      <w:r w:rsidRPr="00553CA3">
        <w:rPr>
          <w:rFonts w:ascii="Arial" w:hAnsi="Arial" w:cs="Arial"/>
          <w:sz w:val="20"/>
        </w:rPr>
        <w:t xml:space="preserve"> </w:t>
      </w:r>
      <w:hyperlink r:id="rId13" w:history="1">
        <w:r w:rsidRPr="00553CA3">
          <w:rPr>
            <w:rStyle w:val="Hyperlink"/>
            <w:rFonts w:ascii="Arial" w:hAnsi="Arial" w:cs="Arial"/>
            <w:sz w:val="20"/>
          </w:rPr>
          <w:t>http://www.traffordpartnership.org/locality-working/Docs/Trafford-Together-Locality-Plan.pdf</w:t>
        </w:r>
      </w:hyperlink>
      <w:r>
        <w:t xml:space="preserve"> </w:t>
      </w:r>
    </w:p>
  </w:footnote>
  <w:footnote w:id="14">
    <w:p w14:paraId="4D2D5A47" w14:textId="663127D1" w:rsidR="006A13F3" w:rsidRPr="00C473F7" w:rsidRDefault="006A13F3" w:rsidP="007C10DD">
      <w:pPr>
        <w:pStyle w:val="FootnoteText"/>
        <w:rPr>
          <w:rFonts w:ascii="Arial" w:hAnsi="Arial" w:cs="Arial"/>
          <w:sz w:val="20"/>
        </w:rPr>
      </w:pPr>
      <w:r w:rsidRPr="00C473F7">
        <w:rPr>
          <w:rStyle w:val="FootnoteReference"/>
          <w:rFonts w:ascii="Arial" w:hAnsi="Arial" w:cs="Arial"/>
          <w:sz w:val="20"/>
        </w:rPr>
        <w:footnoteRef/>
      </w:r>
      <w:r w:rsidRPr="00C473F7">
        <w:rPr>
          <w:rFonts w:ascii="Arial" w:hAnsi="Arial" w:cs="Arial"/>
          <w:sz w:val="20"/>
        </w:rPr>
        <w:t xml:space="preserve"> </w:t>
      </w:r>
      <w:hyperlink r:id="rId14" w:history="1">
        <w:r>
          <w:rPr>
            <w:rStyle w:val="Hyperlink"/>
          </w:rPr>
          <w:t>Domestic Abuse Strategy 2021.pdf (trafford.gov.uk)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97A2" w14:textId="61EFE395" w:rsidR="008B094C" w:rsidRDefault="008B09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4710" w14:textId="697BE92B" w:rsidR="008B094C" w:rsidRDefault="008B09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4AC9" w14:textId="51AD1613" w:rsidR="006A13F3" w:rsidRDefault="006A13F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9CC2" w14:textId="6F4948D4" w:rsidR="008B094C" w:rsidRDefault="008B0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37A3" w14:textId="4AFAB381" w:rsidR="006A13F3" w:rsidRDefault="006A13F3" w:rsidP="007977EF">
    <w:pPr>
      <w:pStyle w:val="Header"/>
      <w:tabs>
        <w:tab w:val="clear" w:pos="4513"/>
        <w:tab w:val="clear" w:pos="9026"/>
        <w:tab w:val="left" w:pos="7905"/>
      </w:tabs>
    </w:pPr>
    <w:r w:rsidRPr="0028334C">
      <w:rPr>
        <w:rFonts w:cs="Arial"/>
        <w:noProof/>
        <w:szCs w:val="24"/>
        <w:lang w:eastAsia="en-GB"/>
      </w:rPr>
      <w:drawing>
        <wp:anchor distT="36576" distB="36576" distL="36576" distR="36576" simplePos="0" relativeHeight="251657728" behindDoc="0" locked="0" layoutInCell="1" allowOverlap="1" wp14:anchorId="4F4BAD97" wp14:editId="254F4ED3">
          <wp:simplePos x="0" y="0"/>
          <wp:positionH relativeFrom="column">
            <wp:posOffset>6012719</wp:posOffset>
          </wp:positionH>
          <wp:positionV relativeFrom="paragraph">
            <wp:posOffset>-383540</wp:posOffset>
          </wp:positionV>
          <wp:extent cx="473806" cy="466725"/>
          <wp:effectExtent l="0" t="0" r="2540" b="0"/>
          <wp:wrapNone/>
          <wp:docPr id="55" name="Picture 55"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355" cy="4702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653632" behindDoc="0" locked="0" layoutInCell="1" allowOverlap="1" wp14:anchorId="6E8FCDBD" wp14:editId="1DD4CABE">
          <wp:simplePos x="0" y="0"/>
          <wp:positionH relativeFrom="column">
            <wp:posOffset>8829675</wp:posOffset>
          </wp:positionH>
          <wp:positionV relativeFrom="paragraph">
            <wp:posOffset>-383540</wp:posOffset>
          </wp:positionV>
          <wp:extent cx="936625" cy="923925"/>
          <wp:effectExtent l="0" t="0" r="0" b="9525"/>
          <wp:wrapNone/>
          <wp:docPr id="57" name="Picture 57"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6625"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2496" w14:textId="7C2992C1" w:rsidR="006A13F3" w:rsidRDefault="008B094C">
    <w:pPr>
      <w:pStyle w:val="Header"/>
    </w:pPr>
    <w:r>
      <w:rPr>
        <w:noProof/>
      </w:rPr>
      <w:drawing>
        <wp:anchor distT="0" distB="0" distL="114300" distR="114300" simplePos="0" relativeHeight="251771904" behindDoc="0" locked="0" layoutInCell="1" allowOverlap="1" wp14:anchorId="06387CA4" wp14:editId="37503115">
          <wp:simplePos x="0" y="0"/>
          <wp:positionH relativeFrom="column">
            <wp:posOffset>5486400</wp:posOffset>
          </wp:positionH>
          <wp:positionV relativeFrom="paragraph">
            <wp:posOffset>-391160</wp:posOffset>
          </wp:positionV>
          <wp:extent cx="939800" cy="939800"/>
          <wp:effectExtent l="0" t="0" r="0" b="0"/>
          <wp:wrapThrough wrapText="bothSides">
            <wp:wrapPolygon edited="0">
              <wp:start x="0" y="0"/>
              <wp:lineTo x="0" y="21016"/>
              <wp:lineTo x="21016" y="21016"/>
              <wp:lineTo x="210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3F3">
      <w:rPr>
        <w:rFonts w:ascii="Times New Roman" w:hAnsi="Times New Roman" w:cs="Times New Roman"/>
        <w:noProof/>
        <w:szCs w:val="24"/>
        <w:lang w:eastAsia="en-GB"/>
      </w:rPr>
      <w:drawing>
        <wp:anchor distT="36576" distB="36576" distL="36576" distR="36576" simplePos="0" relativeHeight="251649536" behindDoc="0" locked="0" layoutInCell="1" allowOverlap="1" wp14:anchorId="5C482BE0" wp14:editId="6B6D48A6">
          <wp:simplePos x="0" y="0"/>
          <wp:positionH relativeFrom="column">
            <wp:posOffset>9056370</wp:posOffset>
          </wp:positionH>
          <wp:positionV relativeFrom="paragraph">
            <wp:posOffset>-318359</wp:posOffset>
          </wp:positionV>
          <wp:extent cx="937248" cy="923925"/>
          <wp:effectExtent l="0" t="0" r="0" b="0"/>
          <wp:wrapNone/>
          <wp:docPr id="296" name="Picture 296"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48"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099A" w14:textId="3ECF6A62" w:rsidR="008B094C" w:rsidRDefault="008B09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7EE6" w14:textId="3630FBC8" w:rsidR="006A13F3" w:rsidRDefault="006A13F3" w:rsidP="00CC411C">
    <w:pPr>
      <w:pStyle w:val="Header"/>
      <w:tabs>
        <w:tab w:val="clear" w:pos="4513"/>
        <w:tab w:val="clear" w:pos="9026"/>
        <w:tab w:val="left" w:pos="7905"/>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185B" w14:textId="0EC536AE" w:rsidR="006A13F3" w:rsidRDefault="006A13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45A7" w14:textId="4E9B8273" w:rsidR="008B094C" w:rsidRDefault="008B09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08F6" w14:textId="3EE8426E" w:rsidR="006A13F3" w:rsidRDefault="006A13F3" w:rsidP="007977EF">
    <w:pPr>
      <w:pStyle w:val="Header"/>
      <w:tabs>
        <w:tab w:val="clear" w:pos="4513"/>
        <w:tab w:val="clear" w:pos="9026"/>
        <w:tab w:val="left" w:pos="7905"/>
      </w:tabs>
    </w:pPr>
    <w:r w:rsidRPr="0028334C">
      <w:rPr>
        <w:rFonts w:cs="Arial"/>
        <w:noProof/>
        <w:szCs w:val="24"/>
        <w:lang w:eastAsia="en-GB"/>
      </w:rPr>
      <w:drawing>
        <wp:anchor distT="36576" distB="36576" distL="36576" distR="36576" simplePos="0" relativeHeight="251667968" behindDoc="0" locked="0" layoutInCell="1" allowOverlap="1" wp14:anchorId="304B1102" wp14:editId="4AD83E83">
          <wp:simplePos x="0" y="0"/>
          <wp:positionH relativeFrom="column">
            <wp:posOffset>6670040</wp:posOffset>
          </wp:positionH>
          <wp:positionV relativeFrom="paragraph">
            <wp:posOffset>-318135</wp:posOffset>
          </wp:positionV>
          <wp:extent cx="473710" cy="466725"/>
          <wp:effectExtent l="0" t="0" r="2540" b="9525"/>
          <wp:wrapNone/>
          <wp:docPr id="30" name="Picture 30"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3710"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666944" behindDoc="0" locked="0" layoutInCell="1" allowOverlap="1" wp14:anchorId="64E2F7B0" wp14:editId="7244FB71">
          <wp:simplePos x="0" y="0"/>
          <wp:positionH relativeFrom="column">
            <wp:posOffset>8829675</wp:posOffset>
          </wp:positionH>
          <wp:positionV relativeFrom="paragraph">
            <wp:posOffset>-125357</wp:posOffset>
          </wp:positionV>
          <wp:extent cx="936625" cy="923925"/>
          <wp:effectExtent l="0" t="0" r="0" b="9525"/>
          <wp:wrapNone/>
          <wp:docPr id="31" name="Picture 31"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6625"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FE4A" w14:textId="1037FAC1" w:rsidR="008B094C" w:rsidRDefault="008B0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492"/>
    <w:multiLevelType w:val="hybridMultilevel"/>
    <w:tmpl w:val="730C1F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1435B"/>
    <w:multiLevelType w:val="hybridMultilevel"/>
    <w:tmpl w:val="69CE6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42B45"/>
    <w:multiLevelType w:val="hybridMultilevel"/>
    <w:tmpl w:val="816EEA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E4873"/>
    <w:multiLevelType w:val="hybridMultilevel"/>
    <w:tmpl w:val="55BA54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91293"/>
    <w:multiLevelType w:val="hybridMultilevel"/>
    <w:tmpl w:val="95EADC94"/>
    <w:lvl w:ilvl="0" w:tplc="D05A8C64">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5" w15:restartNumberingAfterBreak="0">
    <w:nsid w:val="0DF51C4F"/>
    <w:multiLevelType w:val="hybridMultilevel"/>
    <w:tmpl w:val="131EEC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40DA1"/>
    <w:multiLevelType w:val="hybridMultilevel"/>
    <w:tmpl w:val="37E82E10"/>
    <w:lvl w:ilvl="0" w:tplc="8550D95A">
      <w:start w:val="1"/>
      <w:numFmt w:val="decimal"/>
      <w:lvlText w:val="%1."/>
      <w:lvlJc w:val="left"/>
      <w:pPr>
        <w:tabs>
          <w:tab w:val="num" w:pos="720"/>
        </w:tabs>
        <w:ind w:left="720" w:hanging="360"/>
      </w:pPr>
    </w:lvl>
    <w:lvl w:ilvl="1" w:tplc="0DEA40C4" w:tentative="1">
      <w:start w:val="1"/>
      <w:numFmt w:val="decimal"/>
      <w:lvlText w:val="%2."/>
      <w:lvlJc w:val="left"/>
      <w:pPr>
        <w:tabs>
          <w:tab w:val="num" w:pos="1440"/>
        </w:tabs>
        <w:ind w:left="1440" w:hanging="360"/>
      </w:pPr>
    </w:lvl>
    <w:lvl w:ilvl="2" w:tplc="2B5CCBC2" w:tentative="1">
      <w:start w:val="1"/>
      <w:numFmt w:val="decimal"/>
      <w:lvlText w:val="%3."/>
      <w:lvlJc w:val="left"/>
      <w:pPr>
        <w:tabs>
          <w:tab w:val="num" w:pos="2160"/>
        </w:tabs>
        <w:ind w:left="2160" w:hanging="360"/>
      </w:pPr>
    </w:lvl>
    <w:lvl w:ilvl="3" w:tplc="84C29F12" w:tentative="1">
      <w:start w:val="1"/>
      <w:numFmt w:val="decimal"/>
      <w:lvlText w:val="%4."/>
      <w:lvlJc w:val="left"/>
      <w:pPr>
        <w:tabs>
          <w:tab w:val="num" w:pos="2880"/>
        </w:tabs>
        <w:ind w:left="2880" w:hanging="360"/>
      </w:pPr>
    </w:lvl>
    <w:lvl w:ilvl="4" w:tplc="16FC1098" w:tentative="1">
      <w:start w:val="1"/>
      <w:numFmt w:val="decimal"/>
      <w:lvlText w:val="%5."/>
      <w:lvlJc w:val="left"/>
      <w:pPr>
        <w:tabs>
          <w:tab w:val="num" w:pos="3600"/>
        </w:tabs>
        <w:ind w:left="3600" w:hanging="360"/>
      </w:pPr>
    </w:lvl>
    <w:lvl w:ilvl="5" w:tplc="E092F018" w:tentative="1">
      <w:start w:val="1"/>
      <w:numFmt w:val="decimal"/>
      <w:lvlText w:val="%6."/>
      <w:lvlJc w:val="left"/>
      <w:pPr>
        <w:tabs>
          <w:tab w:val="num" w:pos="4320"/>
        </w:tabs>
        <w:ind w:left="4320" w:hanging="360"/>
      </w:pPr>
    </w:lvl>
    <w:lvl w:ilvl="6" w:tplc="58262C2C" w:tentative="1">
      <w:start w:val="1"/>
      <w:numFmt w:val="decimal"/>
      <w:lvlText w:val="%7."/>
      <w:lvlJc w:val="left"/>
      <w:pPr>
        <w:tabs>
          <w:tab w:val="num" w:pos="5040"/>
        </w:tabs>
        <w:ind w:left="5040" w:hanging="360"/>
      </w:pPr>
    </w:lvl>
    <w:lvl w:ilvl="7" w:tplc="F96A0ACC" w:tentative="1">
      <w:start w:val="1"/>
      <w:numFmt w:val="decimal"/>
      <w:lvlText w:val="%8."/>
      <w:lvlJc w:val="left"/>
      <w:pPr>
        <w:tabs>
          <w:tab w:val="num" w:pos="5760"/>
        </w:tabs>
        <w:ind w:left="5760" w:hanging="360"/>
      </w:pPr>
    </w:lvl>
    <w:lvl w:ilvl="8" w:tplc="97A06A8C" w:tentative="1">
      <w:start w:val="1"/>
      <w:numFmt w:val="decimal"/>
      <w:lvlText w:val="%9."/>
      <w:lvlJc w:val="left"/>
      <w:pPr>
        <w:tabs>
          <w:tab w:val="num" w:pos="6480"/>
        </w:tabs>
        <w:ind w:left="6480" w:hanging="360"/>
      </w:pPr>
    </w:lvl>
  </w:abstractNum>
  <w:abstractNum w:abstractNumId="7" w15:restartNumberingAfterBreak="0">
    <w:nsid w:val="120B57F6"/>
    <w:multiLevelType w:val="multilevel"/>
    <w:tmpl w:val="5CEE69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5D2BEF"/>
    <w:multiLevelType w:val="multilevel"/>
    <w:tmpl w:val="550C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084242"/>
    <w:multiLevelType w:val="hybridMultilevel"/>
    <w:tmpl w:val="404274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E0A39"/>
    <w:multiLevelType w:val="hybridMultilevel"/>
    <w:tmpl w:val="2A986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E2035B"/>
    <w:multiLevelType w:val="hybridMultilevel"/>
    <w:tmpl w:val="EF7871AC"/>
    <w:lvl w:ilvl="0" w:tplc="E0FA5A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1481D"/>
    <w:multiLevelType w:val="hybridMultilevel"/>
    <w:tmpl w:val="74C2944C"/>
    <w:lvl w:ilvl="0" w:tplc="0809000D">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23176A1"/>
    <w:multiLevelType w:val="hybridMultilevel"/>
    <w:tmpl w:val="9F60D1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F6654"/>
    <w:multiLevelType w:val="hybridMultilevel"/>
    <w:tmpl w:val="FD961FE4"/>
    <w:lvl w:ilvl="0" w:tplc="E0FA5A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213D1C"/>
    <w:multiLevelType w:val="hybridMultilevel"/>
    <w:tmpl w:val="72AEDB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B187B"/>
    <w:multiLevelType w:val="multilevel"/>
    <w:tmpl w:val="92F6581A"/>
    <w:lvl w:ilvl="0">
      <w:start w:val="1"/>
      <w:numFmt w:val="decimal"/>
      <w:lvlText w:val="%1.0"/>
      <w:lvlJc w:val="left"/>
      <w:pPr>
        <w:ind w:left="862"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2D927D33"/>
    <w:multiLevelType w:val="hybridMultilevel"/>
    <w:tmpl w:val="A2F2C5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918FC"/>
    <w:multiLevelType w:val="multilevel"/>
    <w:tmpl w:val="EE0E1486"/>
    <w:lvl w:ilvl="0">
      <w:start w:val="1"/>
      <w:numFmt w:val="decimal"/>
      <w:lvlText w:val="%1."/>
      <w:lvlJc w:val="left"/>
      <w:pPr>
        <w:tabs>
          <w:tab w:val="num" w:pos="709"/>
        </w:tabs>
        <w:ind w:left="709" w:hanging="709"/>
      </w:pPr>
    </w:lvl>
    <w:lvl w:ilvl="1">
      <w:start w:val="1"/>
      <w:numFmt w:val="decimal"/>
      <w:pStyle w:val="Reporttext"/>
      <w:lvlText w:val="%1.%2"/>
      <w:lvlJc w:val="left"/>
      <w:pPr>
        <w:tabs>
          <w:tab w:val="num" w:pos="1419"/>
        </w:tabs>
        <w:ind w:left="709" w:hanging="709"/>
      </w:pPr>
      <w:rPr>
        <w:rFonts w:ascii="Calibri" w:hAnsi="Calibri" w:cs="Times New Roman" w:hint="default"/>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E324634"/>
    <w:multiLevelType w:val="hybridMultilevel"/>
    <w:tmpl w:val="DF881D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44A31"/>
    <w:multiLevelType w:val="hybridMultilevel"/>
    <w:tmpl w:val="00F02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BE1893"/>
    <w:multiLevelType w:val="hybridMultilevel"/>
    <w:tmpl w:val="D23A9014"/>
    <w:lvl w:ilvl="0" w:tplc="E7183256">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2" w15:restartNumberingAfterBreak="0">
    <w:nsid w:val="4A6E200B"/>
    <w:multiLevelType w:val="multilevel"/>
    <w:tmpl w:val="9BAA7014"/>
    <w:styleLink w:val="Reportnumberingstyle"/>
    <w:lvl w:ilvl="0">
      <w:start w:val="1"/>
      <w:numFmt w:val="decimal"/>
      <w:lvlText w:val="%1."/>
      <w:lvlJc w:val="left"/>
      <w:pPr>
        <w:ind w:left="709" w:hanging="709"/>
      </w:pPr>
      <w:rPr>
        <w:rFonts w:ascii="Arial" w:hAnsi="Arial" w:cs="Times New Roman" w:hint="default"/>
        <w:color w:val="0070C0"/>
        <w:sz w:val="40"/>
      </w:rPr>
    </w:lvl>
    <w:lvl w:ilvl="1">
      <w:start w:val="1"/>
      <w:numFmt w:val="decimal"/>
      <w:lvlText w:val="%1.%2"/>
      <w:lvlJc w:val="left"/>
      <w:pPr>
        <w:ind w:left="709" w:hanging="709"/>
      </w:pPr>
      <w:rPr>
        <w:rFonts w:ascii="Arial" w:hAnsi="Arial"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23" w15:restartNumberingAfterBreak="0">
    <w:nsid w:val="4AB83331"/>
    <w:multiLevelType w:val="hybridMultilevel"/>
    <w:tmpl w:val="15966EE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53470871"/>
    <w:multiLevelType w:val="multilevel"/>
    <w:tmpl w:val="EC5C09E2"/>
    <w:lvl w:ilvl="0">
      <w:start w:val="1"/>
      <w:numFmt w:val="decimal"/>
      <w:lvlText w:val="%1."/>
      <w:lvlJc w:val="left"/>
      <w:pPr>
        <w:ind w:left="2880" w:hanging="360"/>
      </w:pPr>
    </w:lvl>
    <w:lvl w:ilvl="1">
      <w:start w:val="8"/>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5" w15:restartNumberingAfterBreak="0">
    <w:nsid w:val="53DD180F"/>
    <w:multiLevelType w:val="hybridMultilevel"/>
    <w:tmpl w:val="5CA2422E"/>
    <w:lvl w:ilvl="0" w:tplc="E0FA5A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E40DA"/>
    <w:multiLevelType w:val="hybridMultilevel"/>
    <w:tmpl w:val="78D4E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02D2A"/>
    <w:multiLevelType w:val="hybridMultilevel"/>
    <w:tmpl w:val="8B2212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22255"/>
    <w:multiLevelType w:val="hybridMultilevel"/>
    <w:tmpl w:val="14AA2C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D4B4D"/>
    <w:multiLevelType w:val="hybridMultilevel"/>
    <w:tmpl w:val="C012E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73BEE"/>
    <w:multiLevelType w:val="hybridMultilevel"/>
    <w:tmpl w:val="DC66F1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6F12E5"/>
    <w:multiLevelType w:val="hybridMultilevel"/>
    <w:tmpl w:val="3054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D6BAF"/>
    <w:multiLevelType w:val="hybridMultilevel"/>
    <w:tmpl w:val="E132BC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555D7"/>
    <w:multiLevelType w:val="hybridMultilevel"/>
    <w:tmpl w:val="E3FA85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B7403F"/>
    <w:multiLevelType w:val="hybridMultilevel"/>
    <w:tmpl w:val="AE5C9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6B2D54"/>
    <w:multiLevelType w:val="multilevel"/>
    <w:tmpl w:val="9BCEBFDC"/>
    <w:lvl w:ilvl="0">
      <w:start w:val="1"/>
      <w:numFmt w:val="decimal"/>
      <w:lvlText w:val="%1.0"/>
      <w:lvlJc w:val="left"/>
      <w:pPr>
        <w:ind w:left="644" w:hanging="360"/>
      </w:pPr>
      <w:rPr>
        <w:rFonts w:hint="default"/>
        <w:b/>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0E84874"/>
    <w:multiLevelType w:val="hybridMultilevel"/>
    <w:tmpl w:val="B22815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A76CA"/>
    <w:multiLevelType w:val="hybridMultilevel"/>
    <w:tmpl w:val="799E03CE"/>
    <w:lvl w:ilvl="0" w:tplc="0809000D">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8" w15:restartNumberingAfterBreak="0">
    <w:nsid w:val="73C22910"/>
    <w:multiLevelType w:val="multilevel"/>
    <w:tmpl w:val="EEDAC39C"/>
    <w:lvl w:ilvl="0">
      <w:start w:val="1"/>
      <w:numFmt w:val="decimal"/>
      <w:lvlText w:val="%1"/>
      <w:lvlJc w:val="left"/>
      <w:pPr>
        <w:ind w:left="432" w:hanging="432"/>
      </w:pPr>
      <w:rPr>
        <w:rFonts w:cs="Arial" w:hint="default"/>
      </w:rPr>
    </w:lvl>
    <w:lvl w:ilvl="1">
      <w:start w:val="1"/>
      <w:numFmt w:val="decimal"/>
      <w:lvlText w:val="%1.%2"/>
      <w:lvlJc w:val="left"/>
      <w:pPr>
        <w:ind w:left="432" w:hanging="432"/>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39" w15:restartNumberingAfterBreak="0">
    <w:nsid w:val="75F62071"/>
    <w:multiLevelType w:val="hybridMultilevel"/>
    <w:tmpl w:val="ACFE25E4"/>
    <w:lvl w:ilvl="0" w:tplc="0809000D">
      <w:start w:val="1"/>
      <w:numFmt w:val="bullet"/>
      <w:lvlText w:val=""/>
      <w:lvlJc w:val="left"/>
      <w:pPr>
        <w:ind w:left="780" w:hanging="360"/>
      </w:pPr>
      <w:rPr>
        <w:rFonts w:ascii="Wingdings" w:hAnsi="Wingdings" w:hint="default"/>
      </w:rPr>
    </w:lvl>
    <w:lvl w:ilvl="1" w:tplc="0809000B">
      <w:start w:val="1"/>
      <w:numFmt w:val="bullet"/>
      <w:lvlText w:val=""/>
      <w:lvlJc w:val="left"/>
      <w:pPr>
        <w:ind w:left="1500" w:hanging="360"/>
      </w:pPr>
      <w:rPr>
        <w:rFonts w:ascii="Wingdings" w:hAnsi="Wingdings"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6CE119F"/>
    <w:multiLevelType w:val="hybridMultilevel"/>
    <w:tmpl w:val="779062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B331D"/>
    <w:multiLevelType w:val="hybridMultilevel"/>
    <w:tmpl w:val="5E242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FD5587"/>
    <w:multiLevelType w:val="multilevel"/>
    <w:tmpl w:val="D39EE6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B5686D"/>
    <w:multiLevelType w:val="hybridMultilevel"/>
    <w:tmpl w:val="B888ED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15281"/>
    <w:multiLevelType w:val="hybridMultilevel"/>
    <w:tmpl w:val="B504D3C4"/>
    <w:lvl w:ilvl="0" w:tplc="0809000D">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5" w15:restartNumberingAfterBreak="0">
    <w:nsid w:val="7E5C67C5"/>
    <w:multiLevelType w:val="hybridMultilevel"/>
    <w:tmpl w:val="FC469A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46BCB"/>
    <w:multiLevelType w:val="hybridMultilevel"/>
    <w:tmpl w:val="2DD00C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2"/>
  </w:num>
  <w:num w:numId="5">
    <w:abstractNumId w:val="6"/>
  </w:num>
  <w:num w:numId="6">
    <w:abstractNumId w:val="20"/>
  </w:num>
  <w:num w:numId="7">
    <w:abstractNumId w:val="10"/>
  </w:num>
  <w:num w:numId="8">
    <w:abstractNumId w:val="3"/>
  </w:num>
  <w:num w:numId="9">
    <w:abstractNumId w:val="44"/>
  </w:num>
  <w:num w:numId="10">
    <w:abstractNumId w:val="46"/>
  </w:num>
  <w:num w:numId="11">
    <w:abstractNumId w:val="36"/>
  </w:num>
  <w:num w:numId="12">
    <w:abstractNumId w:val="28"/>
  </w:num>
  <w:num w:numId="13">
    <w:abstractNumId w:val="17"/>
  </w:num>
  <w:num w:numId="14">
    <w:abstractNumId w:val="30"/>
  </w:num>
  <w:num w:numId="15">
    <w:abstractNumId w:val="5"/>
  </w:num>
  <w:num w:numId="16">
    <w:abstractNumId w:val="29"/>
  </w:num>
  <w:num w:numId="17">
    <w:abstractNumId w:val="0"/>
  </w:num>
  <w:num w:numId="18">
    <w:abstractNumId w:val="40"/>
  </w:num>
  <w:num w:numId="19">
    <w:abstractNumId w:val="2"/>
  </w:num>
  <w:num w:numId="20">
    <w:abstractNumId w:val="19"/>
  </w:num>
  <w:num w:numId="21">
    <w:abstractNumId w:val="13"/>
  </w:num>
  <w:num w:numId="22">
    <w:abstractNumId w:val="37"/>
  </w:num>
  <w:num w:numId="23">
    <w:abstractNumId w:val="15"/>
  </w:num>
  <w:num w:numId="24">
    <w:abstractNumId w:val="33"/>
  </w:num>
  <w:num w:numId="25">
    <w:abstractNumId w:val="27"/>
  </w:num>
  <w:num w:numId="26">
    <w:abstractNumId w:val="45"/>
  </w:num>
  <w:num w:numId="27">
    <w:abstractNumId w:val="8"/>
  </w:num>
  <w:num w:numId="28">
    <w:abstractNumId w:val="35"/>
  </w:num>
  <w:num w:numId="29">
    <w:abstractNumId w:val="24"/>
  </w:num>
  <w:num w:numId="30">
    <w:abstractNumId w:val="7"/>
  </w:num>
  <w:num w:numId="31">
    <w:abstractNumId w:val="42"/>
  </w:num>
  <w:num w:numId="32">
    <w:abstractNumId w:val="21"/>
  </w:num>
  <w:num w:numId="33">
    <w:abstractNumId w:val="38"/>
  </w:num>
  <w:num w:numId="34">
    <w:abstractNumId w:val="16"/>
  </w:num>
  <w:num w:numId="35">
    <w:abstractNumId w:val="31"/>
  </w:num>
  <w:num w:numId="36">
    <w:abstractNumId w:val="23"/>
  </w:num>
  <w:num w:numId="37">
    <w:abstractNumId w:val="39"/>
  </w:num>
  <w:num w:numId="38">
    <w:abstractNumId w:val="11"/>
  </w:num>
  <w:num w:numId="39">
    <w:abstractNumId w:val="32"/>
  </w:num>
  <w:num w:numId="40">
    <w:abstractNumId w:val="25"/>
  </w:num>
  <w:num w:numId="41">
    <w:abstractNumId w:val="14"/>
  </w:num>
  <w:num w:numId="42">
    <w:abstractNumId w:val="9"/>
  </w:num>
  <w:num w:numId="43">
    <w:abstractNumId w:val="1"/>
  </w:num>
  <w:num w:numId="44">
    <w:abstractNumId w:val="43"/>
  </w:num>
  <w:num w:numId="45">
    <w:abstractNumId w:val="26"/>
  </w:num>
  <w:num w:numId="46">
    <w:abstractNumId w:val="41"/>
  </w:num>
  <w:num w:numId="47">
    <w:abstractNumId w:val="34"/>
  </w:num>
  <w:num w:numId="48">
    <w:abstractNumId w:val="29"/>
    <w:lvlOverride w:ilvl="0"/>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34C"/>
    <w:rsid w:val="00004848"/>
    <w:rsid w:val="00005705"/>
    <w:rsid w:val="000110ED"/>
    <w:rsid w:val="00016973"/>
    <w:rsid w:val="00025414"/>
    <w:rsid w:val="000457C0"/>
    <w:rsid w:val="000525BC"/>
    <w:rsid w:val="00062B09"/>
    <w:rsid w:val="00071550"/>
    <w:rsid w:val="00073706"/>
    <w:rsid w:val="00077A15"/>
    <w:rsid w:val="00086331"/>
    <w:rsid w:val="000A5B53"/>
    <w:rsid w:val="000C3D98"/>
    <w:rsid w:val="000D44B0"/>
    <w:rsid w:val="000D4A39"/>
    <w:rsid w:val="000E1DAD"/>
    <w:rsid w:val="000F4EFA"/>
    <w:rsid w:val="00101FC0"/>
    <w:rsid w:val="00102AD8"/>
    <w:rsid w:val="0011048B"/>
    <w:rsid w:val="001269D0"/>
    <w:rsid w:val="00134798"/>
    <w:rsid w:val="00140544"/>
    <w:rsid w:val="0014054B"/>
    <w:rsid w:val="0016299C"/>
    <w:rsid w:val="00164592"/>
    <w:rsid w:val="001645D9"/>
    <w:rsid w:val="00184129"/>
    <w:rsid w:val="00187CFD"/>
    <w:rsid w:val="00191143"/>
    <w:rsid w:val="001916E8"/>
    <w:rsid w:val="00191726"/>
    <w:rsid w:val="001948B9"/>
    <w:rsid w:val="00194D54"/>
    <w:rsid w:val="001967D4"/>
    <w:rsid w:val="001B1022"/>
    <w:rsid w:val="001B19E0"/>
    <w:rsid w:val="001B22A2"/>
    <w:rsid w:val="001C51AC"/>
    <w:rsid w:val="001F4D64"/>
    <w:rsid w:val="001F5AB6"/>
    <w:rsid w:val="001F7324"/>
    <w:rsid w:val="002041A3"/>
    <w:rsid w:val="00211E7C"/>
    <w:rsid w:val="0021432A"/>
    <w:rsid w:val="00214B6F"/>
    <w:rsid w:val="00236418"/>
    <w:rsid w:val="002627E6"/>
    <w:rsid w:val="00270332"/>
    <w:rsid w:val="002805CD"/>
    <w:rsid w:val="0028334C"/>
    <w:rsid w:val="00286509"/>
    <w:rsid w:val="0029101A"/>
    <w:rsid w:val="002A2D18"/>
    <w:rsid w:val="002B3568"/>
    <w:rsid w:val="002B755E"/>
    <w:rsid w:val="002C3E0D"/>
    <w:rsid w:val="002D33A8"/>
    <w:rsid w:val="002F5B45"/>
    <w:rsid w:val="00301EF6"/>
    <w:rsid w:val="003069DB"/>
    <w:rsid w:val="00311B3E"/>
    <w:rsid w:val="00314123"/>
    <w:rsid w:val="00323C95"/>
    <w:rsid w:val="00341367"/>
    <w:rsid w:val="00344AC9"/>
    <w:rsid w:val="00346653"/>
    <w:rsid w:val="00347E28"/>
    <w:rsid w:val="00360EB5"/>
    <w:rsid w:val="00366C85"/>
    <w:rsid w:val="00373E43"/>
    <w:rsid w:val="00381D90"/>
    <w:rsid w:val="0038288C"/>
    <w:rsid w:val="00384390"/>
    <w:rsid w:val="003A0408"/>
    <w:rsid w:val="003A29DE"/>
    <w:rsid w:val="003A46C6"/>
    <w:rsid w:val="003A60C3"/>
    <w:rsid w:val="003B6809"/>
    <w:rsid w:val="003C6675"/>
    <w:rsid w:val="003C7DEF"/>
    <w:rsid w:val="003D2BD3"/>
    <w:rsid w:val="003D5281"/>
    <w:rsid w:val="00411BB6"/>
    <w:rsid w:val="004308C6"/>
    <w:rsid w:val="00433848"/>
    <w:rsid w:val="00436BD2"/>
    <w:rsid w:val="00437EBA"/>
    <w:rsid w:val="0044362F"/>
    <w:rsid w:val="00447E69"/>
    <w:rsid w:val="0045456A"/>
    <w:rsid w:val="00460B01"/>
    <w:rsid w:val="0046584D"/>
    <w:rsid w:val="00472458"/>
    <w:rsid w:val="00475E30"/>
    <w:rsid w:val="0047653E"/>
    <w:rsid w:val="00485021"/>
    <w:rsid w:val="004A2DC0"/>
    <w:rsid w:val="004B3C02"/>
    <w:rsid w:val="004B5029"/>
    <w:rsid w:val="004C526D"/>
    <w:rsid w:val="004D61FA"/>
    <w:rsid w:val="004E33E6"/>
    <w:rsid w:val="004E5957"/>
    <w:rsid w:val="004F249C"/>
    <w:rsid w:val="004F4CEA"/>
    <w:rsid w:val="00502CAA"/>
    <w:rsid w:val="00512420"/>
    <w:rsid w:val="00513CCC"/>
    <w:rsid w:val="005169BE"/>
    <w:rsid w:val="00517E44"/>
    <w:rsid w:val="00520F92"/>
    <w:rsid w:val="005336A9"/>
    <w:rsid w:val="00553CA3"/>
    <w:rsid w:val="005651CA"/>
    <w:rsid w:val="00565AB3"/>
    <w:rsid w:val="00570F74"/>
    <w:rsid w:val="00573D81"/>
    <w:rsid w:val="00576B2B"/>
    <w:rsid w:val="00582249"/>
    <w:rsid w:val="00593B19"/>
    <w:rsid w:val="005A0E75"/>
    <w:rsid w:val="005A23AD"/>
    <w:rsid w:val="005B061F"/>
    <w:rsid w:val="005C149B"/>
    <w:rsid w:val="005C14E0"/>
    <w:rsid w:val="005C7679"/>
    <w:rsid w:val="005D067E"/>
    <w:rsid w:val="005E4ABE"/>
    <w:rsid w:val="005F0D70"/>
    <w:rsid w:val="005F35B4"/>
    <w:rsid w:val="005F54A9"/>
    <w:rsid w:val="005F6B50"/>
    <w:rsid w:val="005F7257"/>
    <w:rsid w:val="005F7885"/>
    <w:rsid w:val="00604D24"/>
    <w:rsid w:val="00616238"/>
    <w:rsid w:val="0062233B"/>
    <w:rsid w:val="00623465"/>
    <w:rsid w:val="00625A0D"/>
    <w:rsid w:val="00625DED"/>
    <w:rsid w:val="0062678E"/>
    <w:rsid w:val="00626BCE"/>
    <w:rsid w:val="00630F3A"/>
    <w:rsid w:val="006334C4"/>
    <w:rsid w:val="00636250"/>
    <w:rsid w:val="006407CA"/>
    <w:rsid w:val="00642989"/>
    <w:rsid w:val="006476D8"/>
    <w:rsid w:val="006556BA"/>
    <w:rsid w:val="00661A29"/>
    <w:rsid w:val="00661CD7"/>
    <w:rsid w:val="00662F07"/>
    <w:rsid w:val="00662F27"/>
    <w:rsid w:val="00667125"/>
    <w:rsid w:val="00691978"/>
    <w:rsid w:val="00693BED"/>
    <w:rsid w:val="006A13F3"/>
    <w:rsid w:val="006A1444"/>
    <w:rsid w:val="006A4E4E"/>
    <w:rsid w:val="006B046B"/>
    <w:rsid w:val="006B51AC"/>
    <w:rsid w:val="006B5CC5"/>
    <w:rsid w:val="006B6233"/>
    <w:rsid w:val="006D74EB"/>
    <w:rsid w:val="006D7523"/>
    <w:rsid w:val="006E0B88"/>
    <w:rsid w:val="006E0BE1"/>
    <w:rsid w:val="007075E1"/>
    <w:rsid w:val="007109DE"/>
    <w:rsid w:val="007211A1"/>
    <w:rsid w:val="00733343"/>
    <w:rsid w:val="00744639"/>
    <w:rsid w:val="007532A4"/>
    <w:rsid w:val="00757E0C"/>
    <w:rsid w:val="00765B69"/>
    <w:rsid w:val="0077165D"/>
    <w:rsid w:val="00780318"/>
    <w:rsid w:val="00784A4B"/>
    <w:rsid w:val="007864E2"/>
    <w:rsid w:val="00795AC0"/>
    <w:rsid w:val="007977EF"/>
    <w:rsid w:val="007B21DA"/>
    <w:rsid w:val="007C10DD"/>
    <w:rsid w:val="007D2444"/>
    <w:rsid w:val="007D3BAA"/>
    <w:rsid w:val="007E08F0"/>
    <w:rsid w:val="007F2106"/>
    <w:rsid w:val="0080094A"/>
    <w:rsid w:val="00801414"/>
    <w:rsid w:val="00811781"/>
    <w:rsid w:val="0081418C"/>
    <w:rsid w:val="00830F66"/>
    <w:rsid w:val="00831730"/>
    <w:rsid w:val="00836F94"/>
    <w:rsid w:val="00842958"/>
    <w:rsid w:val="00844027"/>
    <w:rsid w:val="008464E0"/>
    <w:rsid w:val="008632A0"/>
    <w:rsid w:val="0087298E"/>
    <w:rsid w:val="008735B3"/>
    <w:rsid w:val="00876858"/>
    <w:rsid w:val="0087718B"/>
    <w:rsid w:val="00884AE4"/>
    <w:rsid w:val="0089113E"/>
    <w:rsid w:val="00894725"/>
    <w:rsid w:val="008A3B70"/>
    <w:rsid w:val="008A58B4"/>
    <w:rsid w:val="008B094C"/>
    <w:rsid w:val="008B1595"/>
    <w:rsid w:val="008C46BF"/>
    <w:rsid w:val="008D623A"/>
    <w:rsid w:val="008E3F2A"/>
    <w:rsid w:val="008E4419"/>
    <w:rsid w:val="00910AF7"/>
    <w:rsid w:val="00923E8D"/>
    <w:rsid w:val="009249C1"/>
    <w:rsid w:val="009303D2"/>
    <w:rsid w:val="00932180"/>
    <w:rsid w:val="00935B08"/>
    <w:rsid w:val="00936908"/>
    <w:rsid w:val="00937026"/>
    <w:rsid w:val="009415CA"/>
    <w:rsid w:val="009457A7"/>
    <w:rsid w:val="009462F1"/>
    <w:rsid w:val="00946D76"/>
    <w:rsid w:val="00954442"/>
    <w:rsid w:val="00956189"/>
    <w:rsid w:val="00964737"/>
    <w:rsid w:val="00966CDA"/>
    <w:rsid w:val="009862D2"/>
    <w:rsid w:val="009A0B0C"/>
    <w:rsid w:val="009A0BE2"/>
    <w:rsid w:val="009A324C"/>
    <w:rsid w:val="009A6404"/>
    <w:rsid w:val="009B20BF"/>
    <w:rsid w:val="009B35D7"/>
    <w:rsid w:val="009C100B"/>
    <w:rsid w:val="009C1897"/>
    <w:rsid w:val="009C449E"/>
    <w:rsid w:val="009D1DAE"/>
    <w:rsid w:val="009D5623"/>
    <w:rsid w:val="009E18E0"/>
    <w:rsid w:val="009F068C"/>
    <w:rsid w:val="009F3805"/>
    <w:rsid w:val="00A0578D"/>
    <w:rsid w:val="00A05F07"/>
    <w:rsid w:val="00A11848"/>
    <w:rsid w:val="00A35DD9"/>
    <w:rsid w:val="00A44377"/>
    <w:rsid w:val="00A45378"/>
    <w:rsid w:val="00A47BDC"/>
    <w:rsid w:val="00A50DAF"/>
    <w:rsid w:val="00A551EC"/>
    <w:rsid w:val="00A56894"/>
    <w:rsid w:val="00A655E0"/>
    <w:rsid w:val="00A67412"/>
    <w:rsid w:val="00A816A3"/>
    <w:rsid w:val="00A82FC3"/>
    <w:rsid w:val="00A95B3E"/>
    <w:rsid w:val="00AA10D8"/>
    <w:rsid w:val="00AA2867"/>
    <w:rsid w:val="00AC4A67"/>
    <w:rsid w:val="00AC7113"/>
    <w:rsid w:val="00AD033F"/>
    <w:rsid w:val="00AD4643"/>
    <w:rsid w:val="00AE1224"/>
    <w:rsid w:val="00AE3885"/>
    <w:rsid w:val="00AE4596"/>
    <w:rsid w:val="00AF4C37"/>
    <w:rsid w:val="00B03C69"/>
    <w:rsid w:val="00B07366"/>
    <w:rsid w:val="00B1607C"/>
    <w:rsid w:val="00B17D26"/>
    <w:rsid w:val="00B2079E"/>
    <w:rsid w:val="00B50301"/>
    <w:rsid w:val="00B5424A"/>
    <w:rsid w:val="00B803E5"/>
    <w:rsid w:val="00B862EC"/>
    <w:rsid w:val="00B87124"/>
    <w:rsid w:val="00B95038"/>
    <w:rsid w:val="00BA1C47"/>
    <w:rsid w:val="00BB143F"/>
    <w:rsid w:val="00BC3BAA"/>
    <w:rsid w:val="00BE01EA"/>
    <w:rsid w:val="00BE29E4"/>
    <w:rsid w:val="00BE334A"/>
    <w:rsid w:val="00BF0A0A"/>
    <w:rsid w:val="00C0062F"/>
    <w:rsid w:val="00C12B2B"/>
    <w:rsid w:val="00C17AC3"/>
    <w:rsid w:val="00C22493"/>
    <w:rsid w:val="00C23505"/>
    <w:rsid w:val="00C24DAE"/>
    <w:rsid w:val="00C266D6"/>
    <w:rsid w:val="00C318C8"/>
    <w:rsid w:val="00C37EBE"/>
    <w:rsid w:val="00C41EE7"/>
    <w:rsid w:val="00C47F09"/>
    <w:rsid w:val="00C61445"/>
    <w:rsid w:val="00C639C6"/>
    <w:rsid w:val="00C72C2A"/>
    <w:rsid w:val="00C75F37"/>
    <w:rsid w:val="00C76B3B"/>
    <w:rsid w:val="00C822C5"/>
    <w:rsid w:val="00C8596C"/>
    <w:rsid w:val="00C85D48"/>
    <w:rsid w:val="00CA41CA"/>
    <w:rsid w:val="00CB4B9A"/>
    <w:rsid w:val="00CC1CFA"/>
    <w:rsid w:val="00CC247D"/>
    <w:rsid w:val="00CC411C"/>
    <w:rsid w:val="00CE2798"/>
    <w:rsid w:val="00CE46D4"/>
    <w:rsid w:val="00CE5950"/>
    <w:rsid w:val="00CE702C"/>
    <w:rsid w:val="00CE737D"/>
    <w:rsid w:val="00D10FB3"/>
    <w:rsid w:val="00D20F0F"/>
    <w:rsid w:val="00D3234A"/>
    <w:rsid w:val="00D46A13"/>
    <w:rsid w:val="00D6025F"/>
    <w:rsid w:val="00D60DD6"/>
    <w:rsid w:val="00D834A6"/>
    <w:rsid w:val="00D865C4"/>
    <w:rsid w:val="00D87B3B"/>
    <w:rsid w:val="00D91FE0"/>
    <w:rsid w:val="00DB2AA1"/>
    <w:rsid w:val="00DC2928"/>
    <w:rsid w:val="00DC695F"/>
    <w:rsid w:val="00DD4CFC"/>
    <w:rsid w:val="00DD79C2"/>
    <w:rsid w:val="00DE35F5"/>
    <w:rsid w:val="00DE75D6"/>
    <w:rsid w:val="00DF296C"/>
    <w:rsid w:val="00E07172"/>
    <w:rsid w:val="00E12DE7"/>
    <w:rsid w:val="00E17C38"/>
    <w:rsid w:val="00E22BE1"/>
    <w:rsid w:val="00E2442A"/>
    <w:rsid w:val="00E25D26"/>
    <w:rsid w:val="00E3531D"/>
    <w:rsid w:val="00E40878"/>
    <w:rsid w:val="00E46678"/>
    <w:rsid w:val="00E51A27"/>
    <w:rsid w:val="00E66587"/>
    <w:rsid w:val="00EA0A6E"/>
    <w:rsid w:val="00EA66A0"/>
    <w:rsid w:val="00EB0B51"/>
    <w:rsid w:val="00EC11A0"/>
    <w:rsid w:val="00ED418E"/>
    <w:rsid w:val="00EF055A"/>
    <w:rsid w:val="00F01014"/>
    <w:rsid w:val="00F0423F"/>
    <w:rsid w:val="00F10BA9"/>
    <w:rsid w:val="00F11A18"/>
    <w:rsid w:val="00F225F5"/>
    <w:rsid w:val="00F24127"/>
    <w:rsid w:val="00F24507"/>
    <w:rsid w:val="00F25BEC"/>
    <w:rsid w:val="00F27971"/>
    <w:rsid w:val="00F467AB"/>
    <w:rsid w:val="00F50EC8"/>
    <w:rsid w:val="00F546E6"/>
    <w:rsid w:val="00F6164D"/>
    <w:rsid w:val="00F63816"/>
    <w:rsid w:val="00F64A2A"/>
    <w:rsid w:val="00F6605C"/>
    <w:rsid w:val="00F8213B"/>
    <w:rsid w:val="00F82E26"/>
    <w:rsid w:val="00F835B3"/>
    <w:rsid w:val="00F843BA"/>
    <w:rsid w:val="00F855B2"/>
    <w:rsid w:val="00F87608"/>
    <w:rsid w:val="00F94EBB"/>
    <w:rsid w:val="00F97A6F"/>
    <w:rsid w:val="00FA4543"/>
    <w:rsid w:val="00FA7C10"/>
    <w:rsid w:val="00FB6A74"/>
    <w:rsid w:val="00FC4DC2"/>
    <w:rsid w:val="00FD3C0C"/>
    <w:rsid w:val="00FD5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8511E"/>
  <w15:docId w15:val="{C4EBB408-5D50-4FBE-AEBB-67E4C4E7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13"/>
    <w:rPr>
      <w:rFonts w:ascii="Arial" w:hAnsi="Arial"/>
      <w:spacing w:val="-5"/>
      <w:sz w:val="24"/>
    </w:rPr>
  </w:style>
  <w:style w:type="paragraph" w:styleId="Heading1">
    <w:name w:val="heading 1"/>
    <w:basedOn w:val="Normal"/>
    <w:next w:val="BodyText"/>
    <w:link w:val="Heading1Char"/>
    <w:qFormat/>
    <w:rsid w:val="00E2442A"/>
    <w:pPr>
      <w:keepNext/>
      <w:keepLines/>
      <w:spacing w:after="220" w:line="200" w:lineRule="atLeast"/>
      <w:outlineLvl w:val="0"/>
    </w:pPr>
    <w:rPr>
      <w:b/>
      <w:color w:val="31849B" w:themeColor="accent5" w:themeShade="BF"/>
      <w:spacing w:val="-10"/>
      <w:kern w:val="28"/>
      <w:sz w:val="40"/>
    </w:rPr>
  </w:style>
  <w:style w:type="paragraph" w:styleId="Heading2">
    <w:name w:val="heading 2"/>
    <w:basedOn w:val="Normal"/>
    <w:next w:val="BodyText"/>
    <w:link w:val="Heading2Char"/>
    <w:qFormat/>
    <w:rsid w:val="00D46A13"/>
    <w:pPr>
      <w:keepNext/>
      <w:keepLines/>
      <w:spacing w:line="200" w:lineRule="atLeast"/>
      <w:outlineLvl w:val="1"/>
    </w:pPr>
    <w:rPr>
      <w:b/>
      <w:color w:val="808080" w:themeColor="background1" w:themeShade="80"/>
      <w:spacing w:val="-10"/>
      <w:kern w:val="28"/>
      <w:sz w:val="32"/>
    </w:rPr>
  </w:style>
  <w:style w:type="paragraph" w:styleId="Heading3">
    <w:name w:val="heading 3"/>
    <w:basedOn w:val="Normal"/>
    <w:next w:val="BodyText"/>
    <w:link w:val="Heading3Char"/>
    <w:qFormat/>
    <w:rsid w:val="00E22BE1"/>
    <w:pPr>
      <w:keepNext/>
      <w:keepLines/>
      <w:spacing w:line="180" w:lineRule="atLeast"/>
      <w:ind w:left="1195"/>
      <w:outlineLvl w:val="2"/>
    </w:pPr>
    <w:rPr>
      <w:b/>
      <w:kern w:val="28"/>
    </w:rPr>
  </w:style>
  <w:style w:type="paragraph" w:styleId="Heading4">
    <w:name w:val="heading 4"/>
    <w:basedOn w:val="Normal"/>
    <w:next w:val="BodyText"/>
    <w:link w:val="Heading4Char"/>
    <w:qFormat/>
    <w:rsid w:val="0028334C"/>
    <w:pPr>
      <w:keepNext/>
      <w:keepLines/>
      <w:spacing w:line="180" w:lineRule="atLeast"/>
      <w:ind w:left="1555"/>
      <w:outlineLvl w:val="3"/>
    </w:pPr>
    <w:rPr>
      <w:b/>
      <w:spacing w:val="-2"/>
      <w:kern w:val="28"/>
    </w:rPr>
  </w:style>
  <w:style w:type="paragraph" w:styleId="Heading5">
    <w:name w:val="heading 5"/>
    <w:basedOn w:val="Normal"/>
    <w:next w:val="BodyText"/>
    <w:link w:val="Heading5Char"/>
    <w:qFormat/>
    <w:rsid w:val="00CE702C"/>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442A"/>
    <w:rPr>
      <w:rFonts w:ascii="Arial" w:hAnsi="Arial"/>
      <w:b/>
      <w:color w:val="31849B" w:themeColor="accent5" w:themeShade="BF"/>
      <w:spacing w:val="-10"/>
      <w:kern w:val="28"/>
      <w:sz w:val="40"/>
    </w:rPr>
  </w:style>
  <w:style w:type="paragraph" w:styleId="BodyText">
    <w:name w:val="Body Text"/>
    <w:basedOn w:val="Normal"/>
    <w:link w:val="BodyTextChar"/>
    <w:uiPriority w:val="99"/>
    <w:unhideWhenUsed/>
    <w:rsid w:val="00CE702C"/>
    <w:pPr>
      <w:spacing w:after="120"/>
    </w:pPr>
  </w:style>
  <w:style w:type="character" w:customStyle="1" w:styleId="BodyTextChar">
    <w:name w:val="Body Text Char"/>
    <w:basedOn w:val="DefaultParagraphFont"/>
    <w:link w:val="BodyText"/>
    <w:uiPriority w:val="99"/>
    <w:rsid w:val="00CE702C"/>
    <w:rPr>
      <w:rFonts w:ascii="Arial" w:hAnsi="Arial"/>
      <w:spacing w:val="-5"/>
    </w:rPr>
  </w:style>
  <w:style w:type="character" w:customStyle="1" w:styleId="Heading2Char">
    <w:name w:val="Heading 2 Char"/>
    <w:basedOn w:val="DefaultParagraphFont"/>
    <w:link w:val="Heading2"/>
    <w:rsid w:val="00D46A13"/>
    <w:rPr>
      <w:rFonts w:ascii="Arial" w:hAnsi="Arial"/>
      <w:b/>
      <w:color w:val="808080" w:themeColor="background1" w:themeShade="80"/>
      <w:spacing w:val="-10"/>
      <w:kern w:val="28"/>
      <w:sz w:val="32"/>
    </w:rPr>
  </w:style>
  <w:style w:type="character" w:customStyle="1" w:styleId="Heading3Char">
    <w:name w:val="Heading 3 Char"/>
    <w:basedOn w:val="DefaultParagraphFont"/>
    <w:link w:val="Heading3"/>
    <w:rsid w:val="00E22BE1"/>
    <w:rPr>
      <w:rFonts w:ascii="Arial" w:hAnsi="Arial"/>
      <w:b/>
      <w:spacing w:val="-5"/>
      <w:kern w:val="28"/>
      <w:sz w:val="24"/>
    </w:rPr>
  </w:style>
  <w:style w:type="character" w:customStyle="1" w:styleId="Heading4Char">
    <w:name w:val="Heading 4 Char"/>
    <w:basedOn w:val="DefaultParagraphFont"/>
    <w:link w:val="Heading4"/>
    <w:uiPriority w:val="99"/>
    <w:rsid w:val="0028334C"/>
    <w:rPr>
      <w:rFonts w:ascii="Arial" w:hAnsi="Arial"/>
      <w:b/>
      <w:spacing w:val="-2"/>
      <w:kern w:val="28"/>
      <w:sz w:val="24"/>
    </w:rPr>
  </w:style>
  <w:style w:type="character" w:customStyle="1" w:styleId="Heading5Char">
    <w:name w:val="Heading 5 Char"/>
    <w:basedOn w:val="DefaultParagraphFont"/>
    <w:link w:val="Heading5"/>
    <w:rsid w:val="00CE702C"/>
    <w:rPr>
      <w:rFonts w:ascii="Arial Black" w:hAnsi="Arial Black"/>
      <w:spacing w:val="-2"/>
      <w:kern w:val="28"/>
      <w:sz w:val="18"/>
    </w:rPr>
  </w:style>
  <w:style w:type="character" w:styleId="Emphasis">
    <w:name w:val="Emphasis"/>
    <w:uiPriority w:val="20"/>
    <w:qFormat/>
    <w:rsid w:val="00CE702C"/>
    <w:rPr>
      <w:rFonts w:ascii="Arial Black" w:hAnsi="Arial Black" w:hint="default"/>
      <w:i w:val="0"/>
      <w:iCs w:val="0"/>
      <w:sz w:val="18"/>
    </w:rPr>
  </w:style>
  <w:style w:type="paragraph" w:styleId="NoSpacing">
    <w:name w:val="No Spacing"/>
    <w:uiPriority w:val="1"/>
    <w:qFormat/>
    <w:rsid w:val="00CE702C"/>
    <w:rPr>
      <w:rFonts w:ascii="Calibri" w:eastAsia="Calibri" w:hAnsi="Calibri"/>
      <w:sz w:val="22"/>
      <w:szCs w:val="22"/>
    </w:rPr>
  </w:style>
  <w:style w:type="paragraph" w:styleId="ListParagraph">
    <w:name w:val="List Paragraph"/>
    <w:aliases w:val="OBC Bullet,List Paragraph11,List Paragrap,Colorful List - Accent 12,Bullet Styl,Bullet,No Spacing11,L,Párrafo de lista,Recommendation,Recommendati,Recommendatio,List Paragraph3,List Paragra,Maire,Numbered Para 1,Dot pt,No Spacing1,Bulle"/>
    <w:basedOn w:val="Normal"/>
    <w:link w:val="ListParagraphChar"/>
    <w:uiPriority w:val="34"/>
    <w:qFormat/>
    <w:rsid w:val="00CE702C"/>
    <w:pPr>
      <w:ind w:left="720"/>
    </w:pPr>
  </w:style>
  <w:style w:type="paragraph" w:styleId="BalloonText">
    <w:name w:val="Balloon Text"/>
    <w:basedOn w:val="Normal"/>
    <w:link w:val="BalloonTextChar"/>
    <w:uiPriority w:val="99"/>
    <w:semiHidden/>
    <w:unhideWhenUsed/>
    <w:rsid w:val="0028334C"/>
    <w:rPr>
      <w:rFonts w:ascii="Tahoma" w:hAnsi="Tahoma" w:cs="Tahoma"/>
      <w:sz w:val="16"/>
      <w:szCs w:val="16"/>
    </w:rPr>
  </w:style>
  <w:style w:type="character" w:customStyle="1" w:styleId="BalloonTextChar">
    <w:name w:val="Balloon Text Char"/>
    <w:basedOn w:val="DefaultParagraphFont"/>
    <w:link w:val="BalloonText"/>
    <w:uiPriority w:val="99"/>
    <w:semiHidden/>
    <w:rsid w:val="0028334C"/>
    <w:rPr>
      <w:rFonts w:ascii="Tahoma" w:hAnsi="Tahoma" w:cs="Tahoma"/>
      <w:spacing w:val="-5"/>
      <w:sz w:val="16"/>
      <w:szCs w:val="16"/>
    </w:rPr>
  </w:style>
  <w:style w:type="paragraph" w:styleId="TOCHeading">
    <w:name w:val="TOC Heading"/>
    <w:basedOn w:val="Heading1"/>
    <w:next w:val="Normal"/>
    <w:uiPriority w:val="39"/>
    <w:unhideWhenUsed/>
    <w:qFormat/>
    <w:rsid w:val="0028334C"/>
    <w:pPr>
      <w:spacing w:before="480" w:after="0" w:line="276" w:lineRule="auto"/>
      <w:outlineLvl w:val="9"/>
    </w:pPr>
    <w:rPr>
      <w:rFonts w:asciiTheme="majorHAnsi" w:eastAsiaTheme="majorEastAsia" w:hAnsiTheme="majorHAnsi" w:cstheme="majorBidi"/>
      <w:b w:val="0"/>
      <w:bCs/>
      <w:color w:val="365F91" w:themeColor="accent1" w:themeShade="BF"/>
      <w:spacing w:val="0"/>
      <w:kern w:val="0"/>
      <w:sz w:val="28"/>
      <w:szCs w:val="28"/>
      <w:lang w:val="en-US" w:eastAsia="ja-JP"/>
    </w:rPr>
  </w:style>
  <w:style w:type="paragraph" w:styleId="TOC3">
    <w:name w:val="toc 3"/>
    <w:basedOn w:val="Normal"/>
    <w:next w:val="Normal"/>
    <w:autoRedefine/>
    <w:uiPriority w:val="39"/>
    <w:unhideWhenUsed/>
    <w:rsid w:val="009A0BE2"/>
    <w:pPr>
      <w:tabs>
        <w:tab w:val="left" w:pos="1134"/>
        <w:tab w:val="right" w:leader="dot" w:pos="9072"/>
      </w:tabs>
      <w:spacing w:after="100"/>
      <w:ind w:firstLine="426"/>
    </w:pPr>
    <w:rPr>
      <w:noProof/>
      <w:sz w:val="22"/>
    </w:rPr>
  </w:style>
  <w:style w:type="paragraph" w:styleId="TOC2">
    <w:name w:val="toc 2"/>
    <w:basedOn w:val="Normal"/>
    <w:next w:val="Normal"/>
    <w:autoRedefine/>
    <w:uiPriority w:val="39"/>
    <w:unhideWhenUsed/>
    <w:rsid w:val="009A0BE2"/>
    <w:pPr>
      <w:tabs>
        <w:tab w:val="left" w:pos="880"/>
        <w:tab w:val="right" w:leader="dot" w:pos="9072"/>
      </w:tabs>
      <w:spacing w:after="100"/>
      <w:ind w:left="200"/>
    </w:pPr>
  </w:style>
  <w:style w:type="character" w:styleId="CommentReference">
    <w:name w:val="annotation reference"/>
    <w:basedOn w:val="DefaultParagraphFont"/>
    <w:uiPriority w:val="99"/>
    <w:unhideWhenUsed/>
    <w:rsid w:val="0028334C"/>
    <w:rPr>
      <w:sz w:val="16"/>
      <w:szCs w:val="16"/>
    </w:rPr>
  </w:style>
  <w:style w:type="paragraph" w:styleId="CommentText">
    <w:name w:val="annotation text"/>
    <w:basedOn w:val="Normal"/>
    <w:link w:val="CommentTextChar"/>
    <w:uiPriority w:val="99"/>
    <w:unhideWhenUsed/>
    <w:rsid w:val="0028334C"/>
    <w:pPr>
      <w:spacing w:after="160"/>
    </w:pPr>
    <w:rPr>
      <w:rFonts w:asciiTheme="minorHAnsi" w:eastAsiaTheme="minorHAnsi" w:hAnsiTheme="minorHAnsi" w:cstheme="minorBidi"/>
      <w:spacing w:val="0"/>
    </w:rPr>
  </w:style>
  <w:style w:type="character" w:customStyle="1" w:styleId="CommentTextChar">
    <w:name w:val="Comment Text Char"/>
    <w:basedOn w:val="DefaultParagraphFont"/>
    <w:link w:val="CommentText"/>
    <w:uiPriority w:val="99"/>
    <w:rsid w:val="0028334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28334C"/>
    <w:rPr>
      <w:b/>
      <w:bCs/>
    </w:rPr>
  </w:style>
  <w:style w:type="character" w:customStyle="1" w:styleId="CommentSubjectChar">
    <w:name w:val="Comment Subject Char"/>
    <w:basedOn w:val="CommentTextChar"/>
    <w:link w:val="CommentSubject"/>
    <w:uiPriority w:val="99"/>
    <w:semiHidden/>
    <w:rsid w:val="0028334C"/>
    <w:rPr>
      <w:rFonts w:asciiTheme="minorHAnsi" w:eastAsiaTheme="minorHAnsi" w:hAnsiTheme="minorHAnsi" w:cstheme="minorBidi"/>
      <w:b/>
      <w:bCs/>
    </w:rPr>
  </w:style>
  <w:style w:type="paragraph" w:styleId="NormalWeb">
    <w:name w:val="Normal (Web)"/>
    <w:basedOn w:val="Normal"/>
    <w:uiPriority w:val="99"/>
    <w:unhideWhenUsed/>
    <w:rsid w:val="0028334C"/>
    <w:pPr>
      <w:spacing w:before="100" w:beforeAutospacing="1" w:after="100" w:afterAutospacing="1"/>
    </w:pPr>
    <w:rPr>
      <w:rFonts w:ascii="Times New Roman" w:hAnsi="Times New Roman"/>
      <w:spacing w:val="0"/>
      <w:szCs w:val="24"/>
      <w:lang w:eastAsia="en-GB"/>
    </w:rPr>
  </w:style>
  <w:style w:type="character" w:styleId="Hyperlink">
    <w:name w:val="Hyperlink"/>
    <w:basedOn w:val="DefaultParagraphFont"/>
    <w:uiPriority w:val="99"/>
    <w:unhideWhenUsed/>
    <w:rsid w:val="0028334C"/>
    <w:rPr>
      <w:color w:val="0000FF" w:themeColor="hyperlink"/>
      <w:u w:val="single"/>
    </w:rPr>
  </w:style>
  <w:style w:type="character" w:customStyle="1" w:styleId="UnresolvedMention1">
    <w:name w:val="Unresolved Mention1"/>
    <w:basedOn w:val="DefaultParagraphFont"/>
    <w:uiPriority w:val="99"/>
    <w:semiHidden/>
    <w:unhideWhenUsed/>
    <w:rsid w:val="0028334C"/>
    <w:rPr>
      <w:color w:val="808080"/>
      <w:shd w:val="clear" w:color="auto" w:fill="E6E6E6"/>
    </w:rPr>
  </w:style>
  <w:style w:type="table" w:styleId="TableGrid">
    <w:name w:val="Table Grid"/>
    <w:basedOn w:val="TableNormal"/>
    <w:uiPriority w:val="59"/>
    <w:rsid w:val="002833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link w:val="bulletChar"/>
    <w:qFormat/>
    <w:rsid w:val="0028334C"/>
    <w:pPr>
      <w:numPr>
        <w:numId w:val="1"/>
      </w:numPr>
      <w:spacing w:before="120" w:after="120"/>
      <w:jc w:val="both"/>
    </w:pPr>
    <w:rPr>
      <w:spacing w:val="0"/>
      <w:szCs w:val="24"/>
    </w:rPr>
  </w:style>
  <w:style w:type="character" w:customStyle="1" w:styleId="bulletChar">
    <w:name w:val="bullet Char"/>
    <w:link w:val="bullet"/>
    <w:rsid w:val="0028334C"/>
    <w:rPr>
      <w:rFonts w:ascii="Arial" w:hAnsi="Arial"/>
      <w:sz w:val="24"/>
      <w:szCs w:val="24"/>
    </w:rPr>
  </w:style>
  <w:style w:type="paragraph" w:styleId="FootnoteText">
    <w:name w:val="footnote text"/>
    <w:aliases w:val="EKOS Footnote Text"/>
    <w:basedOn w:val="Normal"/>
    <w:link w:val="FootnoteTextChar"/>
    <w:uiPriority w:val="99"/>
    <w:unhideWhenUsed/>
    <w:rsid w:val="0028334C"/>
    <w:rPr>
      <w:rFonts w:asciiTheme="minorHAnsi" w:eastAsiaTheme="minorHAnsi" w:hAnsiTheme="minorHAnsi" w:cstheme="minorBidi"/>
      <w:spacing w:val="0"/>
    </w:rPr>
  </w:style>
  <w:style w:type="character" w:customStyle="1" w:styleId="FootnoteTextChar">
    <w:name w:val="Footnote Text Char"/>
    <w:aliases w:val="EKOS Footnote Text Char"/>
    <w:basedOn w:val="DefaultParagraphFont"/>
    <w:link w:val="FootnoteText"/>
    <w:uiPriority w:val="99"/>
    <w:rsid w:val="0028334C"/>
    <w:rPr>
      <w:rFonts w:asciiTheme="minorHAnsi" w:eastAsiaTheme="minorHAnsi" w:hAnsiTheme="minorHAnsi" w:cstheme="minorBidi"/>
    </w:rPr>
  </w:style>
  <w:style w:type="character" w:styleId="FootnoteReference">
    <w:name w:val="footnote reference"/>
    <w:aliases w:val="Footnote Reference (caveat)"/>
    <w:basedOn w:val="DefaultParagraphFont"/>
    <w:uiPriority w:val="99"/>
    <w:unhideWhenUsed/>
    <w:rsid w:val="0028334C"/>
    <w:rPr>
      <w:vertAlign w:val="superscript"/>
    </w:rPr>
  </w:style>
  <w:style w:type="paragraph" w:customStyle="1" w:styleId="Default">
    <w:name w:val="Default"/>
    <w:rsid w:val="0028334C"/>
    <w:pPr>
      <w:autoSpaceDE w:val="0"/>
      <w:autoSpaceDN w:val="0"/>
      <w:adjustRightInd w:val="0"/>
    </w:pPr>
    <w:rPr>
      <w:rFonts w:ascii="Arial" w:eastAsiaTheme="minorHAnsi" w:hAnsi="Arial" w:cs="Arial"/>
      <w:color w:val="000000"/>
      <w:sz w:val="24"/>
      <w:szCs w:val="24"/>
    </w:rPr>
  </w:style>
  <w:style w:type="character" w:styleId="FollowedHyperlink">
    <w:name w:val="FollowedHyperlink"/>
    <w:basedOn w:val="DefaultParagraphFont"/>
    <w:uiPriority w:val="99"/>
    <w:semiHidden/>
    <w:unhideWhenUsed/>
    <w:rsid w:val="0028334C"/>
    <w:rPr>
      <w:color w:val="800080" w:themeColor="followedHyperlink"/>
      <w:u w:val="single"/>
    </w:rPr>
  </w:style>
  <w:style w:type="character" w:customStyle="1" w:styleId="legamendingtext">
    <w:name w:val="legamendingtext"/>
    <w:basedOn w:val="DefaultParagraphFont"/>
    <w:rsid w:val="0028334C"/>
  </w:style>
  <w:style w:type="paragraph" w:styleId="Header">
    <w:name w:val="header"/>
    <w:basedOn w:val="Normal"/>
    <w:link w:val="HeaderChar"/>
    <w:uiPriority w:val="99"/>
    <w:unhideWhenUsed/>
    <w:rsid w:val="0028334C"/>
    <w:pPr>
      <w:tabs>
        <w:tab w:val="center" w:pos="4513"/>
        <w:tab w:val="right" w:pos="9026"/>
      </w:tabs>
    </w:pPr>
    <w:rPr>
      <w:rFonts w:asciiTheme="minorHAnsi" w:eastAsiaTheme="minorHAnsi" w:hAnsiTheme="minorHAnsi" w:cstheme="minorBidi"/>
      <w:spacing w:val="0"/>
      <w:sz w:val="22"/>
      <w:szCs w:val="22"/>
    </w:rPr>
  </w:style>
  <w:style w:type="character" w:customStyle="1" w:styleId="HeaderChar">
    <w:name w:val="Header Char"/>
    <w:basedOn w:val="DefaultParagraphFont"/>
    <w:link w:val="Header"/>
    <w:uiPriority w:val="99"/>
    <w:rsid w:val="0028334C"/>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334C"/>
    <w:pPr>
      <w:tabs>
        <w:tab w:val="center" w:pos="4513"/>
        <w:tab w:val="right" w:pos="9026"/>
      </w:tabs>
    </w:pPr>
    <w:rPr>
      <w:rFonts w:asciiTheme="minorHAnsi" w:eastAsiaTheme="minorHAnsi" w:hAnsiTheme="minorHAnsi" w:cstheme="minorBidi"/>
      <w:spacing w:val="0"/>
      <w:sz w:val="22"/>
      <w:szCs w:val="22"/>
    </w:rPr>
  </w:style>
  <w:style w:type="character" w:customStyle="1" w:styleId="FooterChar">
    <w:name w:val="Footer Char"/>
    <w:basedOn w:val="DefaultParagraphFont"/>
    <w:link w:val="Footer"/>
    <w:uiPriority w:val="99"/>
    <w:rsid w:val="0028334C"/>
    <w:rPr>
      <w:rFonts w:asciiTheme="minorHAnsi" w:eastAsiaTheme="minorHAnsi" w:hAnsiTheme="minorHAnsi" w:cstheme="minorBidi"/>
      <w:sz w:val="22"/>
      <w:szCs w:val="22"/>
    </w:rPr>
  </w:style>
  <w:style w:type="character" w:customStyle="1" w:styleId="ReporttextChar">
    <w:name w:val="Report text Char"/>
    <w:link w:val="Reporttext"/>
    <w:locked/>
    <w:rsid w:val="0028334C"/>
    <w:rPr>
      <w:rFonts w:ascii="Calibri" w:hAnsi="Calibri"/>
      <w:sz w:val="24"/>
      <w:szCs w:val="24"/>
    </w:rPr>
  </w:style>
  <w:style w:type="paragraph" w:customStyle="1" w:styleId="Reporttext">
    <w:name w:val="Report text"/>
    <w:basedOn w:val="Normal"/>
    <w:link w:val="ReporttextChar"/>
    <w:qFormat/>
    <w:rsid w:val="0028334C"/>
    <w:pPr>
      <w:numPr>
        <w:ilvl w:val="1"/>
        <w:numId w:val="2"/>
      </w:numPr>
      <w:spacing w:before="120" w:after="120"/>
      <w:jc w:val="both"/>
    </w:pPr>
    <w:rPr>
      <w:rFonts w:ascii="Calibri" w:hAnsi="Calibri"/>
      <w:spacing w:val="0"/>
      <w:szCs w:val="24"/>
    </w:rPr>
  </w:style>
  <w:style w:type="character" w:customStyle="1" w:styleId="UnresolvedMention2">
    <w:name w:val="Unresolved Mention2"/>
    <w:basedOn w:val="DefaultParagraphFont"/>
    <w:uiPriority w:val="99"/>
    <w:semiHidden/>
    <w:unhideWhenUsed/>
    <w:rsid w:val="0028334C"/>
    <w:rPr>
      <w:color w:val="808080"/>
      <w:shd w:val="clear" w:color="auto" w:fill="E6E6E6"/>
    </w:rPr>
  </w:style>
  <w:style w:type="numbering" w:customStyle="1" w:styleId="Reportnumberingstyle">
    <w:name w:val="Report numbering style"/>
    <w:rsid w:val="0028334C"/>
    <w:pPr>
      <w:numPr>
        <w:numId w:val="3"/>
      </w:numPr>
    </w:pPr>
  </w:style>
  <w:style w:type="paragraph" w:styleId="Revision">
    <w:name w:val="Revision"/>
    <w:hidden/>
    <w:uiPriority w:val="99"/>
    <w:semiHidden/>
    <w:rsid w:val="0028334C"/>
    <w:rPr>
      <w:rFonts w:asciiTheme="minorHAnsi" w:eastAsiaTheme="minorHAnsi" w:hAnsiTheme="minorHAnsi" w:cstheme="minorBidi"/>
      <w:sz w:val="22"/>
      <w:szCs w:val="22"/>
    </w:rPr>
  </w:style>
  <w:style w:type="character" w:customStyle="1" w:styleId="UnresolvedMention3">
    <w:name w:val="Unresolved Mention3"/>
    <w:basedOn w:val="DefaultParagraphFont"/>
    <w:uiPriority w:val="99"/>
    <w:semiHidden/>
    <w:unhideWhenUsed/>
    <w:rsid w:val="0028334C"/>
    <w:rPr>
      <w:color w:val="808080"/>
      <w:shd w:val="clear" w:color="auto" w:fill="E6E6E6"/>
    </w:rPr>
  </w:style>
  <w:style w:type="paragraph" w:customStyle="1" w:styleId="Normal1">
    <w:name w:val="Normal1"/>
    <w:rsid w:val="0028334C"/>
    <w:pPr>
      <w:pBdr>
        <w:top w:val="nil"/>
        <w:left w:val="nil"/>
        <w:bottom w:val="nil"/>
        <w:right w:val="nil"/>
        <w:between w:val="nil"/>
      </w:pBdr>
      <w:spacing w:line="276" w:lineRule="auto"/>
    </w:pPr>
    <w:rPr>
      <w:rFonts w:ascii="Arial" w:eastAsia="Arial" w:hAnsi="Arial" w:cs="Arial"/>
      <w:color w:val="000000"/>
      <w:sz w:val="22"/>
      <w:szCs w:val="22"/>
      <w:lang w:eastAsia="en-GB"/>
    </w:rPr>
  </w:style>
  <w:style w:type="paragraph" w:styleId="Title">
    <w:name w:val="Title"/>
    <w:basedOn w:val="Normal"/>
    <w:next w:val="Normal"/>
    <w:link w:val="TitleChar"/>
    <w:qFormat/>
    <w:rsid w:val="00E2442A"/>
    <w:pPr>
      <w:pBdr>
        <w:bottom w:val="single" w:sz="8" w:space="4" w:color="4F81BD" w:themeColor="accent1"/>
      </w:pBdr>
      <w:spacing w:after="300"/>
      <w:contextualSpacing/>
    </w:pPr>
    <w:rPr>
      <w:rFonts w:eastAsiaTheme="majorEastAsia" w:cstheme="majorBidi"/>
      <w:b/>
      <w:color w:val="31849B" w:themeColor="accent5" w:themeShade="BF"/>
      <w:spacing w:val="5"/>
      <w:kern w:val="28"/>
      <w:sz w:val="52"/>
      <w:szCs w:val="52"/>
    </w:rPr>
  </w:style>
  <w:style w:type="character" w:customStyle="1" w:styleId="TitleChar">
    <w:name w:val="Title Char"/>
    <w:basedOn w:val="DefaultParagraphFont"/>
    <w:link w:val="Title"/>
    <w:rsid w:val="00E2442A"/>
    <w:rPr>
      <w:rFonts w:ascii="Arial" w:eastAsiaTheme="majorEastAsia" w:hAnsi="Arial" w:cstheme="majorBidi"/>
      <w:b/>
      <w:color w:val="31849B" w:themeColor="accent5" w:themeShade="BF"/>
      <w:spacing w:val="5"/>
      <w:kern w:val="28"/>
      <w:sz w:val="52"/>
      <w:szCs w:val="52"/>
    </w:rPr>
  </w:style>
  <w:style w:type="paragraph" w:styleId="TOC1">
    <w:name w:val="toc 1"/>
    <w:basedOn w:val="Normal"/>
    <w:next w:val="Normal"/>
    <w:autoRedefine/>
    <w:uiPriority w:val="39"/>
    <w:unhideWhenUsed/>
    <w:rsid w:val="007F2106"/>
    <w:pPr>
      <w:tabs>
        <w:tab w:val="left" w:pos="660"/>
        <w:tab w:val="right" w:leader="dot" w:pos="9072"/>
      </w:tabs>
      <w:spacing w:after="100"/>
    </w:pPr>
    <w:rPr>
      <w:rFonts w:cs="Arial"/>
      <w:bCs/>
      <w:noProof/>
    </w:rPr>
  </w:style>
  <w:style w:type="character" w:customStyle="1" w:styleId="UnresolvedMention4">
    <w:name w:val="Unresolved Mention4"/>
    <w:basedOn w:val="DefaultParagraphFont"/>
    <w:uiPriority w:val="99"/>
    <w:semiHidden/>
    <w:unhideWhenUsed/>
    <w:rsid w:val="000E1DAD"/>
    <w:rPr>
      <w:color w:val="808080"/>
      <w:shd w:val="clear" w:color="auto" w:fill="E6E6E6"/>
    </w:rPr>
  </w:style>
  <w:style w:type="paragraph" w:customStyle="1" w:styleId="m5845120044869474561msolistparagraph">
    <w:name w:val="m_5845120044869474561msolistparagraph"/>
    <w:basedOn w:val="Normal"/>
    <w:rsid w:val="00884AE4"/>
    <w:pPr>
      <w:spacing w:before="100" w:beforeAutospacing="1" w:after="100" w:afterAutospacing="1"/>
    </w:pPr>
    <w:rPr>
      <w:rFonts w:ascii="Times New Roman" w:hAnsi="Times New Roman"/>
      <w:spacing w:val="0"/>
      <w:szCs w:val="24"/>
      <w:lang w:eastAsia="en-GB"/>
    </w:rPr>
  </w:style>
  <w:style w:type="character" w:styleId="Strong">
    <w:name w:val="Strong"/>
    <w:basedOn w:val="DefaultParagraphFont"/>
    <w:uiPriority w:val="22"/>
    <w:qFormat/>
    <w:rsid w:val="00F64A2A"/>
    <w:rPr>
      <w:b/>
      <w:bCs/>
    </w:rPr>
  </w:style>
  <w:style w:type="character" w:customStyle="1" w:styleId="ListParagraphChar">
    <w:name w:val="List Paragraph Char"/>
    <w:aliases w:val="OBC Bullet Char,List Paragraph11 Char,List Paragrap Char,Colorful List - Accent 12 Char,Bullet Styl Char,Bullet Char,No Spacing11 Char,L Char,Párrafo de lista Char,Recommendation Char,Recommendati Char,Recommendatio Char,Maire Char"/>
    <w:link w:val="ListParagraph"/>
    <w:uiPriority w:val="34"/>
    <w:qFormat/>
    <w:locked/>
    <w:rsid w:val="00F64A2A"/>
    <w:rPr>
      <w:rFonts w:ascii="Arial" w:hAnsi="Arial"/>
      <w:spacing w:val="-5"/>
      <w:sz w:val="24"/>
    </w:rPr>
  </w:style>
  <w:style w:type="paragraph" w:customStyle="1" w:styleId="Tableheading">
    <w:name w:val="Tableheading"/>
    <w:basedOn w:val="Normal"/>
    <w:link w:val="TableheadingChar"/>
    <w:qFormat/>
    <w:rsid w:val="005F6B50"/>
    <w:pPr>
      <w:spacing w:before="120" w:after="120"/>
      <w:jc w:val="both"/>
    </w:pPr>
    <w:rPr>
      <w:rFonts w:ascii="Calibri" w:hAnsi="Calibri" w:cs="Calibri"/>
      <w:b/>
      <w:bCs/>
      <w:color w:val="FFFFFF" w:themeColor="background1"/>
      <w:spacing w:val="0"/>
      <w:sz w:val="22"/>
      <w:szCs w:val="24"/>
    </w:rPr>
  </w:style>
  <w:style w:type="character" w:customStyle="1" w:styleId="TableheadingChar">
    <w:name w:val="Tableheading Char"/>
    <w:link w:val="Tableheading"/>
    <w:locked/>
    <w:rsid w:val="005F6B50"/>
    <w:rPr>
      <w:rFonts w:ascii="Calibri" w:hAnsi="Calibri" w:cs="Calibri"/>
      <w:b/>
      <w:bCs/>
      <w:color w:val="FFFFFF" w:themeColor="background1"/>
      <w:sz w:val="22"/>
      <w:szCs w:val="24"/>
    </w:rPr>
  </w:style>
  <w:style w:type="paragraph" w:styleId="Caption">
    <w:name w:val="caption"/>
    <w:basedOn w:val="Normal"/>
    <w:next w:val="Normal"/>
    <w:unhideWhenUsed/>
    <w:qFormat/>
    <w:rsid w:val="0089113E"/>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341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5509">
      <w:bodyDiv w:val="1"/>
      <w:marLeft w:val="0"/>
      <w:marRight w:val="0"/>
      <w:marTop w:val="0"/>
      <w:marBottom w:val="0"/>
      <w:divBdr>
        <w:top w:val="none" w:sz="0" w:space="0" w:color="auto"/>
        <w:left w:val="none" w:sz="0" w:space="0" w:color="auto"/>
        <w:bottom w:val="none" w:sz="0" w:space="0" w:color="auto"/>
        <w:right w:val="none" w:sz="0" w:space="0" w:color="auto"/>
      </w:divBdr>
      <w:divsChild>
        <w:div w:id="600457557">
          <w:marLeft w:val="0"/>
          <w:marRight w:val="0"/>
          <w:marTop w:val="0"/>
          <w:marBottom w:val="0"/>
          <w:divBdr>
            <w:top w:val="none" w:sz="0" w:space="0" w:color="auto"/>
            <w:left w:val="none" w:sz="0" w:space="0" w:color="auto"/>
            <w:bottom w:val="none" w:sz="0" w:space="0" w:color="auto"/>
            <w:right w:val="none" w:sz="0" w:space="0" w:color="auto"/>
          </w:divBdr>
          <w:divsChild>
            <w:div w:id="348066651">
              <w:marLeft w:val="-225"/>
              <w:marRight w:val="-225"/>
              <w:marTop w:val="0"/>
              <w:marBottom w:val="0"/>
              <w:divBdr>
                <w:top w:val="none" w:sz="0" w:space="0" w:color="auto"/>
                <w:left w:val="none" w:sz="0" w:space="0" w:color="auto"/>
                <w:bottom w:val="none" w:sz="0" w:space="0" w:color="auto"/>
                <w:right w:val="none" w:sz="0" w:space="0" w:color="auto"/>
              </w:divBdr>
              <w:divsChild>
                <w:div w:id="5186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7280">
      <w:bodyDiv w:val="1"/>
      <w:marLeft w:val="0"/>
      <w:marRight w:val="0"/>
      <w:marTop w:val="0"/>
      <w:marBottom w:val="0"/>
      <w:divBdr>
        <w:top w:val="none" w:sz="0" w:space="0" w:color="auto"/>
        <w:left w:val="none" w:sz="0" w:space="0" w:color="auto"/>
        <w:bottom w:val="none" w:sz="0" w:space="0" w:color="auto"/>
        <w:right w:val="none" w:sz="0" w:space="0" w:color="auto"/>
      </w:divBdr>
    </w:div>
    <w:div w:id="395706954">
      <w:bodyDiv w:val="1"/>
      <w:marLeft w:val="0"/>
      <w:marRight w:val="0"/>
      <w:marTop w:val="0"/>
      <w:marBottom w:val="0"/>
      <w:divBdr>
        <w:top w:val="none" w:sz="0" w:space="0" w:color="auto"/>
        <w:left w:val="none" w:sz="0" w:space="0" w:color="auto"/>
        <w:bottom w:val="none" w:sz="0" w:space="0" w:color="auto"/>
        <w:right w:val="none" w:sz="0" w:space="0" w:color="auto"/>
      </w:divBdr>
    </w:div>
    <w:div w:id="423645772">
      <w:bodyDiv w:val="1"/>
      <w:marLeft w:val="0"/>
      <w:marRight w:val="0"/>
      <w:marTop w:val="0"/>
      <w:marBottom w:val="0"/>
      <w:divBdr>
        <w:top w:val="none" w:sz="0" w:space="0" w:color="auto"/>
        <w:left w:val="none" w:sz="0" w:space="0" w:color="auto"/>
        <w:bottom w:val="none" w:sz="0" w:space="0" w:color="auto"/>
        <w:right w:val="none" w:sz="0" w:space="0" w:color="auto"/>
      </w:divBdr>
    </w:div>
    <w:div w:id="521357584">
      <w:bodyDiv w:val="1"/>
      <w:marLeft w:val="0"/>
      <w:marRight w:val="0"/>
      <w:marTop w:val="0"/>
      <w:marBottom w:val="0"/>
      <w:divBdr>
        <w:top w:val="none" w:sz="0" w:space="0" w:color="auto"/>
        <w:left w:val="none" w:sz="0" w:space="0" w:color="auto"/>
        <w:bottom w:val="none" w:sz="0" w:space="0" w:color="auto"/>
        <w:right w:val="none" w:sz="0" w:space="0" w:color="auto"/>
      </w:divBdr>
    </w:div>
    <w:div w:id="588588932">
      <w:bodyDiv w:val="1"/>
      <w:marLeft w:val="0"/>
      <w:marRight w:val="0"/>
      <w:marTop w:val="0"/>
      <w:marBottom w:val="0"/>
      <w:divBdr>
        <w:top w:val="none" w:sz="0" w:space="0" w:color="auto"/>
        <w:left w:val="none" w:sz="0" w:space="0" w:color="auto"/>
        <w:bottom w:val="none" w:sz="0" w:space="0" w:color="auto"/>
        <w:right w:val="none" w:sz="0" w:space="0" w:color="auto"/>
      </w:divBdr>
      <w:divsChild>
        <w:div w:id="95099137">
          <w:marLeft w:val="720"/>
          <w:marRight w:val="0"/>
          <w:marTop w:val="160"/>
          <w:marBottom w:val="0"/>
          <w:divBdr>
            <w:top w:val="none" w:sz="0" w:space="0" w:color="auto"/>
            <w:left w:val="none" w:sz="0" w:space="0" w:color="auto"/>
            <w:bottom w:val="none" w:sz="0" w:space="0" w:color="auto"/>
            <w:right w:val="none" w:sz="0" w:space="0" w:color="auto"/>
          </w:divBdr>
        </w:div>
        <w:div w:id="807477962">
          <w:marLeft w:val="720"/>
          <w:marRight w:val="0"/>
          <w:marTop w:val="160"/>
          <w:marBottom w:val="0"/>
          <w:divBdr>
            <w:top w:val="none" w:sz="0" w:space="0" w:color="auto"/>
            <w:left w:val="none" w:sz="0" w:space="0" w:color="auto"/>
            <w:bottom w:val="none" w:sz="0" w:space="0" w:color="auto"/>
            <w:right w:val="none" w:sz="0" w:space="0" w:color="auto"/>
          </w:divBdr>
        </w:div>
        <w:div w:id="1405758288">
          <w:marLeft w:val="720"/>
          <w:marRight w:val="0"/>
          <w:marTop w:val="160"/>
          <w:marBottom w:val="0"/>
          <w:divBdr>
            <w:top w:val="none" w:sz="0" w:space="0" w:color="auto"/>
            <w:left w:val="none" w:sz="0" w:space="0" w:color="auto"/>
            <w:bottom w:val="none" w:sz="0" w:space="0" w:color="auto"/>
            <w:right w:val="none" w:sz="0" w:space="0" w:color="auto"/>
          </w:divBdr>
        </w:div>
        <w:div w:id="1638729436">
          <w:marLeft w:val="720"/>
          <w:marRight w:val="0"/>
          <w:marTop w:val="160"/>
          <w:marBottom w:val="0"/>
          <w:divBdr>
            <w:top w:val="none" w:sz="0" w:space="0" w:color="auto"/>
            <w:left w:val="none" w:sz="0" w:space="0" w:color="auto"/>
            <w:bottom w:val="none" w:sz="0" w:space="0" w:color="auto"/>
            <w:right w:val="none" w:sz="0" w:space="0" w:color="auto"/>
          </w:divBdr>
        </w:div>
        <w:div w:id="1883781124">
          <w:marLeft w:val="720"/>
          <w:marRight w:val="0"/>
          <w:marTop w:val="160"/>
          <w:marBottom w:val="0"/>
          <w:divBdr>
            <w:top w:val="none" w:sz="0" w:space="0" w:color="auto"/>
            <w:left w:val="none" w:sz="0" w:space="0" w:color="auto"/>
            <w:bottom w:val="none" w:sz="0" w:space="0" w:color="auto"/>
            <w:right w:val="none" w:sz="0" w:space="0" w:color="auto"/>
          </w:divBdr>
        </w:div>
        <w:div w:id="2032802548">
          <w:marLeft w:val="720"/>
          <w:marRight w:val="0"/>
          <w:marTop w:val="160"/>
          <w:marBottom w:val="0"/>
          <w:divBdr>
            <w:top w:val="none" w:sz="0" w:space="0" w:color="auto"/>
            <w:left w:val="none" w:sz="0" w:space="0" w:color="auto"/>
            <w:bottom w:val="none" w:sz="0" w:space="0" w:color="auto"/>
            <w:right w:val="none" w:sz="0" w:space="0" w:color="auto"/>
          </w:divBdr>
        </w:div>
        <w:div w:id="2085760455">
          <w:marLeft w:val="720"/>
          <w:marRight w:val="0"/>
          <w:marTop w:val="160"/>
          <w:marBottom w:val="0"/>
          <w:divBdr>
            <w:top w:val="none" w:sz="0" w:space="0" w:color="auto"/>
            <w:left w:val="none" w:sz="0" w:space="0" w:color="auto"/>
            <w:bottom w:val="none" w:sz="0" w:space="0" w:color="auto"/>
            <w:right w:val="none" w:sz="0" w:space="0" w:color="auto"/>
          </w:divBdr>
        </w:div>
      </w:divsChild>
    </w:div>
    <w:div w:id="608044149">
      <w:bodyDiv w:val="1"/>
      <w:marLeft w:val="0"/>
      <w:marRight w:val="0"/>
      <w:marTop w:val="0"/>
      <w:marBottom w:val="0"/>
      <w:divBdr>
        <w:top w:val="none" w:sz="0" w:space="0" w:color="auto"/>
        <w:left w:val="none" w:sz="0" w:space="0" w:color="auto"/>
        <w:bottom w:val="none" w:sz="0" w:space="0" w:color="auto"/>
        <w:right w:val="none" w:sz="0" w:space="0" w:color="auto"/>
      </w:divBdr>
    </w:div>
    <w:div w:id="670723275">
      <w:bodyDiv w:val="1"/>
      <w:marLeft w:val="0"/>
      <w:marRight w:val="0"/>
      <w:marTop w:val="0"/>
      <w:marBottom w:val="0"/>
      <w:divBdr>
        <w:top w:val="none" w:sz="0" w:space="0" w:color="auto"/>
        <w:left w:val="none" w:sz="0" w:space="0" w:color="auto"/>
        <w:bottom w:val="none" w:sz="0" w:space="0" w:color="auto"/>
        <w:right w:val="none" w:sz="0" w:space="0" w:color="auto"/>
      </w:divBdr>
    </w:div>
    <w:div w:id="910693437">
      <w:bodyDiv w:val="1"/>
      <w:marLeft w:val="0"/>
      <w:marRight w:val="0"/>
      <w:marTop w:val="0"/>
      <w:marBottom w:val="0"/>
      <w:divBdr>
        <w:top w:val="none" w:sz="0" w:space="0" w:color="auto"/>
        <w:left w:val="none" w:sz="0" w:space="0" w:color="auto"/>
        <w:bottom w:val="none" w:sz="0" w:space="0" w:color="auto"/>
        <w:right w:val="none" w:sz="0" w:space="0" w:color="auto"/>
      </w:divBdr>
    </w:div>
    <w:div w:id="948467753">
      <w:bodyDiv w:val="1"/>
      <w:marLeft w:val="0"/>
      <w:marRight w:val="0"/>
      <w:marTop w:val="0"/>
      <w:marBottom w:val="0"/>
      <w:divBdr>
        <w:top w:val="none" w:sz="0" w:space="0" w:color="auto"/>
        <w:left w:val="none" w:sz="0" w:space="0" w:color="auto"/>
        <w:bottom w:val="none" w:sz="0" w:space="0" w:color="auto"/>
        <w:right w:val="none" w:sz="0" w:space="0" w:color="auto"/>
      </w:divBdr>
    </w:div>
    <w:div w:id="974871626">
      <w:bodyDiv w:val="1"/>
      <w:marLeft w:val="0"/>
      <w:marRight w:val="0"/>
      <w:marTop w:val="0"/>
      <w:marBottom w:val="0"/>
      <w:divBdr>
        <w:top w:val="none" w:sz="0" w:space="0" w:color="auto"/>
        <w:left w:val="none" w:sz="0" w:space="0" w:color="auto"/>
        <w:bottom w:val="none" w:sz="0" w:space="0" w:color="auto"/>
        <w:right w:val="none" w:sz="0" w:space="0" w:color="auto"/>
      </w:divBdr>
    </w:div>
    <w:div w:id="1006636651">
      <w:bodyDiv w:val="1"/>
      <w:marLeft w:val="0"/>
      <w:marRight w:val="0"/>
      <w:marTop w:val="0"/>
      <w:marBottom w:val="0"/>
      <w:divBdr>
        <w:top w:val="none" w:sz="0" w:space="0" w:color="auto"/>
        <w:left w:val="none" w:sz="0" w:space="0" w:color="auto"/>
        <w:bottom w:val="none" w:sz="0" w:space="0" w:color="auto"/>
        <w:right w:val="none" w:sz="0" w:space="0" w:color="auto"/>
      </w:divBdr>
    </w:div>
    <w:div w:id="1035081982">
      <w:bodyDiv w:val="1"/>
      <w:marLeft w:val="0"/>
      <w:marRight w:val="0"/>
      <w:marTop w:val="0"/>
      <w:marBottom w:val="0"/>
      <w:divBdr>
        <w:top w:val="none" w:sz="0" w:space="0" w:color="auto"/>
        <w:left w:val="none" w:sz="0" w:space="0" w:color="auto"/>
        <w:bottom w:val="none" w:sz="0" w:space="0" w:color="auto"/>
        <w:right w:val="none" w:sz="0" w:space="0" w:color="auto"/>
      </w:divBdr>
    </w:div>
    <w:div w:id="1076976565">
      <w:bodyDiv w:val="1"/>
      <w:marLeft w:val="0"/>
      <w:marRight w:val="0"/>
      <w:marTop w:val="0"/>
      <w:marBottom w:val="0"/>
      <w:divBdr>
        <w:top w:val="none" w:sz="0" w:space="0" w:color="auto"/>
        <w:left w:val="none" w:sz="0" w:space="0" w:color="auto"/>
        <w:bottom w:val="none" w:sz="0" w:space="0" w:color="auto"/>
        <w:right w:val="none" w:sz="0" w:space="0" w:color="auto"/>
      </w:divBdr>
    </w:div>
    <w:div w:id="1120340849">
      <w:bodyDiv w:val="1"/>
      <w:marLeft w:val="0"/>
      <w:marRight w:val="0"/>
      <w:marTop w:val="0"/>
      <w:marBottom w:val="0"/>
      <w:divBdr>
        <w:top w:val="none" w:sz="0" w:space="0" w:color="auto"/>
        <w:left w:val="none" w:sz="0" w:space="0" w:color="auto"/>
        <w:bottom w:val="none" w:sz="0" w:space="0" w:color="auto"/>
        <w:right w:val="none" w:sz="0" w:space="0" w:color="auto"/>
      </w:divBdr>
    </w:div>
    <w:div w:id="1138574998">
      <w:bodyDiv w:val="1"/>
      <w:marLeft w:val="0"/>
      <w:marRight w:val="0"/>
      <w:marTop w:val="0"/>
      <w:marBottom w:val="0"/>
      <w:divBdr>
        <w:top w:val="none" w:sz="0" w:space="0" w:color="auto"/>
        <w:left w:val="none" w:sz="0" w:space="0" w:color="auto"/>
        <w:bottom w:val="none" w:sz="0" w:space="0" w:color="auto"/>
        <w:right w:val="none" w:sz="0" w:space="0" w:color="auto"/>
      </w:divBdr>
    </w:div>
    <w:div w:id="1229614492">
      <w:bodyDiv w:val="1"/>
      <w:marLeft w:val="0"/>
      <w:marRight w:val="0"/>
      <w:marTop w:val="0"/>
      <w:marBottom w:val="0"/>
      <w:divBdr>
        <w:top w:val="none" w:sz="0" w:space="0" w:color="auto"/>
        <w:left w:val="none" w:sz="0" w:space="0" w:color="auto"/>
        <w:bottom w:val="none" w:sz="0" w:space="0" w:color="auto"/>
        <w:right w:val="none" w:sz="0" w:space="0" w:color="auto"/>
      </w:divBdr>
    </w:div>
    <w:div w:id="1261448722">
      <w:bodyDiv w:val="1"/>
      <w:marLeft w:val="0"/>
      <w:marRight w:val="0"/>
      <w:marTop w:val="0"/>
      <w:marBottom w:val="0"/>
      <w:divBdr>
        <w:top w:val="none" w:sz="0" w:space="0" w:color="auto"/>
        <w:left w:val="none" w:sz="0" w:space="0" w:color="auto"/>
        <w:bottom w:val="none" w:sz="0" w:space="0" w:color="auto"/>
        <w:right w:val="none" w:sz="0" w:space="0" w:color="auto"/>
      </w:divBdr>
    </w:div>
    <w:div w:id="1374574007">
      <w:bodyDiv w:val="1"/>
      <w:marLeft w:val="0"/>
      <w:marRight w:val="0"/>
      <w:marTop w:val="0"/>
      <w:marBottom w:val="0"/>
      <w:divBdr>
        <w:top w:val="none" w:sz="0" w:space="0" w:color="auto"/>
        <w:left w:val="none" w:sz="0" w:space="0" w:color="auto"/>
        <w:bottom w:val="none" w:sz="0" w:space="0" w:color="auto"/>
        <w:right w:val="none" w:sz="0" w:space="0" w:color="auto"/>
      </w:divBdr>
    </w:div>
    <w:div w:id="1458185655">
      <w:bodyDiv w:val="1"/>
      <w:marLeft w:val="0"/>
      <w:marRight w:val="0"/>
      <w:marTop w:val="0"/>
      <w:marBottom w:val="0"/>
      <w:divBdr>
        <w:top w:val="none" w:sz="0" w:space="0" w:color="auto"/>
        <w:left w:val="none" w:sz="0" w:space="0" w:color="auto"/>
        <w:bottom w:val="none" w:sz="0" w:space="0" w:color="auto"/>
        <w:right w:val="none" w:sz="0" w:space="0" w:color="auto"/>
      </w:divBdr>
      <w:divsChild>
        <w:div w:id="30737801">
          <w:marLeft w:val="720"/>
          <w:marRight w:val="0"/>
          <w:marTop w:val="160"/>
          <w:marBottom w:val="0"/>
          <w:divBdr>
            <w:top w:val="none" w:sz="0" w:space="0" w:color="auto"/>
            <w:left w:val="none" w:sz="0" w:space="0" w:color="auto"/>
            <w:bottom w:val="none" w:sz="0" w:space="0" w:color="auto"/>
            <w:right w:val="none" w:sz="0" w:space="0" w:color="auto"/>
          </w:divBdr>
        </w:div>
        <w:div w:id="70781943">
          <w:marLeft w:val="720"/>
          <w:marRight w:val="0"/>
          <w:marTop w:val="160"/>
          <w:marBottom w:val="0"/>
          <w:divBdr>
            <w:top w:val="none" w:sz="0" w:space="0" w:color="auto"/>
            <w:left w:val="none" w:sz="0" w:space="0" w:color="auto"/>
            <w:bottom w:val="none" w:sz="0" w:space="0" w:color="auto"/>
            <w:right w:val="none" w:sz="0" w:space="0" w:color="auto"/>
          </w:divBdr>
        </w:div>
        <w:div w:id="239828681">
          <w:marLeft w:val="720"/>
          <w:marRight w:val="0"/>
          <w:marTop w:val="160"/>
          <w:marBottom w:val="0"/>
          <w:divBdr>
            <w:top w:val="none" w:sz="0" w:space="0" w:color="auto"/>
            <w:left w:val="none" w:sz="0" w:space="0" w:color="auto"/>
            <w:bottom w:val="none" w:sz="0" w:space="0" w:color="auto"/>
            <w:right w:val="none" w:sz="0" w:space="0" w:color="auto"/>
          </w:divBdr>
        </w:div>
        <w:div w:id="1003435501">
          <w:marLeft w:val="720"/>
          <w:marRight w:val="0"/>
          <w:marTop w:val="160"/>
          <w:marBottom w:val="0"/>
          <w:divBdr>
            <w:top w:val="none" w:sz="0" w:space="0" w:color="auto"/>
            <w:left w:val="none" w:sz="0" w:space="0" w:color="auto"/>
            <w:bottom w:val="none" w:sz="0" w:space="0" w:color="auto"/>
            <w:right w:val="none" w:sz="0" w:space="0" w:color="auto"/>
          </w:divBdr>
        </w:div>
        <w:div w:id="1147281308">
          <w:marLeft w:val="720"/>
          <w:marRight w:val="0"/>
          <w:marTop w:val="160"/>
          <w:marBottom w:val="0"/>
          <w:divBdr>
            <w:top w:val="none" w:sz="0" w:space="0" w:color="auto"/>
            <w:left w:val="none" w:sz="0" w:space="0" w:color="auto"/>
            <w:bottom w:val="none" w:sz="0" w:space="0" w:color="auto"/>
            <w:right w:val="none" w:sz="0" w:space="0" w:color="auto"/>
          </w:divBdr>
        </w:div>
        <w:div w:id="1282684464">
          <w:marLeft w:val="720"/>
          <w:marRight w:val="0"/>
          <w:marTop w:val="160"/>
          <w:marBottom w:val="0"/>
          <w:divBdr>
            <w:top w:val="none" w:sz="0" w:space="0" w:color="auto"/>
            <w:left w:val="none" w:sz="0" w:space="0" w:color="auto"/>
            <w:bottom w:val="none" w:sz="0" w:space="0" w:color="auto"/>
            <w:right w:val="none" w:sz="0" w:space="0" w:color="auto"/>
          </w:divBdr>
        </w:div>
        <w:div w:id="1595896798">
          <w:marLeft w:val="720"/>
          <w:marRight w:val="0"/>
          <w:marTop w:val="160"/>
          <w:marBottom w:val="0"/>
          <w:divBdr>
            <w:top w:val="none" w:sz="0" w:space="0" w:color="auto"/>
            <w:left w:val="none" w:sz="0" w:space="0" w:color="auto"/>
            <w:bottom w:val="none" w:sz="0" w:space="0" w:color="auto"/>
            <w:right w:val="none" w:sz="0" w:space="0" w:color="auto"/>
          </w:divBdr>
        </w:div>
      </w:divsChild>
    </w:div>
    <w:div w:id="1606615297">
      <w:bodyDiv w:val="1"/>
      <w:marLeft w:val="0"/>
      <w:marRight w:val="0"/>
      <w:marTop w:val="0"/>
      <w:marBottom w:val="0"/>
      <w:divBdr>
        <w:top w:val="none" w:sz="0" w:space="0" w:color="auto"/>
        <w:left w:val="none" w:sz="0" w:space="0" w:color="auto"/>
        <w:bottom w:val="none" w:sz="0" w:space="0" w:color="auto"/>
        <w:right w:val="none" w:sz="0" w:space="0" w:color="auto"/>
      </w:divBdr>
      <w:divsChild>
        <w:div w:id="304042683">
          <w:marLeft w:val="0"/>
          <w:marRight w:val="0"/>
          <w:marTop w:val="0"/>
          <w:marBottom w:val="0"/>
          <w:divBdr>
            <w:top w:val="none" w:sz="0" w:space="0" w:color="auto"/>
            <w:left w:val="none" w:sz="0" w:space="0" w:color="auto"/>
            <w:bottom w:val="none" w:sz="0" w:space="0" w:color="auto"/>
            <w:right w:val="none" w:sz="0" w:space="0" w:color="auto"/>
          </w:divBdr>
          <w:divsChild>
            <w:div w:id="1205753692">
              <w:marLeft w:val="0"/>
              <w:marRight w:val="0"/>
              <w:marTop w:val="0"/>
              <w:marBottom w:val="0"/>
              <w:divBdr>
                <w:top w:val="none" w:sz="0" w:space="0" w:color="auto"/>
                <w:left w:val="none" w:sz="0" w:space="0" w:color="auto"/>
                <w:bottom w:val="none" w:sz="0" w:space="0" w:color="auto"/>
                <w:right w:val="none" w:sz="0" w:space="0" w:color="auto"/>
              </w:divBdr>
              <w:divsChild>
                <w:div w:id="527570270">
                  <w:marLeft w:val="0"/>
                  <w:marRight w:val="0"/>
                  <w:marTop w:val="0"/>
                  <w:marBottom w:val="0"/>
                  <w:divBdr>
                    <w:top w:val="none" w:sz="0" w:space="0" w:color="auto"/>
                    <w:left w:val="none" w:sz="0" w:space="0" w:color="auto"/>
                    <w:bottom w:val="none" w:sz="0" w:space="0" w:color="auto"/>
                    <w:right w:val="none" w:sz="0" w:space="0" w:color="auto"/>
                  </w:divBdr>
                  <w:divsChild>
                    <w:div w:id="1527407680">
                      <w:marLeft w:val="0"/>
                      <w:marRight w:val="0"/>
                      <w:marTop w:val="0"/>
                      <w:marBottom w:val="0"/>
                      <w:divBdr>
                        <w:top w:val="none" w:sz="0" w:space="0" w:color="auto"/>
                        <w:left w:val="none" w:sz="0" w:space="0" w:color="auto"/>
                        <w:bottom w:val="none" w:sz="0" w:space="0" w:color="auto"/>
                        <w:right w:val="none" w:sz="0" w:space="0" w:color="auto"/>
                      </w:divBdr>
                      <w:divsChild>
                        <w:div w:id="546333999">
                          <w:marLeft w:val="0"/>
                          <w:marRight w:val="0"/>
                          <w:marTop w:val="0"/>
                          <w:marBottom w:val="0"/>
                          <w:divBdr>
                            <w:top w:val="none" w:sz="0" w:space="0" w:color="auto"/>
                            <w:left w:val="none" w:sz="0" w:space="0" w:color="auto"/>
                            <w:bottom w:val="none" w:sz="0" w:space="0" w:color="auto"/>
                            <w:right w:val="none" w:sz="0" w:space="0" w:color="auto"/>
                          </w:divBdr>
                          <w:divsChild>
                            <w:div w:id="1085566241">
                              <w:marLeft w:val="0"/>
                              <w:marRight w:val="0"/>
                              <w:marTop w:val="0"/>
                              <w:marBottom w:val="0"/>
                              <w:divBdr>
                                <w:top w:val="none" w:sz="0" w:space="0" w:color="auto"/>
                                <w:left w:val="none" w:sz="0" w:space="0" w:color="auto"/>
                                <w:bottom w:val="none" w:sz="0" w:space="0" w:color="auto"/>
                                <w:right w:val="none" w:sz="0" w:space="0" w:color="auto"/>
                              </w:divBdr>
                              <w:divsChild>
                                <w:div w:id="8196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374136">
      <w:bodyDiv w:val="1"/>
      <w:marLeft w:val="0"/>
      <w:marRight w:val="0"/>
      <w:marTop w:val="0"/>
      <w:marBottom w:val="0"/>
      <w:divBdr>
        <w:top w:val="none" w:sz="0" w:space="0" w:color="auto"/>
        <w:left w:val="none" w:sz="0" w:space="0" w:color="auto"/>
        <w:bottom w:val="none" w:sz="0" w:space="0" w:color="auto"/>
        <w:right w:val="none" w:sz="0" w:space="0" w:color="auto"/>
      </w:divBdr>
    </w:div>
    <w:div w:id="1975208728">
      <w:bodyDiv w:val="1"/>
      <w:marLeft w:val="0"/>
      <w:marRight w:val="0"/>
      <w:marTop w:val="0"/>
      <w:marBottom w:val="0"/>
      <w:divBdr>
        <w:top w:val="none" w:sz="0" w:space="0" w:color="auto"/>
        <w:left w:val="none" w:sz="0" w:space="0" w:color="auto"/>
        <w:bottom w:val="none" w:sz="0" w:space="0" w:color="auto"/>
        <w:right w:val="none" w:sz="0" w:space="0" w:color="auto"/>
      </w:divBdr>
    </w:div>
    <w:div w:id="2011759230">
      <w:bodyDiv w:val="1"/>
      <w:marLeft w:val="0"/>
      <w:marRight w:val="0"/>
      <w:marTop w:val="0"/>
      <w:marBottom w:val="0"/>
      <w:divBdr>
        <w:top w:val="none" w:sz="0" w:space="0" w:color="auto"/>
        <w:left w:val="none" w:sz="0" w:space="0" w:color="auto"/>
        <w:bottom w:val="none" w:sz="0" w:space="0" w:color="auto"/>
        <w:right w:val="none" w:sz="0" w:space="0" w:color="auto"/>
      </w:divBdr>
    </w:div>
    <w:div w:id="2140218116">
      <w:bodyDiv w:val="1"/>
      <w:marLeft w:val="0"/>
      <w:marRight w:val="0"/>
      <w:marTop w:val="0"/>
      <w:marBottom w:val="0"/>
      <w:divBdr>
        <w:top w:val="none" w:sz="0" w:space="0" w:color="auto"/>
        <w:left w:val="none" w:sz="0" w:space="0" w:color="auto"/>
        <w:bottom w:val="none" w:sz="0" w:space="0" w:color="auto"/>
        <w:right w:val="none" w:sz="0" w:space="0" w:color="auto"/>
      </w:divBdr>
      <w:divsChild>
        <w:div w:id="1154370392">
          <w:marLeft w:val="0"/>
          <w:marRight w:val="0"/>
          <w:marTop w:val="0"/>
          <w:marBottom w:val="0"/>
          <w:divBdr>
            <w:top w:val="none" w:sz="0" w:space="0" w:color="auto"/>
            <w:left w:val="none" w:sz="0" w:space="0" w:color="auto"/>
            <w:bottom w:val="none" w:sz="0" w:space="0" w:color="auto"/>
            <w:right w:val="none" w:sz="0" w:space="0" w:color="auto"/>
          </w:divBdr>
          <w:divsChild>
            <w:div w:id="150559085">
              <w:marLeft w:val="-225"/>
              <w:marRight w:val="-225"/>
              <w:marTop w:val="0"/>
              <w:marBottom w:val="0"/>
              <w:divBdr>
                <w:top w:val="none" w:sz="0" w:space="0" w:color="auto"/>
                <w:left w:val="none" w:sz="0" w:space="0" w:color="auto"/>
                <w:bottom w:val="none" w:sz="0" w:space="0" w:color="auto"/>
                <w:right w:val="none" w:sz="0" w:space="0" w:color="auto"/>
              </w:divBdr>
              <w:divsChild>
                <w:div w:id="1540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chart" Target="charts/chart3.xml"/><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chart" Target="charts/chart11.xml"/><Relationship Id="rId42" Type="http://schemas.openxmlformats.org/officeDocument/2006/relationships/header" Target="header7.xml"/><Relationship Id="rId47" Type="http://schemas.openxmlformats.org/officeDocument/2006/relationships/image" Target="media/image9.jpeg"/><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chart" Target="charts/chart6.xml"/><Relationship Id="rId11" Type="http://schemas.openxmlformats.org/officeDocument/2006/relationships/hyperlink" Target="https://www.trafford.gov.uk/about-your-council/strategies-plans-and-policies/docs/Corporate-Plan-2019.pdf"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footer" Target="footer2.xml"/><Relationship Id="rId45" Type="http://schemas.openxmlformats.org/officeDocument/2006/relationships/image" Target="media/image6.png"/><Relationship Id="rId53" Type="http://schemas.openxmlformats.org/officeDocument/2006/relationships/header" Target="header12.xml"/><Relationship Id="rId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image" Target="media/image50.png"/><Relationship Id="rId31" Type="http://schemas.openxmlformats.org/officeDocument/2006/relationships/chart" Target="charts/chart8.xml"/><Relationship Id="rId44" Type="http://schemas.openxmlformats.org/officeDocument/2006/relationships/header" Target="header9.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eader" Target="header8.xml"/><Relationship Id="rId48" Type="http://schemas.openxmlformats.org/officeDocument/2006/relationships/image" Target="media/image10.jpg"/><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www.traffordpartnership.org/locality-working/Docs/Trafford-Together-Locality-Plan.pdf"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4.xml"/><Relationship Id="rId46" Type="http://schemas.openxmlformats.org/officeDocument/2006/relationships/image" Target="media/image8.png"/><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uidance/housing-first-pilots-2-year-extensions-funding-allocations-202223-and-202324" TargetMode="External"/><Relationship Id="rId13" Type="http://schemas.openxmlformats.org/officeDocument/2006/relationships/hyperlink" Target="http://www.traffordpartnership.org/locality-working/Docs/Trafford-Together-Locality-Plan.pdf" TargetMode="External"/><Relationship Id="rId3" Type="http://schemas.openxmlformats.org/officeDocument/2006/relationships/hyperlink" Target="https://assets.publishing.service.gov.uk/government/uploads/system/uploads/attachment_data/file/1102408/20220903_Ending_rough_sleeping_for_good.pdf" TargetMode="External"/><Relationship Id="rId7" Type="http://schemas.openxmlformats.org/officeDocument/2006/relationships/hyperlink" Target="https://democracy.greatermanchester-ca.gov.uk/documents/s19055/11%20ABEN%202022%2025.PART%20Adocx.pdf" TargetMode="External"/><Relationship Id="rId12" Type="http://schemas.openxmlformats.org/officeDocument/2006/relationships/hyperlink" Target="https://www.trafford.gov.uk/residents/housing/Trafford-Supported-Housing-Strategy-Consultation.aspx" TargetMode="External"/><Relationship Id="rId2" Type="http://schemas.openxmlformats.org/officeDocument/2006/relationships/hyperlink" Target="https://assets.publishing.service.gov.uk/government/uploads/system/uploads/attachment_data/file/733421/Rough-Sleeping-Strategy_WEB.pdf" TargetMode="External"/><Relationship Id="rId1" Type="http://schemas.openxmlformats.org/officeDocument/2006/relationships/hyperlink" Target="https://www.mungos.org/cost-of-living-crisis-and-homelessness/" TargetMode="External"/><Relationship Id="rId6" Type="http://schemas.openxmlformats.org/officeDocument/2006/relationships/hyperlink" Target="https://www.greatermanchester-ca.gov.uk/news/greater-manchester-sees-bigger-reductions-in-rough-sleeping-than-england-average-official-figures/" TargetMode="External"/><Relationship Id="rId11" Type="http://schemas.openxmlformats.org/officeDocument/2006/relationships/hyperlink" Target="https://www.trafford.gov.uk/about-your-council/strategies-plans-and-policies/Corporate-Plan/Corporate-Plan-2021-2024.pdf" TargetMode="External"/><Relationship Id="rId5" Type="http://schemas.openxmlformats.org/officeDocument/2006/relationships/hyperlink" Target="https://greatermanchester-ca.gov.uk/media/6313/gmhs-implementation-plan-to-end-dec-2021.pdf" TargetMode="External"/><Relationship Id="rId10" Type="http://schemas.openxmlformats.org/officeDocument/2006/relationships/hyperlink" Target="https://www.gmhan.net/assets/uploads/gm-homelessness-prevention-action-plan.pdf" TargetMode="External"/><Relationship Id="rId4" Type="http://schemas.openxmlformats.org/officeDocument/2006/relationships/hyperlink" Target="https://www.greatermanchester-ca.gov.uk/media/2257/gm-housing-strategy-2019-2024.pdf" TargetMode="External"/><Relationship Id="rId9" Type="http://schemas.openxmlformats.org/officeDocument/2006/relationships/hyperlink" Target="https://democracy.greatermanchester-ca.gov.uk/documents/s15911/13%20GM%20Homelessness%20Prevention%20Strategy%20Final%20-%20July%2021-4.pdf" TargetMode="External"/><Relationship Id="rId14" Type="http://schemas.openxmlformats.org/officeDocument/2006/relationships/hyperlink" Target="https://democratic.trafford.gov.uk/documents/s41052/Domestic%20Abuse%20Strategy%20202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trafford.gov.uk\Dfsroot\IBU\Enabling\Economic%20Growth\Policies%20&amp;%20Strategies\Local\Homelessness%20Strategy%202018-2021\ACTION%20PLAN%20UPDATES\2022%20REVIEW\H-CLIC%20Analysis%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Reason for loss of last settled home for households owed a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'INITAL ASSESSMENT'!$B$15</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ASSESSMENT'!$A$16:$A$26</c:f>
              <c:strCache>
                <c:ptCount val="11"/>
                <c:pt idx="0">
                  <c:v>Family or friends no longer willing or able to accommodate</c:v>
                </c:pt>
                <c:pt idx="1">
                  <c:v>End of private rented tenancy - assured shorthold</c:v>
                </c:pt>
                <c:pt idx="2">
                  <c:v>Domestic abuse</c:v>
                </c:pt>
                <c:pt idx="3">
                  <c:v>Non-violent relationship breakdown with partner</c:v>
                </c:pt>
                <c:pt idx="4">
                  <c:v>End of social rented tenancy</c:v>
                </c:pt>
                <c:pt idx="5">
                  <c:v>Eviction from supported housing</c:v>
                </c:pt>
                <c:pt idx="6">
                  <c:v>End of private rented tenancy - not assured shorthold</c:v>
                </c:pt>
                <c:pt idx="7">
                  <c:v>Other violence or harrassment</c:v>
                </c:pt>
                <c:pt idx="8">
                  <c:v>Left institution with no accommodation available</c:v>
                </c:pt>
                <c:pt idx="9">
                  <c:v>Required to leave accommodation provided by Home Office as asylum support</c:v>
                </c:pt>
                <c:pt idx="10">
                  <c:v>Other reasons / not known</c:v>
                </c:pt>
              </c:strCache>
            </c:strRef>
          </c:cat>
          <c:val>
            <c:numRef>
              <c:f>'INITAL ASSESSMENT'!$B$16:$B$26</c:f>
              <c:numCache>
                <c:formatCode>#,##0</c:formatCode>
                <c:ptCount val="11"/>
                <c:pt idx="0">
                  <c:v>429</c:v>
                </c:pt>
                <c:pt idx="1">
                  <c:v>149</c:v>
                </c:pt>
                <c:pt idx="2">
                  <c:v>101</c:v>
                </c:pt>
                <c:pt idx="3">
                  <c:v>67</c:v>
                </c:pt>
                <c:pt idx="4">
                  <c:v>101</c:v>
                </c:pt>
                <c:pt idx="5">
                  <c:v>23</c:v>
                </c:pt>
                <c:pt idx="6">
                  <c:v>29</c:v>
                </c:pt>
                <c:pt idx="7">
                  <c:v>22</c:v>
                </c:pt>
                <c:pt idx="8">
                  <c:v>28</c:v>
                </c:pt>
                <c:pt idx="9">
                  <c:v>33</c:v>
                </c:pt>
                <c:pt idx="10">
                  <c:v>213</c:v>
                </c:pt>
              </c:numCache>
            </c:numRef>
          </c:val>
          <c:extLst>
            <c:ext xmlns:c16="http://schemas.microsoft.com/office/drawing/2014/chart" uri="{C3380CC4-5D6E-409C-BE32-E72D297353CC}">
              <c16:uniqueId val="{00000000-593E-4C21-9A55-A7F1D450684E}"/>
            </c:ext>
          </c:extLst>
        </c:ser>
        <c:ser>
          <c:idx val="1"/>
          <c:order val="1"/>
          <c:tx>
            <c:strRef>
              <c:f>'INITAL ASSESSMENT'!$C$15</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ASSESSMENT'!$A$16:$A$26</c:f>
              <c:strCache>
                <c:ptCount val="11"/>
                <c:pt idx="0">
                  <c:v>Family or friends no longer willing or able to accommodate</c:v>
                </c:pt>
                <c:pt idx="1">
                  <c:v>End of private rented tenancy - assured shorthold</c:v>
                </c:pt>
                <c:pt idx="2">
                  <c:v>Domestic abuse</c:v>
                </c:pt>
                <c:pt idx="3">
                  <c:v>Non-violent relationship breakdown with partner</c:v>
                </c:pt>
                <c:pt idx="4">
                  <c:v>End of social rented tenancy</c:v>
                </c:pt>
                <c:pt idx="5">
                  <c:v>Eviction from supported housing</c:v>
                </c:pt>
                <c:pt idx="6">
                  <c:v>End of private rented tenancy - not assured shorthold</c:v>
                </c:pt>
                <c:pt idx="7">
                  <c:v>Other violence or harrassment</c:v>
                </c:pt>
                <c:pt idx="8">
                  <c:v>Left institution with no accommodation available</c:v>
                </c:pt>
                <c:pt idx="9">
                  <c:v>Required to leave accommodation provided by Home Office as asylum support</c:v>
                </c:pt>
                <c:pt idx="10">
                  <c:v>Other reasons / not known</c:v>
                </c:pt>
              </c:strCache>
            </c:strRef>
          </c:cat>
          <c:val>
            <c:numRef>
              <c:f>'INITAL ASSESSMENT'!$C$16:$C$26</c:f>
              <c:numCache>
                <c:formatCode>#,##0</c:formatCode>
                <c:ptCount val="11"/>
                <c:pt idx="0">
                  <c:v>365</c:v>
                </c:pt>
                <c:pt idx="1">
                  <c:v>50</c:v>
                </c:pt>
                <c:pt idx="2">
                  <c:v>105</c:v>
                </c:pt>
                <c:pt idx="3">
                  <c:v>54</c:v>
                </c:pt>
                <c:pt idx="4">
                  <c:v>13</c:v>
                </c:pt>
                <c:pt idx="5">
                  <c:v>21</c:v>
                </c:pt>
                <c:pt idx="6">
                  <c:v>7</c:v>
                </c:pt>
                <c:pt idx="7">
                  <c:v>35</c:v>
                </c:pt>
                <c:pt idx="8">
                  <c:v>42</c:v>
                </c:pt>
                <c:pt idx="9">
                  <c:v>15</c:v>
                </c:pt>
                <c:pt idx="10">
                  <c:v>109</c:v>
                </c:pt>
              </c:numCache>
            </c:numRef>
          </c:val>
          <c:extLst>
            <c:ext xmlns:c16="http://schemas.microsoft.com/office/drawing/2014/chart" uri="{C3380CC4-5D6E-409C-BE32-E72D297353CC}">
              <c16:uniqueId val="{00000001-593E-4C21-9A55-A7F1D450684E}"/>
            </c:ext>
          </c:extLst>
        </c:ser>
        <c:ser>
          <c:idx val="2"/>
          <c:order val="2"/>
          <c:tx>
            <c:strRef>
              <c:f>'INITAL ASSESSMENT'!$D$15</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ASSESSMENT'!$A$16:$A$26</c:f>
              <c:strCache>
                <c:ptCount val="11"/>
                <c:pt idx="0">
                  <c:v>Family or friends no longer willing or able to accommodate</c:v>
                </c:pt>
                <c:pt idx="1">
                  <c:v>End of private rented tenancy - assured shorthold</c:v>
                </c:pt>
                <c:pt idx="2">
                  <c:v>Domestic abuse</c:v>
                </c:pt>
                <c:pt idx="3">
                  <c:v>Non-violent relationship breakdown with partner</c:v>
                </c:pt>
                <c:pt idx="4">
                  <c:v>End of social rented tenancy</c:v>
                </c:pt>
                <c:pt idx="5">
                  <c:v>Eviction from supported housing</c:v>
                </c:pt>
                <c:pt idx="6">
                  <c:v>End of private rented tenancy - not assured shorthold</c:v>
                </c:pt>
                <c:pt idx="7">
                  <c:v>Other violence or harrassment</c:v>
                </c:pt>
                <c:pt idx="8">
                  <c:v>Left institution with no accommodation available</c:v>
                </c:pt>
                <c:pt idx="9">
                  <c:v>Required to leave accommodation provided by Home Office as asylum support</c:v>
                </c:pt>
                <c:pt idx="10">
                  <c:v>Other reasons / not known</c:v>
                </c:pt>
              </c:strCache>
            </c:strRef>
          </c:cat>
          <c:val>
            <c:numRef>
              <c:f>'INITAL ASSESSMENT'!$D$16:$D$26</c:f>
              <c:numCache>
                <c:formatCode>#,##0</c:formatCode>
                <c:ptCount val="11"/>
                <c:pt idx="0">
                  <c:v>310</c:v>
                </c:pt>
                <c:pt idx="1">
                  <c:v>158</c:v>
                </c:pt>
                <c:pt idx="2">
                  <c:v>133</c:v>
                </c:pt>
                <c:pt idx="3">
                  <c:v>45</c:v>
                </c:pt>
                <c:pt idx="4">
                  <c:v>98</c:v>
                </c:pt>
                <c:pt idx="5">
                  <c:v>51</c:v>
                </c:pt>
                <c:pt idx="6">
                  <c:v>18</c:v>
                </c:pt>
                <c:pt idx="7">
                  <c:v>30</c:v>
                </c:pt>
                <c:pt idx="8">
                  <c:v>59</c:v>
                </c:pt>
                <c:pt idx="9">
                  <c:v>15</c:v>
                </c:pt>
                <c:pt idx="10">
                  <c:v>76</c:v>
                </c:pt>
              </c:numCache>
            </c:numRef>
          </c:val>
          <c:extLst>
            <c:ext xmlns:c16="http://schemas.microsoft.com/office/drawing/2014/chart" uri="{C3380CC4-5D6E-409C-BE32-E72D297353CC}">
              <c16:uniqueId val="{00000002-593E-4C21-9A55-A7F1D450684E}"/>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Type of accommodation secured for households at end of Relief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RELIEF!$B$19</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RELIEF!$A$20:$A$26</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RELIEF!$B$20:$B$26</c:f>
              <c:numCache>
                <c:formatCode>#,##0</c:formatCode>
                <c:ptCount val="7"/>
                <c:pt idx="0">
                  <c:v>172</c:v>
                </c:pt>
                <c:pt idx="1">
                  <c:v>50</c:v>
                </c:pt>
                <c:pt idx="2">
                  <c:v>40</c:v>
                </c:pt>
                <c:pt idx="3">
                  <c:v>20</c:v>
                </c:pt>
                <c:pt idx="4">
                  <c:v>1</c:v>
                </c:pt>
                <c:pt idx="5">
                  <c:v>3</c:v>
                </c:pt>
                <c:pt idx="6">
                  <c:v>4</c:v>
                </c:pt>
              </c:numCache>
            </c:numRef>
          </c:val>
          <c:extLst>
            <c:ext xmlns:c16="http://schemas.microsoft.com/office/drawing/2014/chart" uri="{C3380CC4-5D6E-409C-BE32-E72D297353CC}">
              <c16:uniqueId val="{00000000-B01D-4B34-A4F4-6CB787C71679}"/>
            </c:ext>
          </c:extLst>
        </c:ser>
        <c:ser>
          <c:idx val="1"/>
          <c:order val="1"/>
          <c:tx>
            <c:strRef>
              <c:f>RELIEF!$C$19</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RELIEF!$A$20:$A$26</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RELIEF!$C$20:$C$26</c:f>
              <c:numCache>
                <c:formatCode>#,##0</c:formatCode>
                <c:ptCount val="7"/>
                <c:pt idx="0">
                  <c:v>122</c:v>
                </c:pt>
                <c:pt idx="1">
                  <c:v>54</c:v>
                </c:pt>
                <c:pt idx="2">
                  <c:v>19</c:v>
                </c:pt>
                <c:pt idx="3">
                  <c:v>2</c:v>
                </c:pt>
                <c:pt idx="4">
                  <c:v>1</c:v>
                </c:pt>
                <c:pt idx="5">
                  <c:v>6</c:v>
                </c:pt>
                <c:pt idx="6">
                  <c:v>1</c:v>
                </c:pt>
              </c:numCache>
            </c:numRef>
          </c:val>
          <c:extLst>
            <c:ext xmlns:c16="http://schemas.microsoft.com/office/drawing/2014/chart" uri="{C3380CC4-5D6E-409C-BE32-E72D297353CC}">
              <c16:uniqueId val="{00000001-B01D-4B34-A4F4-6CB787C71679}"/>
            </c:ext>
          </c:extLst>
        </c:ser>
        <c:ser>
          <c:idx val="2"/>
          <c:order val="2"/>
          <c:tx>
            <c:strRef>
              <c:f>RELIEF!$D$19</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RELIEF!$A$20:$A$26</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RELIEF!$D$20:$D$26</c:f>
              <c:numCache>
                <c:formatCode>#,##0</c:formatCode>
                <c:ptCount val="7"/>
                <c:pt idx="0">
                  <c:v>116</c:v>
                </c:pt>
                <c:pt idx="1">
                  <c:v>48</c:v>
                </c:pt>
                <c:pt idx="2">
                  <c:v>20</c:v>
                </c:pt>
                <c:pt idx="3">
                  <c:v>2</c:v>
                </c:pt>
                <c:pt idx="4">
                  <c:v>0</c:v>
                </c:pt>
                <c:pt idx="5">
                  <c:v>2</c:v>
                </c:pt>
                <c:pt idx="6">
                  <c:v>23</c:v>
                </c:pt>
              </c:numCache>
            </c:numRef>
          </c:val>
          <c:extLst>
            <c:ext xmlns:c16="http://schemas.microsoft.com/office/drawing/2014/chart" uri="{C3380CC4-5D6E-409C-BE32-E72D297353CC}">
              <c16:uniqueId val="{00000002-B01D-4B34-A4F4-6CB787C71679}"/>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Main activity that resulted in accommodation secured for households</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RELIEF!$B$29</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RELIEF!$A$30:$A$35</c:f>
              <c:strCache>
                <c:ptCount val="6"/>
                <c:pt idx="0">
                  <c:v>Accommodation secured by local authority or organisation delivering housing options service</c:v>
                </c:pt>
                <c:pt idx="1">
                  <c:v>Supported housing provided</c:v>
                </c:pt>
                <c:pt idx="2">
                  <c:v>Helped to secure accommodation found by applicant, with financial payment</c:v>
                </c:pt>
                <c:pt idx="3">
                  <c:v>Helped to secure accommodation found by applicant, without financial payment</c:v>
                </c:pt>
                <c:pt idx="4">
                  <c:v>Other activity through which accommodation secured</c:v>
                </c:pt>
                <c:pt idx="5">
                  <c:v>No activity</c:v>
                </c:pt>
              </c:strCache>
            </c:strRef>
          </c:cat>
          <c:val>
            <c:numRef>
              <c:f>RELIEF!$B$30:$B$35</c:f>
              <c:numCache>
                <c:formatCode>#,##0</c:formatCode>
                <c:ptCount val="6"/>
                <c:pt idx="0">
                  <c:v>290</c:v>
                </c:pt>
                <c:pt idx="1">
                  <c:v>37</c:v>
                </c:pt>
                <c:pt idx="2">
                  <c:v>76</c:v>
                </c:pt>
                <c:pt idx="3">
                  <c:v>6</c:v>
                </c:pt>
                <c:pt idx="4">
                  <c:v>61</c:v>
                </c:pt>
                <c:pt idx="5">
                  <c:v>67</c:v>
                </c:pt>
              </c:numCache>
            </c:numRef>
          </c:val>
          <c:extLst>
            <c:ext xmlns:c16="http://schemas.microsoft.com/office/drawing/2014/chart" uri="{C3380CC4-5D6E-409C-BE32-E72D297353CC}">
              <c16:uniqueId val="{00000000-ED83-4823-8E4D-CB74B7BEEF13}"/>
            </c:ext>
          </c:extLst>
        </c:ser>
        <c:ser>
          <c:idx val="1"/>
          <c:order val="1"/>
          <c:tx>
            <c:strRef>
              <c:f>RELIEF!$C$29</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RELIEF!$A$30:$A$35</c:f>
              <c:strCache>
                <c:ptCount val="6"/>
                <c:pt idx="0">
                  <c:v>Accommodation secured by local authority or organisation delivering housing options service</c:v>
                </c:pt>
                <c:pt idx="1">
                  <c:v>Supported housing provided</c:v>
                </c:pt>
                <c:pt idx="2">
                  <c:v>Helped to secure accommodation found by applicant, with financial payment</c:v>
                </c:pt>
                <c:pt idx="3">
                  <c:v>Helped to secure accommodation found by applicant, without financial payment</c:v>
                </c:pt>
                <c:pt idx="4">
                  <c:v>Other activity through which accommodation secured</c:v>
                </c:pt>
                <c:pt idx="5">
                  <c:v>No activity</c:v>
                </c:pt>
              </c:strCache>
            </c:strRef>
          </c:cat>
          <c:val>
            <c:numRef>
              <c:f>RELIEF!$C$30:$C$35</c:f>
              <c:numCache>
                <c:formatCode>#,##0</c:formatCode>
                <c:ptCount val="6"/>
                <c:pt idx="0">
                  <c:v>205</c:v>
                </c:pt>
                <c:pt idx="1">
                  <c:v>21</c:v>
                </c:pt>
                <c:pt idx="2">
                  <c:v>69</c:v>
                </c:pt>
                <c:pt idx="3">
                  <c:v>10</c:v>
                </c:pt>
                <c:pt idx="4">
                  <c:v>51</c:v>
                </c:pt>
                <c:pt idx="5">
                  <c:v>31</c:v>
                </c:pt>
              </c:numCache>
            </c:numRef>
          </c:val>
          <c:extLst>
            <c:ext xmlns:c16="http://schemas.microsoft.com/office/drawing/2014/chart" uri="{C3380CC4-5D6E-409C-BE32-E72D297353CC}">
              <c16:uniqueId val="{00000001-ED83-4823-8E4D-CB74B7BEEF13}"/>
            </c:ext>
          </c:extLst>
        </c:ser>
        <c:ser>
          <c:idx val="2"/>
          <c:order val="2"/>
          <c:tx>
            <c:strRef>
              <c:f>RELIEF!$D$29</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RELIEF!$A$30:$A$35</c:f>
              <c:strCache>
                <c:ptCount val="6"/>
                <c:pt idx="0">
                  <c:v>Accommodation secured by local authority or organisation delivering housing options service</c:v>
                </c:pt>
                <c:pt idx="1">
                  <c:v>Supported housing provided</c:v>
                </c:pt>
                <c:pt idx="2">
                  <c:v>Helped to secure accommodation found by applicant, with financial payment</c:v>
                </c:pt>
                <c:pt idx="3">
                  <c:v>Helped to secure accommodation found by applicant, without financial payment</c:v>
                </c:pt>
                <c:pt idx="4">
                  <c:v>Other activity through which accommodation secured</c:v>
                </c:pt>
                <c:pt idx="5">
                  <c:v>No activity</c:v>
                </c:pt>
              </c:strCache>
            </c:strRef>
          </c:cat>
          <c:val>
            <c:numRef>
              <c:f>RELIEF!$D$30:$D$35</c:f>
              <c:numCache>
                <c:formatCode>#,##0</c:formatCode>
                <c:ptCount val="6"/>
                <c:pt idx="0">
                  <c:v>87</c:v>
                </c:pt>
                <c:pt idx="1">
                  <c:v>46</c:v>
                </c:pt>
                <c:pt idx="2">
                  <c:v>5</c:v>
                </c:pt>
                <c:pt idx="3">
                  <c:v>11</c:v>
                </c:pt>
                <c:pt idx="4">
                  <c:v>59</c:v>
                </c:pt>
                <c:pt idx="5">
                  <c:v>3</c:v>
                </c:pt>
              </c:numCache>
            </c:numRef>
          </c:val>
          <c:extLst>
            <c:ext xmlns:c16="http://schemas.microsoft.com/office/drawing/2014/chart" uri="{C3380CC4-5D6E-409C-BE32-E72D297353CC}">
              <c16:uniqueId val="{00000002-ED83-4823-8E4D-CB74B7BEEF13}"/>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Outcome of main duty decision for eligible households</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MAIN!$B$6</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MAIN!$A$7:$A$10</c:f>
              <c:strCache>
                <c:ptCount val="4"/>
                <c:pt idx="0">
                  <c:v>Homeless + priority need + unintentionally homeless (acceptance)</c:v>
                </c:pt>
                <c:pt idx="1">
                  <c:v>Homeless + priority need + intentionally homeless</c:v>
                </c:pt>
                <c:pt idx="2">
                  <c:v>Homeless + no priority need</c:v>
                </c:pt>
                <c:pt idx="3">
                  <c:v>Not homeless</c:v>
                </c:pt>
              </c:strCache>
            </c:strRef>
          </c:cat>
          <c:val>
            <c:numRef>
              <c:f>MAIN!$B$7:$B$10</c:f>
              <c:numCache>
                <c:formatCode>#,##0</c:formatCode>
                <c:ptCount val="4"/>
                <c:pt idx="0">
                  <c:v>245</c:v>
                </c:pt>
                <c:pt idx="1">
                  <c:v>3</c:v>
                </c:pt>
                <c:pt idx="2">
                  <c:v>105</c:v>
                </c:pt>
                <c:pt idx="3">
                  <c:v>12</c:v>
                </c:pt>
              </c:numCache>
            </c:numRef>
          </c:val>
          <c:extLst>
            <c:ext xmlns:c16="http://schemas.microsoft.com/office/drawing/2014/chart" uri="{C3380CC4-5D6E-409C-BE32-E72D297353CC}">
              <c16:uniqueId val="{00000000-D1F6-4B8F-85CF-0902388BDAC6}"/>
            </c:ext>
          </c:extLst>
        </c:ser>
        <c:ser>
          <c:idx val="1"/>
          <c:order val="1"/>
          <c:tx>
            <c:strRef>
              <c:f>MAIN!$C$6</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MAIN!$A$7:$A$10</c:f>
              <c:strCache>
                <c:ptCount val="4"/>
                <c:pt idx="0">
                  <c:v>Homeless + priority need + unintentionally homeless (acceptance)</c:v>
                </c:pt>
                <c:pt idx="1">
                  <c:v>Homeless + priority need + intentionally homeless</c:v>
                </c:pt>
                <c:pt idx="2">
                  <c:v>Homeless + no priority need</c:v>
                </c:pt>
                <c:pt idx="3">
                  <c:v>Not homeless</c:v>
                </c:pt>
              </c:strCache>
            </c:strRef>
          </c:cat>
          <c:val>
            <c:numRef>
              <c:f>MAIN!$C$7:$C$10</c:f>
              <c:numCache>
                <c:formatCode>#,##0</c:formatCode>
                <c:ptCount val="4"/>
                <c:pt idx="0">
                  <c:v>162</c:v>
                </c:pt>
                <c:pt idx="1">
                  <c:v>6</c:v>
                </c:pt>
                <c:pt idx="2">
                  <c:v>71</c:v>
                </c:pt>
                <c:pt idx="3">
                  <c:v>6</c:v>
                </c:pt>
              </c:numCache>
            </c:numRef>
          </c:val>
          <c:extLst>
            <c:ext xmlns:c16="http://schemas.microsoft.com/office/drawing/2014/chart" uri="{C3380CC4-5D6E-409C-BE32-E72D297353CC}">
              <c16:uniqueId val="{00000001-D1F6-4B8F-85CF-0902388BDAC6}"/>
            </c:ext>
          </c:extLst>
        </c:ser>
        <c:ser>
          <c:idx val="2"/>
          <c:order val="2"/>
          <c:tx>
            <c:strRef>
              <c:f>MAIN!$D$6</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MAIN!$A$7:$A$10</c:f>
              <c:strCache>
                <c:ptCount val="4"/>
                <c:pt idx="0">
                  <c:v>Homeless + priority need + unintentionally homeless (acceptance)</c:v>
                </c:pt>
                <c:pt idx="1">
                  <c:v>Homeless + priority need + intentionally homeless</c:v>
                </c:pt>
                <c:pt idx="2">
                  <c:v>Homeless + no priority need</c:v>
                </c:pt>
                <c:pt idx="3">
                  <c:v>Not homeless</c:v>
                </c:pt>
              </c:strCache>
            </c:strRef>
          </c:cat>
          <c:val>
            <c:numRef>
              <c:f>MAIN!$D$7:$D$10</c:f>
              <c:numCache>
                <c:formatCode>#,##0</c:formatCode>
                <c:ptCount val="4"/>
                <c:pt idx="0">
                  <c:v>207</c:v>
                </c:pt>
                <c:pt idx="1">
                  <c:v>4</c:v>
                </c:pt>
                <c:pt idx="2">
                  <c:v>48</c:v>
                </c:pt>
                <c:pt idx="3">
                  <c:v>2</c:v>
                </c:pt>
              </c:numCache>
            </c:numRef>
          </c:val>
          <c:extLst>
            <c:ext xmlns:c16="http://schemas.microsoft.com/office/drawing/2014/chart" uri="{C3380CC4-5D6E-409C-BE32-E72D297353CC}">
              <c16:uniqueId val="{00000002-D1F6-4B8F-85CF-0902388BDAC6}"/>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Priority Need reason of households owed Main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MAIN!$B$13</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MAIN!$A$14:$A$23</c:f>
              <c:strCache>
                <c:ptCount val="10"/>
                <c:pt idx="0">
                  <c:v>Household includes dependent children</c:v>
                </c:pt>
                <c:pt idx="1">
                  <c:v>Mental health problems</c:v>
                </c:pt>
                <c:pt idx="2">
                  <c:v>Physical disability / ill health</c:v>
                </c:pt>
                <c:pt idx="3">
                  <c:v>Household includes a pregnant woman</c:v>
                </c:pt>
                <c:pt idx="4">
                  <c:v>Domestic abuse</c:v>
                </c:pt>
                <c:pt idx="5">
                  <c:v>Young applicant</c:v>
                </c:pt>
                <c:pt idx="6">
                  <c:v>Old age</c:v>
                </c:pt>
                <c:pt idx="7">
                  <c:v>Homeless because of emergency</c:v>
                </c:pt>
                <c:pt idx="8">
                  <c:v>Other</c:v>
                </c:pt>
                <c:pt idx="9">
                  <c:v>Vulnerable with children</c:v>
                </c:pt>
              </c:strCache>
            </c:strRef>
          </c:cat>
          <c:val>
            <c:numRef>
              <c:f>MAIN!$B$14:$B$23</c:f>
              <c:numCache>
                <c:formatCode>#,##0</c:formatCode>
                <c:ptCount val="10"/>
                <c:pt idx="0">
                  <c:v>152</c:v>
                </c:pt>
                <c:pt idx="1">
                  <c:v>23</c:v>
                </c:pt>
                <c:pt idx="2">
                  <c:v>26</c:v>
                </c:pt>
                <c:pt idx="3">
                  <c:v>6</c:v>
                </c:pt>
                <c:pt idx="4">
                  <c:v>13</c:v>
                </c:pt>
                <c:pt idx="5">
                  <c:v>6</c:v>
                </c:pt>
                <c:pt idx="6">
                  <c:v>1</c:v>
                </c:pt>
                <c:pt idx="7">
                  <c:v>0</c:v>
                </c:pt>
                <c:pt idx="8">
                  <c:v>10</c:v>
                </c:pt>
                <c:pt idx="9">
                  <c:v>0</c:v>
                </c:pt>
              </c:numCache>
            </c:numRef>
          </c:val>
          <c:extLst>
            <c:ext xmlns:c16="http://schemas.microsoft.com/office/drawing/2014/chart" uri="{C3380CC4-5D6E-409C-BE32-E72D297353CC}">
              <c16:uniqueId val="{00000000-4101-461D-AAC7-0B407AB68BD6}"/>
            </c:ext>
          </c:extLst>
        </c:ser>
        <c:ser>
          <c:idx val="1"/>
          <c:order val="1"/>
          <c:tx>
            <c:strRef>
              <c:f>MAIN!$C$13</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MAIN!$A$14:$A$23</c:f>
              <c:strCache>
                <c:ptCount val="10"/>
                <c:pt idx="0">
                  <c:v>Household includes dependent children</c:v>
                </c:pt>
                <c:pt idx="1">
                  <c:v>Mental health problems</c:v>
                </c:pt>
                <c:pt idx="2">
                  <c:v>Physical disability / ill health</c:v>
                </c:pt>
                <c:pt idx="3">
                  <c:v>Household includes a pregnant woman</c:v>
                </c:pt>
                <c:pt idx="4">
                  <c:v>Domestic abuse</c:v>
                </c:pt>
                <c:pt idx="5">
                  <c:v>Young applicant</c:v>
                </c:pt>
                <c:pt idx="6">
                  <c:v>Old age</c:v>
                </c:pt>
                <c:pt idx="7">
                  <c:v>Homeless because of emergency</c:v>
                </c:pt>
                <c:pt idx="8">
                  <c:v>Other</c:v>
                </c:pt>
                <c:pt idx="9">
                  <c:v>Vulnerable with children</c:v>
                </c:pt>
              </c:strCache>
            </c:strRef>
          </c:cat>
          <c:val>
            <c:numRef>
              <c:f>MAIN!$C$14:$C$23</c:f>
              <c:numCache>
                <c:formatCode>#,##0</c:formatCode>
                <c:ptCount val="10"/>
                <c:pt idx="0">
                  <c:v>95</c:v>
                </c:pt>
                <c:pt idx="1">
                  <c:v>11</c:v>
                </c:pt>
                <c:pt idx="2">
                  <c:v>11</c:v>
                </c:pt>
                <c:pt idx="3">
                  <c:v>11</c:v>
                </c:pt>
                <c:pt idx="4">
                  <c:v>15</c:v>
                </c:pt>
                <c:pt idx="5">
                  <c:v>3</c:v>
                </c:pt>
                <c:pt idx="6">
                  <c:v>0</c:v>
                </c:pt>
                <c:pt idx="7">
                  <c:v>0</c:v>
                </c:pt>
                <c:pt idx="8">
                  <c:v>5</c:v>
                </c:pt>
                <c:pt idx="9">
                  <c:v>0</c:v>
                </c:pt>
              </c:numCache>
            </c:numRef>
          </c:val>
          <c:extLst>
            <c:ext xmlns:c16="http://schemas.microsoft.com/office/drawing/2014/chart" uri="{C3380CC4-5D6E-409C-BE32-E72D297353CC}">
              <c16:uniqueId val="{00000001-4101-461D-AAC7-0B407AB68BD6}"/>
            </c:ext>
          </c:extLst>
        </c:ser>
        <c:ser>
          <c:idx val="2"/>
          <c:order val="2"/>
          <c:tx>
            <c:strRef>
              <c:f>MAIN!$D$13</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MAIN!$A$14:$A$23</c:f>
              <c:strCache>
                <c:ptCount val="10"/>
                <c:pt idx="0">
                  <c:v>Household includes dependent children</c:v>
                </c:pt>
                <c:pt idx="1">
                  <c:v>Mental health problems</c:v>
                </c:pt>
                <c:pt idx="2">
                  <c:v>Physical disability / ill health</c:v>
                </c:pt>
                <c:pt idx="3">
                  <c:v>Household includes a pregnant woman</c:v>
                </c:pt>
                <c:pt idx="4">
                  <c:v>Domestic abuse</c:v>
                </c:pt>
                <c:pt idx="5">
                  <c:v>Young applicant</c:v>
                </c:pt>
                <c:pt idx="6">
                  <c:v>Old age</c:v>
                </c:pt>
                <c:pt idx="7">
                  <c:v>Homeless because of emergency</c:v>
                </c:pt>
                <c:pt idx="8">
                  <c:v>Other</c:v>
                </c:pt>
                <c:pt idx="9">
                  <c:v>Vulnerable with children</c:v>
                </c:pt>
              </c:strCache>
            </c:strRef>
          </c:cat>
          <c:val>
            <c:numRef>
              <c:f>MAIN!$D$14:$D$23</c:f>
              <c:numCache>
                <c:formatCode>#,##0</c:formatCode>
                <c:ptCount val="10"/>
                <c:pt idx="0">
                  <c:v>117</c:v>
                </c:pt>
                <c:pt idx="1">
                  <c:v>23</c:v>
                </c:pt>
                <c:pt idx="2">
                  <c:v>14</c:v>
                </c:pt>
                <c:pt idx="3">
                  <c:v>9</c:v>
                </c:pt>
                <c:pt idx="4">
                  <c:v>14</c:v>
                </c:pt>
                <c:pt idx="5">
                  <c:v>3</c:v>
                </c:pt>
                <c:pt idx="6">
                  <c:v>0</c:v>
                </c:pt>
                <c:pt idx="7">
                  <c:v>0</c:v>
                </c:pt>
                <c:pt idx="8">
                  <c:v>14</c:v>
                </c:pt>
                <c:pt idx="9">
                  <c:v>13</c:v>
                </c:pt>
              </c:numCache>
            </c:numRef>
          </c:val>
          <c:extLst>
            <c:ext xmlns:c16="http://schemas.microsoft.com/office/drawing/2014/chart" uri="{C3380CC4-5D6E-409C-BE32-E72D297353CC}">
              <c16:uniqueId val="{00000002-4101-461D-AAC7-0B407AB68BD6}"/>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Outcome of households no longer owed Main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MAIN!$B$28</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MAIN!$A$29:$A$36</c:f>
              <c:strCache>
                <c:ptCount val="8"/>
                <c:pt idx="0">
                  <c:v>Housing Act 1996 Pt6 social housing offer - accepted</c:v>
                </c:pt>
                <c:pt idx="1">
                  <c:v>Housing Act 1996 Pt6 social housing offer - refused</c:v>
                </c:pt>
                <c:pt idx="2">
                  <c:v>Private rented sector offer - accepted</c:v>
                </c:pt>
                <c:pt idx="3">
                  <c:v>Private rented sector offer - refused</c:v>
                </c:pt>
                <c:pt idx="4">
                  <c:v>Voluntarily ceased to occupy</c:v>
                </c:pt>
                <c:pt idx="5">
                  <c:v>Refused suitable TA offer, withdrew or lost contact</c:v>
                </c:pt>
                <c:pt idx="6">
                  <c:v>Became intentionally homeless from TA</c:v>
                </c:pt>
                <c:pt idx="7">
                  <c:v>Ceased to be eligible</c:v>
                </c:pt>
              </c:strCache>
            </c:strRef>
          </c:cat>
          <c:val>
            <c:numRef>
              <c:f>MAIN!$B$29:$B$36</c:f>
              <c:numCache>
                <c:formatCode>#,##0</c:formatCode>
                <c:ptCount val="8"/>
                <c:pt idx="0">
                  <c:v>174</c:v>
                </c:pt>
                <c:pt idx="1">
                  <c:v>8</c:v>
                </c:pt>
                <c:pt idx="2">
                  <c:v>11</c:v>
                </c:pt>
                <c:pt idx="3">
                  <c:v>0</c:v>
                </c:pt>
                <c:pt idx="4">
                  <c:v>5</c:v>
                </c:pt>
                <c:pt idx="5">
                  <c:v>12</c:v>
                </c:pt>
                <c:pt idx="6">
                  <c:v>0</c:v>
                </c:pt>
                <c:pt idx="7">
                  <c:v>3</c:v>
                </c:pt>
              </c:numCache>
            </c:numRef>
          </c:val>
          <c:extLst>
            <c:ext xmlns:c16="http://schemas.microsoft.com/office/drawing/2014/chart" uri="{C3380CC4-5D6E-409C-BE32-E72D297353CC}">
              <c16:uniqueId val="{00000000-496B-4A85-881E-DCC1D95C0B21}"/>
            </c:ext>
          </c:extLst>
        </c:ser>
        <c:ser>
          <c:idx val="1"/>
          <c:order val="1"/>
          <c:tx>
            <c:strRef>
              <c:f>MAIN!$C$28</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MAIN!$A$29:$A$36</c:f>
              <c:strCache>
                <c:ptCount val="8"/>
                <c:pt idx="0">
                  <c:v>Housing Act 1996 Pt6 social housing offer - accepted</c:v>
                </c:pt>
                <c:pt idx="1">
                  <c:v>Housing Act 1996 Pt6 social housing offer - refused</c:v>
                </c:pt>
                <c:pt idx="2">
                  <c:v>Private rented sector offer - accepted</c:v>
                </c:pt>
                <c:pt idx="3">
                  <c:v>Private rented sector offer - refused</c:v>
                </c:pt>
                <c:pt idx="4">
                  <c:v>Voluntarily ceased to occupy</c:v>
                </c:pt>
                <c:pt idx="5">
                  <c:v>Refused suitable TA offer, withdrew or lost contact</c:v>
                </c:pt>
                <c:pt idx="6">
                  <c:v>Became intentionally homeless from TA</c:v>
                </c:pt>
                <c:pt idx="7">
                  <c:v>Ceased to be eligible</c:v>
                </c:pt>
              </c:strCache>
            </c:strRef>
          </c:cat>
          <c:val>
            <c:numRef>
              <c:f>MAIN!$C$29:$C$36</c:f>
              <c:numCache>
                <c:formatCode>#,##0</c:formatCode>
                <c:ptCount val="8"/>
                <c:pt idx="0">
                  <c:v>140</c:v>
                </c:pt>
                <c:pt idx="1">
                  <c:v>5</c:v>
                </c:pt>
                <c:pt idx="2">
                  <c:v>17</c:v>
                </c:pt>
                <c:pt idx="3">
                  <c:v>0</c:v>
                </c:pt>
                <c:pt idx="4">
                  <c:v>4</c:v>
                </c:pt>
                <c:pt idx="5">
                  <c:v>14</c:v>
                </c:pt>
                <c:pt idx="6">
                  <c:v>2</c:v>
                </c:pt>
                <c:pt idx="7">
                  <c:v>1</c:v>
                </c:pt>
              </c:numCache>
            </c:numRef>
          </c:val>
          <c:extLst>
            <c:ext xmlns:c16="http://schemas.microsoft.com/office/drawing/2014/chart" uri="{C3380CC4-5D6E-409C-BE32-E72D297353CC}">
              <c16:uniqueId val="{00000001-496B-4A85-881E-DCC1D95C0B21}"/>
            </c:ext>
          </c:extLst>
        </c:ser>
        <c:ser>
          <c:idx val="2"/>
          <c:order val="2"/>
          <c:tx>
            <c:strRef>
              <c:f>MAIN!$D$28</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MAIN!$A$29:$A$36</c:f>
              <c:strCache>
                <c:ptCount val="8"/>
                <c:pt idx="0">
                  <c:v>Housing Act 1996 Pt6 social housing offer - accepted</c:v>
                </c:pt>
                <c:pt idx="1">
                  <c:v>Housing Act 1996 Pt6 social housing offer - refused</c:v>
                </c:pt>
                <c:pt idx="2">
                  <c:v>Private rented sector offer - accepted</c:v>
                </c:pt>
                <c:pt idx="3">
                  <c:v>Private rented sector offer - refused</c:v>
                </c:pt>
                <c:pt idx="4">
                  <c:v>Voluntarily ceased to occupy</c:v>
                </c:pt>
                <c:pt idx="5">
                  <c:v>Refused suitable TA offer, withdrew or lost contact</c:v>
                </c:pt>
                <c:pt idx="6">
                  <c:v>Became intentionally homeless from TA</c:v>
                </c:pt>
                <c:pt idx="7">
                  <c:v>Ceased to be eligible</c:v>
                </c:pt>
              </c:strCache>
            </c:strRef>
          </c:cat>
          <c:val>
            <c:numRef>
              <c:f>MAIN!$D$29:$D$36</c:f>
              <c:numCache>
                <c:formatCode>#,##0</c:formatCode>
                <c:ptCount val="8"/>
                <c:pt idx="0">
                  <c:v>165</c:v>
                </c:pt>
                <c:pt idx="1">
                  <c:v>5</c:v>
                </c:pt>
                <c:pt idx="2">
                  <c:v>1</c:v>
                </c:pt>
                <c:pt idx="3">
                  <c:v>0</c:v>
                </c:pt>
                <c:pt idx="4">
                  <c:v>5</c:v>
                </c:pt>
                <c:pt idx="5">
                  <c:v>13</c:v>
                </c:pt>
                <c:pt idx="6">
                  <c:v>2</c:v>
                </c:pt>
                <c:pt idx="7">
                  <c:v>0</c:v>
                </c:pt>
              </c:numCache>
            </c:numRef>
          </c:val>
          <c:extLst>
            <c:ext xmlns:c16="http://schemas.microsoft.com/office/drawing/2014/chart" uri="{C3380CC4-5D6E-409C-BE32-E72D297353CC}">
              <c16:uniqueId val="{00000002-496B-4A85-881E-DCC1D95C0B21}"/>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Accommodation at time of application for those owed a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'INITAL ASSESSMENT'!$B$29</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ASSESSMENT'!$A$30:$A$41</c:f>
              <c:strCache>
                <c:ptCount val="12"/>
                <c:pt idx="0">
                  <c:v>Private rented sector</c:v>
                </c:pt>
                <c:pt idx="1">
                  <c:v>Living with family</c:v>
                </c:pt>
                <c:pt idx="2">
                  <c:v>No fixed abode</c:v>
                </c:pt>
                <c:pt idx="3">
                  <c:v>Social rented sector</c:v>
                </c:pt>
                <c:pt idx="4">
                  <c:v>Living with friends</c:v>
                </c:pt>
                <c:pt idx="5">
                  <c:v>Homeless on departure from institution</c:v>
                </c:pt>
                <c:pt idx="6">
                  <c:v>Rough
 sleeping</c:v>
                </c:pt>
                <c:pt idx="7">
                  <c:v>Owner-occupier / shared ownership</c:v>
                </c:pt>
                <c:pt idx="8">
                  <c:v>Temporary accommodation</c:v>
                </c:pt>
                <c:pt idx="9">
                  <c:v>National Asylum Seeker Support (NASS) accommodation</c:v>
                </c:pt>
                <c:pt idx="10">
                  <c:v>Refuge</c:v>
                </c:pt>
                <c:pt idx="11">
                  <c:v>Other / not known</c:v>
                </c:pt>
              </c:strCache>
            </c:strRef>
          </c:cat>
          <c:val>
            <c:numRef>
              <c:f>'INITAL ASSESSMENT'!$B$30:$B$41</c:f>
              <c:numCache>
                <c:formatCode>#,##0</c:formatCode>
                <c:ptCount val="12"/>
                <c:pt idx="0">
                  <c:v>217</c:v>
                </c:pt>
                <c:pt idx="1">
                  <c:v>352</c:v>
                </c:pt>
                <c:pt idx="2">
                  <c:v>114</c:v>
                </c:pt>
                <c:pt idx="3">
                  <c:v>165</c:v>
                </c:pt>
                <c:pt idx="4">
                  <c:v>125</c:v>
                </c:pt>
                <c:pt idx="5">
                  <c:v>60</c:v>
                </c:pt>
                <c:pt idx="6">
                  <c:v>15</c:v>
                </c:pt>
                <c:pt idx="7">
                  <c:v>14</c:v>
                </c:pt>
                <c:pt idx="8">
                  <c:v>2</c:v>
                </c:pt>
                <c:pt idx="9">
                  <c:v>44</c:v>
                </c:pt>
                <c:pt idx="10">
                  <c:v>19</c:v>
                </c:pt>
                <c:pt idx="11">
                  <c:v>67</c:v>
                </c:pt>
              </c:numCache>
            </c:numRef>
          </c:val>
          <c:extLst>
            <c:ext xmlns:c16="http://schemas.microsoft.com/office/drawing/2014/chart" uri="{C3380CC4-5D6E-409C-BE32-E72D297353CC}">
              <c16:uniqueId val="{00000000-4953-42EC-973C-5404026ABE37}"/>
            </c:ext>
          </c:extLst>
        </c:ser>
        <c:ser>
          <c:idx val="1"/>
          <c:order val="1"/>
          <c:tx>
            <c:strRef>
              <c:f>'INITAL ASSESSMENT'!$C$29</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ASSESSMENT'!$A$30:$A$41</c:f>
              <c:strCache>
                <c:ptCount val="12"/>
                <c:pt idx="0">
                  <c:v>Private rented sector</c:v>
                </c:pt>
                <c:pt idx="1">
                  <c:v>Living with family</c:v>
                </c:pt>
                <c:pt idx="2">
                  <c:v>No fixed abode</c:v>
                </c:pt>
                <c:pt idx="3">
                  <c:v>Social rented sector</c:v>
                </c:pt>
                <c:pt idx="4">
                  <c:v>Living with friends</c:v>
                </c:pt>
                <c:pt idx="5">
                  <c:v>Homeless on departure from institution</c:v>
                </c:pt>
                <c:pt idx="6">
                  <c:v>Rough
 sleeping</c:v>
                </c:pt>
                <c:pt idx="7">
                  <c:v>Owner-occupier / shared ownership</c:v>
                </c:pt>
                <c:pt idx="8">
                  <c:v>Temporary accommodation</c:v>
                </c:pt>
                <c:pt idx="9">
                  <c:v>National Asylum Seeker Support (NASS) accommodation</c:v>
                </c:pt>
                <c:pt idx="10">
                  <c:v>Refuge</c:v>
                </c:pt>
                <c:pt idx="11">
                  <c:v>Other / not known</c:v>
                </c:pt>
              </c:strCache>
            </c:strRef>
          </c:cat>
          <c:val>
            <c:numRef>
              <c:f>'INITAL ASSESSMENT'!$C$30:$C$41</c:f>
              <c:numCache>
                <c:formatCode>#,##0</c:formatCode>
                <c:ptCount val="12"/>
                <c:pt idx="0">
                  <c:v>108</c:v>
                </c:pt>
                <c:pt idx="1">
                  <c:v>285</c:v>
                </c:pt>
                <c:pt idx="2">
                  <c:v>79</c:v>
                </c:pt>
                <c:pt idx="3">
                  <c:v>72</c:v>
                </c:pt>
                <c:pt idx="4">
                  <c:v>98</c:v>
                </c:pt>
                <c:pt idx="5">
                  <c:v>60</c:v>
                </c:pt>
                <c:pt idx="6">
                  <c:v>20</c:v>
                </c:pt>
                <c:pt idx="7">
                  <c:v>4</c:v>
                </c:pt>
                <c:pt idx="8">
                  <c:v>2</c:v>
                </c:pt>
                <c:pt idx="9">
                  <c:v>13</c:v>
                </c:pt>
                <c:pt idx="10">
                  <c:v>32</c:v>
                </c:pt>
                <c:pt idx="11">
                  <c:v>43</c:v>
                </c:pt>
              </c:numCache>
            </c:numRef>
          </c:val>
          <c:extLst>
            <c:ext xmlns:c16="http://schemas.microsoft.com/office/drawing/2014/chart" uri="{C3380CC4-5D6E-409C-BE32-E72D297353CC}">
              <c16:uniqueId val="{00000001-4953-42EC-973C-5404026ABE37}"/>
            </c:ext>
          </c:extLst>
        </c:ser>
        <c:ser>
          <c:idx val="2"/>
          <c:order val="2"/>
          <c:tx>
            <c:strRef>
              <c:f>'INITAL ASSESSMENT'!$D$29</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ASSESSMENT'!$A$30:$A$41</c:f>
              <c:strCache>
                <c:ptCount val="12"/>
                <c:pt idx="0">
                  <c:v>Private rented sector</c:v>
                </c:pt>
                <c:pt idx="1">
                  <c:v>Living with family</c:v>
                </c:pt>
                <c:pt idx="2">
                  <c:v>No fixed abode</c:v>
                </c:pt>
                <c:pt idx="3">
                  <c:v>Social rented sector</c:v>
                </c:pt>
                <c:pt idx="4">
                  <c:v>Living with friends</c:v>
                </c:pt>
                <c:pt idx="5">
                  <c:v>Homeless on departure from institution</c:v>
                </c:pt>
                <c:pt idx="6">
                  <c:v>Rough
 sleeping</c:v>
                </c:pt>
                <c:pt idx="7">
                  <c:v>Owner-occupier / shared ownership</c:v>
                </c:pt>
                <c:pt idx="8">
                  <c:v>Temporary accommodation</c:v>
                </c:pt>
                <c:pt idx="9">
                  <c:v>National Asylum Seeker Support (NASS) accommodation</c:v>
                </c:pt>
                <c:pt idx="10">
                  <c:v>Refuge</c:v>
                </c:pt>
                <c:pt idx="11">
                  <c:v>Other / not known</c:v>
                </c:pt>
              </c:strCache>
            </c:strRef>
          </c:cat>
          <c:val>
            <c:numRef>
              <c:f>'INITAL ASSESSMENT'!$D$30:$D$41</c:f>
              <c:numCache>
                <c:formatCode>#,##0</c:formatCode>
                <c:ptCount val="12"/>
                <c:pt idx="0">
                  <c:v>203</c:v>
                </c:pt>
                <c:pt idx="1">
                  <c:v>272</c:v>
                </c:pt>
                <c:pt idx="2">
                  <c:v>57</c:v>
                </c:pt>
                <c:pt idx="3">
                  <c:v>183</c:v>
                </c:pt>
                <c:pt idx="4">
                  <c:v>96</c:v>
                </c:pt>
                <c:pt idx="5">
                  <c:v>68</c:v>
                </c:pt>
                <c:pt idx="6">
                  <c:v>27</c:v>
                </c:pt>
                <c:pt idx="7">
                  <c:v>12</c:v>
                </c:pt>
                <c:pt idx="8">
                  <c:v>8</c:v>
                </c:pt>
                <c:pt idx="9">
                  <c:v>13</c:v>
                </c:pt>
                <c:pt idx="10">
                  <c:v>39</c:v>
                </c:pt>
                <c:pt idx="11">
                  <c:v>15</c:v>
                </c:pt>
              </c:numCache>
            </c:numRef>
          </c:val>
          <c:extLst>
            <c:ext xmlns:c16="http://schemas.microsoft.com/office/drawing/2014/chart" uri="{C3380CC4-5D6E-409C-BE32-E72D297353CC}">
              <c16:uniqueId val="{00000002-4953-42EC-973C-5404026ABE37}"/>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Employment status of main applicants owed a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'INITAL ASSESSMENT'!$B$67</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ASSESSMENT'!$A$68:$A$77</c:f>
              <c:strCache>
                <c:ptCount val="10"/>
                <c:pt idx="0">
                  <c:v>Registered unemployed</c:v>
                </c:pt>
                <c:pt idx="1">
                  <c:v>Not working due to long-term illness / disability</c:v>
                </c:pt>
                <c:pt idx="2">
                  <c:v>Full-time
 work</c:v>
                </c:pt>
                <c:pt idx="3">
                  <c:v>Part-time
 work</c:v>
                </c:pt>
                <c:pt idx="4">
                  <c:v>Not seeking work / at home</c:v>
                </c:pt>
                <c:pt idx="5">
                  <c:v>Not registered unemployed but seeking work</c:v>
                </c:pt>
                <c:pt idx="6">
                  <c:v>Retired</c:v>
                </c:pt>
                <c:pt idx="7">
                  <c:v>Student / training</c:v>
                </c:pt>
                <c:pt idx="8">
                  <c:v>Other</c:v>
                </c:pt>
                <c:pt idx="9">
                  <c:v>Not known</c:v>
                </c:pt>
              </c:strCache>
            </c:strRef>
          </c:cat>
          <c:val>
            <c:numRef>
              <c:f>'INITAL ASSESSMENT'!$B$68:$B$77</c:f>
              <c:numCache>
                <c:formatCode>#,##0</c:formatCode>
                <c:ptCount val="10"/>
                <c:pt idx="0">
                  <c:v>498</c:v>
                </c:pt>
                <c:pt idx="1">
                  <c:v>146</c:v>
                </c:pt>
                <c:pt idx="2">
                  <c:v>196</c:v>
                </c:pt>
                <c:pt idx="3">
                  <c:v>130</c:v>
                </c:pt>
                <c:pt idx="4">
                  <c:v>38</c:v>
                </c:pt>
                <c:pt idx="5">
                  <c:v>21</c:v>
                </c:pt>
                <c:pt idx="6">
                  <c:v>22</c:v>
                </c:pt>
                <c:pt idx="7">
                  <c:v>5</c:v>
                </c:pt>
                <c:pt idx="8">
                  <c:v>40</c:v>
                </c:pt>
                <c:pt idx="9">
                  <c:v>99</c:v>
                </c:pt>
              </c:numCache>
            </c:numRef>
          </c:val>
          <c:extLst>
            <c:ext xmlns:c16="http://schemas.microsoft.com/office/drawing/2014/chart" uri="{C3380CC4-5D6E-409C-BE32-E72D297353CC}">
              <c16:uniqueId val="{00000000-E691-468F-B1E6-7A8F7CFE3280}"/>
            </c:ext>
          </c:extLst>
        </c:ser>
        <c:ser>
          <c:idx val="1"/>
          <c:order val="1"/>
          <c:tx>
            <c:strRef>
              <c:f>'INITAL ASSESSMENT'!$C$67</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ASSESSMENT'!$A$68:$A$77</c:f>
              <c:strCache>
                <c:ptCount val="10"/>
                <c:pt idx="0">
                  <c:v>Registered unemployed</c:v>
                </c:pt>
                <c:pt idx="1">
                  <c:v>Not working due to long-term illness / disability</c:v>
                </c:pt>
                <c:pt idx="2">
                  <c:v>Full-time
 work</c:v>
                </c:pt>
                <c:pt idx="3">
                  <c:v>Part-time
 work</c:v>
                </c:pt>
                <c:pt idx="4">
                  <c:v>Not seeking work / at home</c:v>
                </c:pt>
                <c:pt idx="5">
                  <c:v>Not registered unemployed but seeking work</c:v>
                </c:pt>
                <c:pt idx="6">
                  <c:v>Retired</c:v>
                </c:pt>
                <c:pt idx="7">
                  <c:v>Student / training</c:v>
                </c:pt>
                <c:pt idx="8">
                  <c:v>Other</c:v>
                </c:pt>
                <c:pt idx="9">
                  <c:v>Not known</c:v>
                </c:pt>
              </c:strCache>
            </c:strRef>
          </c:cat>
          <c:val>
            <c:numRef>
              <c:f>'INITAL ASSESSMENT'!$C$68:$C$77</c:f>
              <c:numCache>
                <c:formatCode>#,##0</c:formatCode>
                <c:ptCount val="10"/>
                <c:pt idx="0">
                  <c:v>396</c:v>
                </c:pt>
                <c:pt idx="1">
                  <c:v>77</c:v>
                </c:pt>
                <c:pt idx="2">
                  <c:v>110</c:v>
                </c:pt>
                <c:pt idx="3">
                  <c:v>64</c:v>
                </c:pt>
                <c:pt idx="4">
                  <c:v>44</c:v>
                </c:pt>
                <c:pt idx="5">
                  <c:v>15</c:v>
                </c:pt>
                <c:pt idx="6">
                  <c:v>19</c:v>
                </c:pt>
                <c:pt idx="7">
                  <c:v>14</c:v>
                </c:pt>
                <c:pt idx="8">
                  <c:v>26</c:v>
                </c:pt>
                <c:pt idx="9">
                  <c:v>51</c:v>
                </c:pt>
              </c:numCache>
            </c:numRef>
          </c:val>
          <c:extLst>
            <c:ext xmlns:c16="http://schemas.microsoft.com/office/drawing/2014/chart" uri="{C3380CC4-5D6E-409C-BE32-E72D297353CC}">
              <c16:uniqueId val="{00000001-E691-468F-B1E6-7A8F7CFE3280}"/>
            </c:ext>
          </c:extLst>
        </c:ser>
        <c:ser>
          <c:idx val="2"/>
          <c:order val="2"/>
          <c:tx>
            <c:strRef>
              <c:f>'INITAL ASSESSMENT'!$D$67</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ASSESSMENT'!$A$68:$A$77</c:f>
              <c:strCache>
                <c:ptCount val="10"/>
                <c:pt idx="0">
                  <c:v>Registered unemployed</c:v>
                </c:pt>
                <c:pt idx="1">
                  <c:v>Not working due to long-term illness / disability</c:v>
                </c:pt>
                <c:pt idx="2">
                  <c:v>Full-time
 work</c:v>
                </c:pt>
                <c:pt idx="3">
                  <c:v>Part-time
 work</c:v>
                </c:pt>
                <c:pt idx="4">
                  <c:v>Not seeking work / at home</c:v>
                </c:pt>
                <c:pt idx="5">
                  <c:v>Not registered unemployed but seeking work</c:v>
                </c:pt>
                <c:pt idx="6">
                  <c:v>Retired</c:v>
                </c:pt>
                <c:pt idx="7">
                  <c:v>Student / training</c:v>
                </c:pt>
                <c:pt idx="8">
                  <c:v>Other</c:v>
                </c:pt>
                <c:pt idx="9">
                  <c:v>Not known</c:v>
                </c:pt>
              </c:strCache>
            </c:strRef>
          </c:cat>
          <c:val>
            <c:numRef>
              <c:f>'INITAL ASSESSMENT'!$D$68:$D$77</c:f>
              <c:numCache>
                <c:formatCode>#,##0</c:formatCode>
                <c:ptCount val="10"/>
                <c:pt idx="0">
                  <c:v>411</c:v>
                </c:pt>
                <c:pt idx="1">
                  <c:v>76</c:v>
                </c:pt>
                <c:pt idx="2">
                  <c:v>137</c:v>
                </c:pt>
                <c:pt idx="3">
                  <c:v>65</c:v>
                </c:pt>
                <c:pt idx="4">
                  <c:v>78</c:v>
                </c:pt>
                <c:pt idx="5">
                  <c:v>25</c:v>
                </c:pt>
                <c:pt idx="6">
                  <c:v>30</c:v>
                </c:pt>
                <c:pt idx="7">
                  <c:v>5</c:v>
                </c:pt>
                <c:pt idx="8">
                  <c:v>67</c:v>
                </c:pt>
                <c:pt idx="9">
                  <c:v>99</c:v>
                </c:pt>
              </c:numCache>
            </c:numRef>
          </c:val>
          <c:extLst>
            <c:ext xmlns:c16="http://schemas.microsoft.com/office/drawing/2014/chart" uri="{C3380CC4-5D6E-409C-BE32-E72D297353CC}">
              <c16:uniqueId val="{00000002-E691-468F-B1E6-7A8F7CFE3280}"/>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Household</a:t>
            </a:r>
            <a:r>
              <a:rPr lang="en-US" sz="1200" u="sng" baseline="0">
                <a:solidFill>
                  <a:sysClr val="windowText" lastClr="000000"/>
                </a:solidFill>
              </a:rPr>
              <a:t> type of applicants owed a duty</a:t>
            </a:r>
            <a:endParaRPr lang="en-US" sz="1200"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'INITAL ASSESSMENT'!$B$80</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ASSESSMENT'!$A$81:$A$91</c:f>
              <c:strCache>
                <c:ptCount val="11"/>
                <c:pt idx="0">
                  <c:v>Single parent with dependent children  -  Male</c:v>
                </c:pt>
                <c:pt idx="1">
                  <c:v>Single parent with dependent children  -  Female</c:v>
                </c:pt>
                <c:pt idx="2">
                  <c:v>Single parent with dependent children  -  Other / gender not known</c:v>
                </c:pt>
                <c:pt idx="3">
                  <c:v>Single adult  -  Male</c:v>
                </c:pt>
                <c:pt idx="4">
                  <c:v>Single adult  -  Female</c:v>
                </c:pt>
                <c:pt idx="5">
                  <c:v>Single adult  -  Other / gender not known</c:v>
                </c:pt>
                <c:pt idx="6">
                  <c:v>Couple with dependent children</c:v>
                </c:pt>
                <c:pt idx="7">
                  <c:v>Couple / two adults without dependent children</c:v>
                </c:pt>
                <c:pt idx="8">
                  <c:v>Three or more adults with dependent children</c:v>
                </c:pt>
                <c:pt idx="9">
                  <c:v>Three or more adults without dependent children</c:v>
                </c:pt>
                <c:pt idx="10">
                  <c:v>Not known</c:v>
                </c:pt>
              </c:strCache>
            </c:strRef>
          </c:cat>
          <c:val>
            <c:numRef>
              <c:f>'INITAL ASSESSMENT'!$B$81:$B$91</c:f>
              <c:numCache>
                <c:formatCode>#,##0</c:formatCode>
                <c:ptCount val="11"/>
                <c:pt idx="0">
                  <c:v>15</c:v>
                </c:pt>
                <c:pt idx="1">
                  <c:v>233</c:v>
                </c:pt>
                <c:pt idx="2">
                  <c:v>0</c:v>
                </c:pt>
                <c:pt idx="3">
                  <c:v>529</c:v>
                </c:pt>
                <c:pt idx="4">
                  <c:v>287</c:v>
                </c:pt>
                <c:pt idx="5">
                  <c:v>6</c:v>
                </c:pt>
                <c:pt idx="6">
                  <c:v>59</c:v>
                </c:pt>
                <c:pt idx="7">
                  <c:v>48</c:v>
                </c:pt>
                <c:pt idx="8">
                  <c:v>13</c:v>
                </c:pt>
                <c:pt idx="9">
                  <c:v>5</c:v>
                </c:pt>
                <c:pt idx="10">
                  <c:v>0</c:v>
                </c:pt>
              </c:numCache>
            </c:numRef>
          </c:val>
          <c:extLst>
            <c:ext xmlns:c16="http://schemas.microsoft.com/office/drawing/2014/chart" uri="{C3380CC4-5D6E-409C-BE32-E72D297353CC}">
              <c16:uniqueId val="{00000000-6F2D-4D50-805B-41A86EA62C44}"/>
            </c:ext>
          </c:extLst>
        </c:ser>
        <c:ser>
          <c:idx val="1"/>
          <c:order val="1"/>
          <c:tx>
            <c:strRef>
              <c:f>'INITAL ASSESSMENT'!$C$80</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ASSESSMENT'!$A$81:$A$91</c:f>
              <c:strCache>
                <c:ptCount val="11"/>
                <c:pt idx="0">
                  <c:v>Single parent with dependent children  -  Male</c:v>
                </c:pt>
                <c:pt idx="1">
                  <c:v>Single parent with dependent children  -  Female</c:v>
                </c:pt>
                <c:pt idx="2">
                  <c:v>Single parent with dependent children  -  Other / gender not known</c:v>
                </c:pt>
                <c:pt idx="3">
                  <c:v>Single adult  -  Male</c:v>
                </c:pt>
                <c:pt idx="4">
                  <c:v>Single adult  -  Female</c:v>
                </c:pt>
                <c:pt idx="5">
                  <c:v>Single adult  -  Other / gender not known</c:v>
                </c:pt>
                <c:pt idx="6">
                  <c:v>Couple with dependent children</c:v>
                </c:pt>
                <c:pt idx="7">
                  <c:v>Couple / two adults without dependent children</c:v>
                </c:pt>
                <c:pt idx="8">
                  <c:v>Three or more adults with dependent children</c:v>
                </c:pt>
                <c:pt idx="9">
                  <c:v>Three or more adults without dependent children</c:v>
                </c:pt>
                <c:pt idx="10">
                  <c:v>Not known</c:v>
                </c:pt>
              </c:strCache>
            </c:strRef>
          </c:cat>
          <c:val>
            <c:numRef>
              <c:f>'INITAL ASSESSMENT'!$C$81:$C$91</c:f>
              <c:numCache>
                <c:formatCode>#,##0</c:formatCode>
                <c:ptCount val="11"/>
                <c:pt idx="0">
                  <c:v>9</c:v>
                </c:pt>
                <c:pt idx="1">
                  <c:v>166</c:v>
                </c:pt>
                <c:pt idx="2">
                  <c:v>1</c:v>
                </c:pt>
                <c:pt idx="3">
                  <c:v>396</c:v>
                </c:pt>
                <c:pt idx="4">
                  <c:v>175</c:v>
                </c:pt>
                <c:pt idx="5">
                  <c:v>3</c:v>
                </c:pt>
                <c:pt idx="6">
                  <c:v>25</c:v>
                </c:pt>
                <c:pt idx="7">
                  <c:v>32</c:v>
                </c:pt>
                <c:pt idx="8">
                  <c:v>5</c:v>
                </c:pt>
                <c:pt idx="9">
                  <c:v>4</c:v>
                </c:pt>
                <c:pt idx="10">
                  <c:v>0</c:v>
                </c:pt>
              </c:numCache>
            </c:numRef>
          </c:val>
          <c:extLst>
            <c:ext xmlns:c16="http://schemas.microsoft.com/office/drawing/2014/chart" uri="{C3380CC4-5D6E-409C-BE32-E72D297353CC}">
              <c16:uniqueId val="{00000001-6F2D-4D50-805B-41A86EA62C44}"/>
            </c:ext>
          </c:extLst>
        </c:ser>
        <c:ser>
          <c:idx val="2"/>
          <c:order val="2"/>
          <c:tx>
            <c:strRef>
              <c:f>'INITAL ASSESSMENT'!$D$80</c:f>
              <c:strCache>
                <c:ptCount val="1"/>
                <c:pt idx="0">
                  <c:v>2020/21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ASSESSMENT'!$A$81:$A$91</c:f>
              <c:strCache>
                <c:ptCount val="11"/>
                <c:pt idx="0">
                  <c:v>Single parent with dependent children  -  Male</c:v>
                </c:pt>
                <c:pt idx="1">
                  <c:v>Single parent with dependent children  -  Female</c:v>
                </c:pt>
                <c:pt idx="2">
                  <c:v>Single parent with dependent children  -  Other / gender not known</c:v>
                </c:pt>
                <c:pt idx="3">
                  <c:v>Single adult  -  Male</c:v>
                </c:pt>
                <c:pt idx="4">
                  <c:v>Single adult  -  Female</c:v>
                </c:pt>
                <c:pt idx="5">
                  <c:v>Single adult  -  Other / gender not known</c:v>
                </c:pt>
                <c:pt idx="6">
                  <c:v>Couple with dependent children</c:v>
                </c:pt>
                <c:pt idx="7">
                  <c:v>Couple / two adults without dependent children</c:v>
                </c:pt>
                <c:pt idx="8">
                  <c:v>Three or more adults with dependent children</c:v>
                </c:pt>
                <c:pt idx="9">
                  <c:v>Three or more adults without dependent children</c:v>
                </c:pt>
                <c:pt idx="10">
                  <c:v>Not known</c:v>
                </c:pt>
              </c:strCache>
            </c:strRef>
          </c:cat>
          <c:val>
            <c:numRef>
              <c:f>'INITAL ASSESSMENT'!$D$81:$D$91</c:f>
              <c:numCache>
                <c:formatCode>#,##0</c:formatCode>
                <c:ptCount val="11"/>
                <c:pt idx="0">
                  <c:v>28</c:v>
                </c:pt>
                <c:pt idx="1">
                  <c:v>196</c:v>
                </c:pt>
                <c:pt idx="2">
                  <c:v>0</c:v>
                </c:pt>
                <c:pt idx="3">
                  <c:v>424</c:v>
                </c:pt>
                <c:pt idx="4">
                  <c:v>246</c:v>
                </c:pt>
                <c:pt idx="5">
                  <c:v>6</c:v>
                </c:pt>
                <c:pt idx="6">
                  <c:v>64</c:v>
                </c:pt>
                <c:pt idx="7">
                  <c:v>21</c:v>
                </c:pt>
                <c:pt idx="8">
                  <c:v>5</c:v>
                </c:pt>
                <c:pt idx="9">
                  <c:v>3</c:v>
                </c:pt>
                <c:pt idx="10">
                  <c:v>0</c:v>
                </c:pt>
              </c:numCache>
            </c:numRef>
          </c:val>
          <c:extLst>
            <c:ext xmlns:c16="http://schemas.microsoft.com/office/drawing/2014/chart" uri="{C3380CC4-5D6E-409C-BE32-E72D297353CC}">
              <c16:uniqueId val="{00000002-6F2D-4D50-805B-41A86EA62C44}"/>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Households assessed and duty owed</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'INITAL ASSESSMENT'!$B$8</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ASSESSMENT'!$A$9,'INITAL ASSESSMENT'!$A$11:$A$12)</c:f>
              <c:strCache>
                <c:ptCount val="3"/>
                <c:pt idx="0">
                  <c:v>Prevention duty owed</c:v>
                </c:pt>
                <c:pt idx="1">
                  <c:v>Relief duty owed</c:v>
                </c:pt>
                <c:pt idx="2">
                  <c:v>No duty owed</c:v>
                </c:pt>
              </c:strCache>
              <c:extLst/>
            </c:strRef>
          </c:cat>
          <c:val>
            <c:numRef>
              <c:f>('INITAL ASSESSMENT'!$B$9,'INITAL ASSESSMENT'!$B$11:$B$12)</c:f>
              <c:numCache>
                <c:formatCode>#,##0</c:formatCode>
                <c:ptCount val="3"/>
                <c:pt idx="0">
                  <c:v>668</c:v>
                </c:pt>
                <c:pt idx="1">
                  <c:v>527</c:v>
                </c:pt>
                <c:pt idx="2">
                  <c:v>4</c:v>
                </c:pt>
              </c:numCache>
              <c:extLst/>
            </c:numRef>
          </c:val>
          <c:extLst>
            <c:ext xmlns:c16="http://schemas.microsoft.com/office/drawing/2014/chart" uri="{C3380CC4-5D6E-409C-BE32-E72D297353CC}">
              <c16:uniqueId val="{00000000-93C0-4CD1-880E-7145B56587CD}"/>
            </c:ext>
          </c:extLst>
        </c:ser>
        <c:ser>
          <c:idx val="1"/>
          <c:order val="1"/>
          <c:tx>
            <c:strRef>
              <c:f>'INITAL ASSESSMENT'!$C$8</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ASSESSMENT'!$A$9,'INITAL ASSESSMENT'!$A$11:$A$12)</c:f>
              <c:strCache>
                <c:ptCount val="3"/>
                <c:pt idx="0">
                  <c:v>Prevention duty owed</c:v>
                </c:pt>
                <c:pt idx="1">
                  <c:v>Relief duty owed</c:v>
                </c:pt>
                <c:pt idx="2">
                  <c:v>No duty owed</c:v>
                </c:pt>
              </c:strCache>
              <c:extLst/>
            </c:strRef>
          </c:cat>
          <c:val>
            <c:numRef>
              <c:f>('INITAL ASSESSMENT'!$C$9,'INITAL ASSESSMENT'!$C$11:$C$12)</c:f>
              <c:numCache>
                <c:formatCode>#,##0</c:formatCode>
                <c:ptCount val="3"/>
                <c:pt idx="0">
                  <c:v>414</c:v>
                </c:pt>
                <c:pt idx="1">
                  <c:v>402</c:v>
                </c:pt>
                <c:pt idx="2">
                  <c:v>11</c:v>
                </c:pt>
              </c:numCache>
              <c:extLst/>
            </c:numRef>
          </c:val>
          <c:extLst>
            <c:ext xmlns:c16="http://schemas.microsoft.com/office/drawing/2014/chart" uri="{C3380CC4-5D6E-409C-BE32-E72D297353CC}">
              <c16:uniqueId val="{00000001-93C0-4CD1-880E-7145B56587CD}"/>
            </c:ext>
          </c:extLst>
        </c:ser>
        <c:ser>
          <c:idx val="2"/>
          <c:order val="2"/>
          <c:tx>
            <c:strRef>
              <c:f>'INITAL ASSESSMENT'!$D$8</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('INITAL ASSESSMENT'!$A$9,'INITAL ASSESSMENT'!$A$11:$A$12)</c:f>
              <c:strCache>
                <c:ptCount val="3"/>
                <c:pt idx="0">
                  <c:v>Prevention duty owed</c:v>
                </c:pt>
                <c:pt idx="1">
                  <c:v>Relief duty owed</c:v>
                </c:pt>
                <c:pt idx="2">
                  <c:v>No duty owed</c:v>
                </c:pt>
              </c:strCache>
              <c:extLst/>
            </c:strRef>
          </c:cat>
          <c:val>
            <c:numRef>
              <c:f>('INITAL ASSESSMENT'!$D$9,'INITAL ASSESSMENT'!$D$11:$D$12)</c:f>
              <c:numCache>
                <c:formatCode>#,##0</c:formatCode>
                <c:ptCount val="3"/>
                <c:pt idx="0">
                  <c:v>586</c:v>
                </c:pt>
                <c:pt idx="1">
                  <c:v>407</c:v>
                </c:pt>
                <c:pt idx="2">
                  <c:v>4</c:v>
                </c:pt>
              </c:numCache>
              <c:extLst/>
            </c:numRef>
          </c:val>
          <c:extLst>
            <c:ext xmlns:c16="http://schemas.microsoft.com/office/drawing/2014/chart" uri="{C3380CC4-5D6E-409C-BE32-E72D297353CC}">
              <c16:uniqueId val="{00000002-93C0-4CD1-880E-7145B56587CD}"/>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Reasons for households' prevention duty ending</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PREVENTION!$B$5</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PREVENTION!$A$6:$A$13</c:f>
              <c:strCache>
                <c:ptCount val="8"/>
                <c:pt idx="0">
                  <c:v>Secured accommodation for 6+ months</c:v>
                </c:pt>
                <c:pt idx="1">
                  <c:v>Homeless (including intentionally homeless)</c:v>
                </c:pt>
                <c:pt idx="2">
                  <c:v>Contact lost</c:v>
                </c:pt>
                <c:pt idx="3">
                  <c:v>56 days elapsed and no further action</c:v>
                </c:pt>
                <c:pt idx="4">
                  <c:v>Withdrew application / applicant deceased</c:v>
                </c:pt>
                <c:pt idx="5">
                  <c:v>No longer eligible</c:v>
                </c:pt>
                <c:pt idx="6">
                  <c:v>Refused suitable accommodation offer</c:v>
                </c:pt>
                <c:pt idx="7">
                  <c:v>Refused to cooperate</c:v>
                </c:pt>
              </c:strCache>
            </c:strRef>
          </c:cat>
          <c:val>
            <c:numRef>
              <c:f>PREVENTION!$B$6:$B$13</c:f>
              <c:numCache>
                <c:formatCode>#,##0</c:formatCode>
                <c:ptCount val="8"/>
                <c:pt idx="0">
                  <c:v>273</c:v>
                </c:pt>
                <c:pt idx="1">
                  <c:v>255</c:v>
                </c:pt>
                <c:pt idx="2">
                  <c:v>91</c:v>
                </c:pt>
                <c:pt idx="3">
                  <c:v>24</c:v>
                </c:pt>
                <c:pt idx="4">
                  <c:v>26</c:v>
                </c:pt>
                <c:pt idx="5">
                  <c:v>6</c:v>
                </c:pt>
                <c:pt idx="6">
                  <c:v>2</c:v>
                </c:pt>
                <c:pt idx="7">
                  <c:v>2</c:v>
                </c:pt>
              </c:numCache>
            </c:numRef>
          </c:val>
          <c:extLst>
            <c:ext xmlns:c16="http://schemas.microsoft.com/office/drawing/2014/chart" uri="{C3380CC4-5D6E-409C-BE32-E72D297353CC}">
              <c16:uniqueId val="{00000000-224B-4309-89DB-7D13667DB949}"/>
            </c:ext>
          </c:extLst>
        </c:ser>
        <c:ser>
          <c:idx val="1"/>
          <c:order val="1"/>
          <c:tx>
            <c:strRef>
              <c:f>PREVENTION!$C$5</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PREVENTION!$A$6:$A$13</c:f>
              <c:strCache>
                <c:ptCount val="8"/>
                <c:pt idx="0">
                  <c:v>Secured accommodation for 6+ months</c:v>
                </c:pt>
                <c:pt idx="1">
                  <c:v>Homeless (including intentionally homeless)</c:v>
                </c:pt>
                <c:pt idx="2">
                  <c:v>Contact lost</c:v>
                </c:pt>
                <c:pt idx="3">
                  <c:v>56 days elapsed and no further action</c:v>
                </c:pt>
                <c:pt idx="4">
                  <c:v>Withdrew application / applicant deceased</c:v>
                </c:pt>
                <c:pt idx="5">
                  <c:v>No longer eligible</c:v>
                </c:pt>
                <c:pt idx="6">
                  <c:v>Refused suitable accommodation offer</c:v>
                </c:pt>
                <c:pt idx="7">
                  <c:v>Refused to cooperate</c:v>
                </c:pt>
              </c:strCache>
            </c:strRef>
          </c:cat>
          <c:val>
            <c:numRef>
              <c:f>PREVENTION!$C$6:$C$13</c:f>
              <c:numCache>
                <c:formatCode>#,##0</c:formatCode>
                <c:ptCount val="8"/>
                <c:pt idx="0">
                  <c:v>173</c:v>
                </c:pt>
                <c:pt idx="1">
                  <c:v>146</c:v>
                </c:pt>
                <c:pt idx="2">
                  <c:v>24</c:v>
                </c:pt>
                <c:pt idx="3">
                  <c:v>37</c:v>
                </c:pt>
                <c:pt idx="4">
                  <c:v>27</c:v>
                </c:pt>
                <c:pt idx="5">
                  <c:v>2</c:v>
                </c:pt>
                <c:pt idx="6">
                  <c:v>4</c:v>
                </c:pt>
                <c:pt idx="7">
                  <c:v>1</c:v>
                </c:pt>
              </c:numCache>
            </c:numRef>
          </c:val>
          <c:extLst>
            <c:ext xmlns:c16="http://schemas.microsoft.com/office/drawing/2014/chart" uri="{C3380CC4-5D6E-409C-BE32-E72D297353CC}">
              <c16:uniqueId val="{00000001-224B-4309-89DB-7D13667DB949}"/>
            </c:ext>
          </c:extLst>
        </c:ser>
        <c:ser>
          <c:idx val="2"/>
          <c:order val="2"/>
          <c:tx>
            <c:strRef>
              <c:f>PREVENTION!$D$5</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PREVENTION!$A$6:$A$13</c:f>
              <c:strCache>
                <c:ptCount val="8"/>
                <c:pt idx="0">
                  <c:v>Secured accommodation for 6+ months</c:v>
                </c:pt>
                <c:pt idx="1">
                  <c:v>Homeless (including intentionally homeless)</c:v>
                </c:pt>
                <c:pt idx="2">
                  <c:v>Contact lost</c:v>
                </c:pt>
                <c:pt idx="3">
                  <c:v>56 days elapsed and no further action</c:v>
                </c:pt>
                <c:pt idx="4">
                  <c:v>Withdrew application / applicant deceased</c:v>
                </c:pt>
                <c:pt idx="5">
                  <c:v>No longer eligible</c:v>
                </c:pt>
                <c:pt idx="6">
                  <c:v>Refused suitable accommodation offer</c:v>
                </c:pt>
                <c:pt idx="7">
                  <c:v>Refused to cooperate</c:v>
                </c:pt>
              </c:strCache>
            </c:strRef>
          </c:cat>
          <c:val>
            <c:numRef>
              <c:f>PREVENTION!$D$6:$D$13</c:f>
              <c:numCache>
                <c:formatCode>#,##0</c:formatCode>
                <c:ptCount val="8"/>
                <c:pt idx="0">
                  <c:v>230</c:v>
                </c:pt>
                <c:pt idx="1">
                  <c:v>196</c:v>
                </c:pt>
                <c:pt idx="2">
                  <c:v>58</c:v>
                </c:pt>
                <c:pt idx="3">
                  <c:v>17</c:v>
                </c:pt>
                <c:pt idx="4">
                  <c:v>36</c:v>
                </c:pt>
                <c:pt idx="5">
                  <c:v>5</c:v>
                </c:pt>
                <c:pt idx="6">
                  <c:v>7</c:v>
                </c:pt>
                <c:pt idx="7">
                  <c:v>4</c:v>
                </c:pt>
              </c:numCache>
            </c:numRef>
          </c:val>
          <c:extLst>
            <c:ext xmlns:c16="http://schemas.microsoft.com/office/drawing/2014/chart" uri="{C3380CC4-5D6E-409C-BE32-E72D297353CC}">
              <c16:uniqueId val="{00000002-224B-4309-89DB-7D13667DB949}"/>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Type of accommodation secured for households at end of Prevention Duty</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PREVENTION!$B$22</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PREVENTION!$A$23:$A$29</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PREVENTION!$B$23:$B$29</c:f>
              <c:numCache>
                <c:formatCode>#,##0</c:formatCode>
                <c:ptCount val="7"/>
                <c:pt idx="0">
                  <c:v>149</c:v>
                </c:pt>
                <c:pt idx="1">
                  <c:v>62</c:v>
                </c:pt>
                <c:pt idx="2">
                  <c:v>43</c:v>
                </c:pt>
                <c:pt idx="3">
                  <c:v>7</c:v>
                </c:pt>
                <c:pt idx="4">
                  <c:v>3</c:v>
                </c:pt>
                <c:pt idx="5">
                  <c:v>7</c:v>
                </c:pt>
                <c:pt idx="6">
                  <c:v>2</c:v>
                </c:pt>
              </c:numCache>
            </c:numRef>
          </c:val>
          <c:extLst>
            <c:ext xmlns:c16="http://schemas.microsoft.com/office/drawing/2014/chart" uri="{C3380CC4-5D6E-409C-BE32-E72D297353CC}">
              <c16:uniqueId val="{00000000-308D-42FC-8ACE-653943355396}"/>
            </c:ext>
          </c:extLst>
        </c:ser>
        <c:ser>
          <c:idx val="1"/>
          <c:order val="1"/>
          <c:tx>
            <c:strRef>
              <c:f>PREVENTION!$C$22</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PREVENTION!$A$23:$A$29</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PREVENTION!$C$23:$C$29</c:f>
              <c:numCache>
                <c:formatCode>#,##0</c:formatCode>
                <c:ptCount val="7"/>
                <c:pt idx="0">
                  <c:v>60</c:v>
                </c:pt>
                <c:pt idx="1">
                  <c:v>74</c:v>
                </c:pt>
                <c:pt idx="2">
                  <c:v>23</c:v>
                </c:pt>
                <c:pt idx="3">
                  <c:v>4</c:v>
                </c:pt>
                <c:pt idx="4">
                  <c:v>1</c:v>
                </c:pt>
                <c:pt idx="5">
                  <c:v>10</c:v>
                </c:pt>
                <c:pt idx="6">
                  <c:v>1</c:v>
                </c:pt>
              </c:numCache>
            </c:numRef>
          </c:val>
          <c:extLst>
            <c:ext xmlns:c16="http://schemas.microsoft.com/office/drawing/2014/chart" uri="{C3380CC4-5D6E-409C-BE32-E72D297353CC}">
              <c16:uniqueId val="{00000001-308D-42FC-8ACE-653943355396}"/>
            </c:ext>
          </c:extLst>
        </c:ser>
        <c:ser>
          <c:idx val="2"/>
          <c:order val="2"/>
          <c:tx>
            <c:strRef>
              <c:f>PREVENTION!$D$22</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PREVENTION!$A$23:$A$29</c:f>
              <c:strCache>
                <c:ptCount val="7"/>
                <c:pt idx="0">
                  <c:v>Social rented sector</c:v>
                </c:pt>
                <c:pt idx="1">
                  <c:v>Private rented sector</c:v>
                </c:pt>
                <c:pt idx="2">
                  <c:v>Staying with family</c:v>
                </c:pt>
                <c:pt idx="3">
                  <c:v>Staying with friends</c:v>
                </c:pt>
                <c:pt idx="4">
                  <c:v>Owner-occupier</c:v>
                </c:pt>
                <c:pt idx="5">
                  <c:v>Other</c:v>
                </c:pt>
                <c:pt idx="6">
                  <c:v>Not known</c:v>
                </c:pt>
              </c:strCache>
            </c:strRef>
          </c:cat>
          <c:val>
            <c:numRef>
              <c:f>PREVENTION!$D$23:$D$29</c:f>
              <c:numCache>
                <c:formatCode>#,##0</c:formatCode>
                <c:ptCount val="7"/>
                <c:pt idx="0">
                  <c:v>136</c:v>
                </c:pt>
                <c:pt idx="1">
                  <c:v>58</c:v>
                </c:pt>
                <c:pt idx="2">
                  <c:v>20</c:v>
                </c:pt>
                <c:pt idx="3">
                  <c:v>0</c:v>
                </c:pt>
                <c:pt idx="4">
                  <c:v>0</c:v>
                </c:pt>
                <c:pt idx="5">
                  <c:v>4</c:v>
                </c:pt>
                <c:pt idx="6">
                  <c:v>3</c:v>
                </c:pt>
              </c:numCache>
            </c:numRef>
          </c:val>
          <c:extLst>
            <c:ext xmlns:c16="http://schemas.microsoft.com/office/drawing/2014/chart" uri="{C3380CC4-5D6E-409C-BE32-E72D297353CC}">
              <c16:uniqueId val="{00000002-308D-42FC-8ACE-653943355396}"/>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Main activity that resulted in accommodation secured for households</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PREVENTION!$B$32</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PREVENTION!$A$33:$A$42</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Negotiation / mediation / advocacy work to prevent eviction / repossession</c:v>
                </c:pt>
                <c:pt idx="4">
                  <c:v>Negotiation / mediation work to secure return to family or friend</c:v>
                </c:pt>
                <c:pt idx="5">
                  <c:v>Supported housing provided</c:v>
                </c:pt>
                <c:pt idx="6">
                  <c:v>Discretionary Housing Payment to reduce shortfall</c:v>
                </c:pt>
                <c:pt idx="7">
                  <c:v>Other financial payments (e.g. to reduce arrears)</c:v>
                </c:pt>
                <c:pt idx="8">
                  <c:v>Other</c:v>
                </c:pt>
                <c:pt idx="9">
                  <c:v>No activity – advice and information provided</c:v>
                </c:pt>
              </c:strCache>
            </c:strRef>
          </c:cat>
          <c:val>
            <c:numRef>
              <c:f>PREVENTION!$B$33:$B$42</c:f>
              <c:numCache>
                <c:formatCode>#,##0</c:formatCode>
                <c:ptCount val="10"/>
                <c:pt idx="0">
                  <c:v>44</c:v>
                </c:pt>
                <c:pt idx="1">
                  <c:v>6</c:v>
                </c:pt>
                <c:pt idx="2">
                  <c:v>26</c:v>
                </c:pt>
                <c:pt idx="3">
                  <c:v>24</c:v>
                </c:pt>
                <c:pt idx="4">
                  <c:v>25</c:v>
                </c:pt>
                <c:pt idx="5">
                  <c:v>56</c:v>
                </c:pt>
                <c:pt idx="6">
                  <c:v>6</c:v>
                </c:pt>
                <c:pt idx="7">
                  <c:v>4</c:v>
                </c:pt>
                <c:pt idx="8">
                  <c:v>46</c:v>
                </c:pt>
                <c:pt idx="9">
                  <c:v>39</c:v>
                </c:pt>
              </c:numCache>
            </c:numRef>
          </c:val>
          <c:extLst>
            <c:ext xmlns:c16="http://schemas.microsoft.com/office/drawing/2014/chart" uri="{C3380CC4-5D6E-409C-BE32-E72D297353CC}">
              <c16:uniqueId val="{00000000-B680-4AB6-92D9-88B489096C5D}"/>
            </c:ext>
          </c:extLst>
        </c:ser>
        <c:ser>
          <c:idx val="1"/>
          <c:order val="1"/>
          <c:tx>
            <c:strRef>
              <c:f>PREVENTION!$C$32</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PREVENTION!$A$33:$A$42</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Negotiation / mediation / advocacy work to prevent eviction / repossession</c:v>
                </c:pt>
                <c:pt idx="4">
                  <c:v>Negotiation / mediation work to secure return to family or friend</c:v>
                </c:pt>
                <c:pt idx="5">
                  <c:v>Supported housing provided</c:v>
                </c:pt>
                <c:pt idx="6">
                  <c:v>Discretionary Housing Payment to reduce shortfall</c:v>
                </c:pt>
                <c:pt idx="7">
                  <c:v>Other financial payments (e.g. to reduce arrears)</c:v>
                </c:pt>
                <c:pt idx="8">
                  <c:v>Other</c:v>
                </c:pt>
                <c:pt idx="9">
                  <c:v>No activity – advice and information provided</c:v>
                </c:pt>
              </c:strCache>
            </c:strRef>
          </c:cat>
          <c:val>
            <c:numRef>
              <c:f>PREVENTION!$C$33:$C$42</c:f>
              <c:numCache>
                <c:formatCode>#,##0</c:formatCode>
                <c:ptCount val="10"/>
                <c:pt idx="0">
                  <c:v>37</c:v>
                </c:pt>
                <c:pt idx="1">
                  <c:v>19</c:v>
                </c:pt>
                <c:pt idx="2">
                  <c:v>11</c:v>
                </c:pt>
                <c:pt idx="3">
                  <c:v>6</c:v>
                </c:pt>
                <c:pt idx="4">
                  <c:v>23</c:v>
                </c:pt>
                <c:pt idx="5">
                  <c:v>11</c:v>
                </c:pt>
                <c:pt idx="6">
                  <c:v>1</c:v>
                </c:pt>
                <c:pt idx="7">
                  <c:v>1</c:v>
                </c:pt>
                <c:pt idx="8">
                  <c:v>8</c:v>
                </c:pt>
                <c:pt idx="9">
                  <c:v>56</c:v>
                </c:pt>
              </c:numCache>
            </c:numRef>
          </c:val>
          <c:extLst>
            <c:ext xmlns:c16="http://schemas.microsoft.com/office/drawing/2014/chart" uri="{C3380CC4-5D6E-409C-BE32-E72D297353CC}">
              <c16:uniqueId val="{00000001-B680-4AB6-92D9-88B489096C5D}"/>
            </c:ext>
          </c:extLst>
        </c:ser>
        <c:ser>
          <c:idx val="2"/>
          <c:order val="2"/>
          <c:tx>
            <c:strRef>
              <c:f>PREVENTION!$D$32</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PREVENTION!$A$33:$A$42</c:f>
              <c:strCache>
                <c:ptCount val="10"/>
                <c:pt idx="0">
                  <c:v>Accommodation secured by local authority or organisation delivering housing options service</c:v>
                </c:pt>
                <c:pt idx="1">
                  <c:v>Helped to secure accommodation found by applicant, with financial payment</c:v>
                </c:pt>
                <c:pt idx="2">
                  <c:v>Helped to secure accommodation found by applicant, without financial payment</c:v>
                </c:pt>
                <c:pt idx="3">
                  <c:v>Negotiation / mediation / advocacy work to prevent eviction / repossession</c:v>
                </c:pt>
                <c:pt idx="4">
                  <c:v>Negotiation / mediation work to secure return to family or friend</c:v>
                </c:pt>
                <c:pt idx="5">
                  <c:v>Supported housing provided</c:v>
                </c:pt>
                <c:pt idx="6">
                  <c:v>Discretionary Housing Payment to reduce shortfall</c:v>
                </c:pt>
                <c:pt idx="7">
                  <c:v>Other financial payments (e.g. to reduce arrears)</c:v>
                </c:pt>
                <c:pt idx="8">
                  <c:v>Other</c:v>
                </c:pt>
                <c:pt idx="9">
                  <c:v>No activity – advice and information provided</c:v>
                </c:pt>
              </c:strCache>
            </c:strRef>
          </c:cat>
          <c:val>
            <c:numRef>
              <c:f>PREVENTION!$D$33:$D$42</c:f>
              <c:numCache>
                <c:formatCode>#,##0</c:formatCode>
                <c:ptCount val="10"/>
                <c:pt idx="0">
                  <c:v>53</c:v>
                </c:pt>
                <c:pt idx="1">
                  <c:v>7</c:v>
                </c:pt>
                <c:pt idx="2">
                  <c:v>24</c:v>
                </c:pt>
                <c:pt idx="3">
                  <c:v>26</c:v>
                </c:pt>
                <c:pt idx="4">
                  <c:v>20</c:v>
                </c:pt>
                <c:pt idx="5">
                  <c:v>11</c:v>
                </c:pt>
                <c:pt idx="6">
                  <c:v>3</c:v>
                </c:pt>
                <c:pt idx="7">
                  <c:v>54</c:v>
                </c:pt>
                <c:pt idx="8">
                  <c:v>21</c:v>
                </c:pt>
                <c:pt idx="9">
                  <c:v>11</c:v>
                </c:pt>
              </c:numCache>
            </c:numRef>
          </c:val>
          <c:extLst>
            <c:ext xmlns:c16="http://schemas.microsoft.com/office/drawing/2014/chart" uri="{C3380CC4-5D6E-409C-BE32-E72D297353CC}">
              <c16:uniqueId val="{00000002-B680-4AB6-92D9-88B489096C5D}"/>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layout>
        <c:manualLayout>
          <c:xMode val="edge"/>
          <c:yMode val="edge"/>
          <c:x val="0.40222058869674676"/>
          <c:y val="0.86379897643352099"/>
          <c:w val="0.1955588226065065"/>
          <c:h val="7.50389440557756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u="sng">
                <a:solidFill>
                  <a:sysClr val="windowText" lastClr="000000"/>
                </a:solidFill>
              </a:rPr>
              <a:t>Reasons for households' Relief Duty ending</a:t>
            </a: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RELIEF!$B$6</c:f>
              <c:strCache>
                <c:ptCount val="1"/>
                <c:pt idx="0">
                  <c:v>2019/20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RELIEF!$A$7:$A$15</c:f>
              <c:strCache>
                <c:ptCount val="9"/>
                <c:pt idx="0">
                  <c:v>Secured accommodation for 6+ months</c:v>
                </c:pt>
                <c:pt idx="1">
                  <c:v>56 days elapsed</c:v>
                </c:pt>
                <c:pt idx="2">
                  <c:v>Contact lost</c:v>
                </c:pt>
                <c:pt idx="3">
                  <c:v>Withdrew application / applicant deceased</c:v>
                </c:pt>
                <c:pt idx="4">
                  <c:v>Refused final accommodation</c:v>
                </c:pt>
                <c:pt idx="5">
                  <c:v>Intentionally homeless from accommodation provided</c:v>
                </c:pt>
                <c:pt idx="6">
                  <c:v>Local connection referral accepted by other LA</c:v>
                </c:pt>
                <c:pt idx="7">
                  <c:v>No longer eligible</c:v>
                </c:pt>
                <c:pt idx="8">
                  <c:v>Notice served due to refusal to cooperate</c:v>
                </c:pt>
              </c:strCache>
            </c:strRef>
          </c:cat>
          <c:val>
            <c:numRef>
              <c:f>RELIEF!$B$7:$B$15</c:f>
              <c:numCache>
                <c:formatCode>#,##0</c:formatCode>
                <c:ptCount val="9"/>
                <c:pt idx="0">
                  <c:v>290</c:v>
                </c:pt>
                <c:pt idx="1">
                  <c:v>365</c:v>
                </c:pt>
                <c:pt idx="2">
                  <c:v>69</c:v>
                </c:pt>
                <c:pt idx="3">
                  <c:v>36</c:v>
                </c:pt>
                <c:pt idx="4">
                  <c:v>3</c:v>
                </c:pt>
                <c:pt idx="5">
                  <c:v>2</c:v>
                </c:pt>
                <c:pt idx="6">
                  <c:v>2</c:v>
                </c:pt>
                <c:pt idx="7">
                  <c:v>6</c:v>
                </c:pt>
                <c:pt idx="8">
                  <c:v>0</c:v>
                </c:pt>
              </c:numCache>
            </c:numRef>
          </c:val>
          <c:extLst>
            <c:ext xmlns:c16="http://schemas.microsoft.com/office/drawing/2014/chart" uri="{C3380CC4-5D6E-409C-BE32-E72D297353CC}">
              <c16:uniqueId val="{00000000-E009-4370-97C9-19D09AB8CCC5}"/>
            </c:ext>
          </c:extLst>
        </c:ser>
        <c:ser>
          <c:idx val="1"/>
          <c:order val="1"/>
          <c:tx>
            <c:strRef>
              <c:f>RELIEF!$C$6</c:f>
              <c:strCache>
                <c:ptCount val="1"/>
                <c:pt idx="0">
                  <c:v>2020/21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RELIEF!$A$7:$A$15</c:f>
              <c:strCache>
                <c:ptCount val="9"/>
                <c:pt idx="0">
                  <c:v>Secured accommodation for 6+ months</c:v>
                </c:pt>
                <c:pt idx="1">
                  <c:v>56 days elapsed</c:v>
                </c:pt>
                <c:pt idx="2">
                  <c:v>Contact lost</c:v>
                </c:pt>
                <c:pt idx="3">
                  <c:v>Withdrew application / applicant deceased</c:v>
                </c:pt>
                <c:pt idx="4">
                  <c:v>Refused final accommodation</c:v>
                </c:pt>
                <c:pt idx="5">
                  <c:v>Intentionally homeless from accommodation provided</c:v>
                </c:pt>
                <c:pt idx="6">
                  <c:v>Local connection referral accepted by other LA</c:v>
                </c:pt>
                <c:pt idx="7">
                  <c:v>No longer eligible</c:v>
                </c:pt>
                <c:pt idx="8">
                  <c:v>Notice served due to refusal to cooperate</c:v>
                </c:pt>
              </c:strCache>
            </c:strRef>
          </c:cat>
          <c:val>
            <c:numRef>
              <c:f>RELIEF!$C$7:$C$15</c:f>
              <c:numCache>
                <c:formatCode>#,##0</c:formatCode>
                <c:ptCount val="9"/>
                <c:pt idx="0">
                  <c:v>205</c:v>
                </c:pt>
                <c:pt idx="1">
                  <c:v>249</c:v>
                </c:pt>
                <c:pt idx="2">
                  <c:v>42</c:v>
                </c:pt>
                <c:pt idx="3">
                  <c:v>31</c:v>
                </c:pt>
                <c:pt idx="4">
                  <c:v>12</c:v>
                </c:pt>
                <c:pt idx="5">
                  <c:v>3</c:v>
                </c:pt>
                <c:pt idx="6">
                  <c:v>2</c:v>
                </c:pt>
                <c:pt idx="7">
                  <c:v>5</c:v>
                </c:pt>
                <c:pt idx="8">
                  <c:v>0</c:v>
                </c:pt>
              </c:numCache>
            </c:numRef>
          </c:val>
          <c:extLst>
            <c:ext xmlns:c16="http://schemas.microsoft.com/office/drawing/2014/chart" uri="{C3380CC4-5D6E-409C-BE32-E72D297353CC}">
              <c16:uniqueId val="{00000001-E009-4370-97C9-19D09AB8CCC5}"/>
            </c:ext>
          </c:extLst>
        </c:ser>
        <c:ser>
          <c:idx val="2"/>
          <c:order val="2"/>
          <c:tx>
            <c:strRef>
              <c:f>RELIEF!$D$6</c:f>
              <c:strCache>
                <c:ptCount val="1"/>
                <c:pt idx="0">
                  <c:v>2021/22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RELIEF!$A$7:$A$15</c:f>
              <c:strCache>
                <c:ptCount val="9"/>
                <c:pt idx="0">
                  <c:v>Secured accommodation for 6+ months</c:v>
                </c:pt>
                <c:pt idx="1">
                  <c:v>56 days elapsed</c:v>
                </c:pt>
                <c:pt idx="2">
                  <c:v>Contact lost</c:v>
                </c:pt>
                <c:pt idx="3">
                  <c:v>Withdrew application / applicant deceased</c:v>
                </c:pt>
                <c:pt idx="4">
                  <c:v>Refused final accommodation</c:v>
                </c:pt>
                <c:pt idx="5">
                  <c:v>Intentionally homeless from accommodation provided</c:v>
                </c:pt>
                <c:pt idx="6">
                  <c:v>Local connection referral accepted by other LA</c:v>
                </c:pt>
                <c:pt idx="7">
                  <c:v>No longer eligible</c:v>
                </c:pt>
                <c:pt idx="8">
                  <c:v>Notice served due to refusal to cooperate</c:v>
                </c:pt>
              </c:strCache>
            </c:strRef>
          </c:cat>
          <c:val>
            <c:numRef>
              <c:f>RELIEF!$D$7:$D$15</c:f>
              <c:numCache>
                <c:formatCode>#,##0</c:formatCode>
                <c:ptCount val="9"/>
                <c:pt idx="0">
                  <c:v>211</c:v>
                </c:pt>
                <c:pt idx="1">
                  <c:v>262</c:v>
                </c:pt>
                <c:pt idx="2">
                  <c:v>38</c:v>
                </c:pt>
                <c:pt idx="3">
                  <c:v>51</c:v>
                </c:pt>
                <c:pt idx="4">
                  <c:v>6</c:v>
                </c:pt>
                <c:pt idx="5">
                  <c:v>2</c:v>
                </c:pt>
                <c:pt idx="6">
                  <c:v>3</c:v>
                </c:pt>
                <c:pt idx="7">
                  <c:v>10</c:v>
                </c:pt>
                <c:pt idx="8">
                  <c:v>2</c:v>
                </c:pt>
              </c:numCache>
            </c:numRef>
          </c:val>
          <c:extLst>
            <c:ext xmlns:c16="http://schemas.microsoft.com/office/drawing/2014/chart" uri="{C3380CC4-5D6E-409C-BE32-E72D297353CC}">
              <c16:uniqueId val="{00000002-E009-4370-97C9-19D09AB8CCC5}"/>
            </c:ext>
          </c:extLst>
        </c:ser>
        <c:dLbls>
          <c:dLblPos val="outEnd"/>
          <c:showLegendKey val="0"/>
          <c:showVal val="1"/>
          <c:showCatName val="0"/>
          <c:showSerName val="0"/>
          <c:showPercent val="0"/>
          <c:showBubbleSize val="0"/>
        </c:dLbls>
        <c:gapWidth val="100"/>
        <c:overlap val="-24"/>
        <c:axId val="338960720"/>
        <c:axId val="338961104"/>
      </c:barChart>
      <c:catAx>
        <c:axId val="33896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1104"/>
        <c:crosses val="autoZero"/>
        <c:auto val="1"/>
        <c:lblAlgn val="ctr"/>
        <c:lblOffset val="100"/>
        <c:noMultiLvlLbl val="0"/>
      </c:catAx>
      <c:valAx>
        <c:axId val="33896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89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74944-CCA0-4A44-A3C8-B28EBA3B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9760</Words>
  <Characters>55632</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65262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Abbott</dc:creator>
  <cp:lastModifiedBy>Siddall, Caroline</cp:lastModifiedBy>
  <cp:revision>2</cp:revision>
  <cp:lastPrinted>2019-07-26T15:59:00Z</cp:lastPrinted>
  <dcterms:created xsi:type="dcterms:W3CDTF">2022-10-13T11:42:00Z</dcterms:created>
  <dcterms:modified xsi:type="dcterms:W3CDTF">2022-10-13T11:42:00Z</dcterms:modified>
</cp:coreProperties>
</file>