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66" w:rsidRDefault="00333195" w:rsidP="00EC72C4">
      <w:pPr>
        <w:spacing w:after="0"/>
        <w:jc w:val="center"/>
        <w:rPr>
          <w:rFonts w:ascii="Arial" w:hAnsi="Arial" w:cs="Arial"/>
          <w:b/>
          <w:sz w:val="24"/>
          <w:u w:val="single"/>
        </w:rPr>
      </w:pPr>
      <w:r>
        <w:rPr>
          <w:rFonts w:ascii="Arial" w:hAnsi="Arial" w:cs="Arial"/>
          <w:b/>
          <w:sz w:val="24"/>
          <w:u w:val="single"/>
        </w:rPr>
        <w:t xml:space="preserve">Regulation 18 </w:t>
      </w:r>
      <w:r w:rsidR="003156C5" w:rsidRPr="003156C5">
        <w:rPr>
          <w:rFonts w:ascii="Arial" w:hAnsi="Arial" w:cs="Arial"/>
          <w:b/>
          <w:sz w:val="24"/>
          <w:u w:val="single"/>
        </w:rPr>
        <w:t>Local Plan</w:t>
      </w:r>
      <w:r w:rsidR="00EC72C4">
        <w:rPr>
          <w:rFonts w:ascii="Arial" w:hAnsi="Arial" w:cs="Arial"/>
          <w:b/>
          <w:sz w:val="24"/>
          <w:u w:val="single"/>
        </w:rPr>
        <w:t xml:space="preserve"> - </w:t>
      </w:r>
      <w:r w:rsidR="000F3A52">
        <w:rPr>
          <w:rFonts w:ascii="Arial" w:hAnsi="Arial" w:cs="Arial"/>
          <w:b/>
          <w:sz w:val="24"/>
          <w:u w:val="single"/>
        </w:rPr>
        <w:t>Integrated Assessment Scoping Report</w:t>
      </w:r>
      <w:r w:rsidR="003156C5">
        <w:rPr>
          <w:rFonts w:ascii="Arial" w:hAnsi="Arial" w:cs="Arial"/>
          <w:b/>
          <w:sz w:val="24"/>
          <w:u w:val="single"/>
        </w:rPr>
        <w:t xml:space="preserve"> Consultation Form</w:t>
      </w:r>
    </w:p>
    <w:p w:rsidR="00CF550F" w:rsidRPr="00EC72C4" w:rsidRDefault="00CF550F" w:rsidP="00CF550F">
      <w:pPr>
        <w:spacing w:after="0"/>
        <w:rPr>
          <w:rFonts w:ascii="Arial" w:hAnsi="Arial" w:cs="Arial"/>
          <w:sz w:val="8"/>
          <w:szCs w:val="24"/>
        </w:rPr>
      </w:pPr>
    </w:p>
    <w:p w:rsidR="00E6369D" w:rsidRDefault="0014178C" w:rsidP="00CF550F">
      <w:pPr>
        <w:spacing w:after="0" w:line="240" w:lineRule="auto"/>
        <w:rPr>
          <w:rFonts w:ascii="Arial" w:hAnsi="Arial" w:cs="Arial"/>
          <w:sz w:val="24"/>
          <w:szCs w:val="24"/>
        </w:rPr>
      </w:pPr>
      <w:r>
        <w:rPr>
          <w:rFonts w:ascii="Arial" w:hAnsi="Arial" w:cs="Arial"/>
          <w:sz w:val="24"/>
          <w:szCs w:val="24"/>
        </w:rPr>
        <w:t>A</w:t>
      </w:r>
      <w:r w:rsidR="00A91A56" w:rsidRPr="006107AB">
        <w:rPr>
          <w:rFonts w:ascii="Arial" w:hAnsi="Arial" w:cs="Arial"/>
          <w:sz w:val="24"/>
          <w:szCs w:val="24"/>
        </w:rPr>
        <w:t xml:space="preserve">ny comments you have on the </w:t>
      </w:r>
      <w:r w:rsidR="004709C4">
        <w:rPr>
          <w:rFonts w:ascii="Arial" w:hAnsi="Arial" w:cs="Arial"/>
          <w:sz w:val="24"/>
          <w:szCs w:val="24"/>
        </w:rPr>
        <w:t>Local Plan Integrated Assessment Scoping Report</w:t>
      </w:r>
      <w:r>
        <w:rPr>
          <w:rFonts w:ascii="Arial" w:hAnsi="Arial" w:cs="Arial"/>
          <w:sz w:val="24"/>
          <w:szCs w:val="24"/>
        </w:rPr>
        <w:t xml:space="preserve"> can be submitted </w:t>
      </w:r>
      <w:r w:rsidR="00A91A56">
        <w:rPr>
          <w:rFonts w:ascii="Arial" w:hAnsi="Arial" w:cs="Arial"/>
          <w:sz w:val="24"/>
          <w:szCs w:val="24"/>
        </w:rPr>
        <w:t>using this consultation response</w:t>
      </w:r>
      <w:bookmarkStart w:id="0" w:name="_GoBack"/>
      <w:bookmarkEnd w:id="0"/>
      <w:r w:rsidR="00A91A56">
        <w:rPr>
          <w:rFonts w:ascii="Arial" w:hAnsi="Arial" w:cs="Arial"/>
          <w:sz w:val="24"/>
          <w:szCs w:val="24"/>
        </w:rPr>
        <w:t xml:space="preserve"> form. </w:t>
      </w:r>
      <w:r w:rsidR="00E6369D" w:rsidRPr="00E6369D">
        <w:rPr>
          <w:rFonts w:ascii="Arial" w:hAnsi="Arial" w:cs="Arial"/>
          <w:b/>
          <w:sz w:val="24"/>
          <w:szCs w:val="24"/>
        </w:rPr>
        <w:t>Please note, not all questions are mandatory</w:t>
      </w:r>
      <w:r w:rsidR="00E6369D">
        <w:rPr>
          <w:rFonts w:ascii="Arial" w:hAnsi="Arial" w:cs="Arial"/>
          <w:sz w:val="24"/>
          <w:szCs w:val="24"/>
        </w:rPr>
        <w:t>.</w:t>
      </w:r>
    </w:p>
    <w:p w:rsidR="00CF550F" w:rsidRDefault="00CF550F" w:rsidP="00CF550F">
      <w:pPr>
        <w:spacing w:after="0" w:line="240" w:lineRule="auto"/>
        <w:rPr>
          <w:rFonts w:ascii="Arial" w:hAnsi="Arial" w:cs="Arial"/>
          <w:sz w:val="24"/>
          <w:szCs w:val="24"/>
        </w:rPr>
      </w:pPr>
    </w:p>
    <w:p w:rsidR="00E6369D" w:rsidRDefault="004709C4" w:rsidP="00CF550F">
      <w:pPr>
        <w:spacing w:after="0" w:line="240" w:lineRule="auto"/>
        <w:rPr>
          <w:rFonts w:ascii="Arial" w:hAnsi="Arial" w:cs="Arial"/>
          <w:sz w:val="24"/>
          <w:szCs w:val="24"/>
        </w:rPr>
      </w:pPr>
      <w:r>
        <w:rPr>
          <w:rFonts w:ascii="Arial" w:hAnsi="Arial" w:cs="Arial"/>
          <w:sz w:val="24"/>
          <w:szCs w:val="24"/>
        </w:rPr>
        <w:t xml:space="preserve">Comments, using this form, </w:t>
      </w:r>
      <w:r w:rsidR="00A91A56">
        <w:rPr>
          <w:rFonts w:ascii="Arial" w:hAnsi="Arial" w:cs="Arial"/>
          <w:sz w:val="24"/>
          <w:szCs w:val="24"/>
        </w:rPr>
        <w:t xml:space="preserve">can be submitted by email </w:t>
      </w:r>
      <w:r w:rsidR="00A91A56" w:rsidRPr="00E51090">
        <w:rPr>
          <w:rFonts w:ascii="Arial" w:hAnsi="Arial" w:cs="Arial"/>
          <w:sz w:val="24"/>
          <w:szCs w:val="24"/>
        </w:rPr>
        <w:t>to</w:t>
      </w:r>
      <w:r w:rsidR="00A91A56">
        <w:rPr>
          <w:rFonts w:ascii="Arial" w:hAnsi="Arial" w:cs="Arial"/>
          <w:sz w:val="24"/>
          <w:szCs w:val="24"/>
        </w:rPr>
        <w:t xml:space="preserve"> </w:t>
      </w:r>
      <w:hyperlink r:id="rId9" w:history="1">
        <w:r w:rsidR="0014178C" w:rsidRPr="005079BA">
          <w:rPr>
            <w:rStyle w:val="Hyperlink"/>
            <w:rFonts w:ascii="Arial" w:hAnsi="Arial" w:cs="Arial"/>
            <w:sz w:val="24"/>
          </w:rPr>
          <w:t>localplan.consultation@trafford.gov.uk</w:t>
        </w:r>
      </w:hyperlink>
      <w:r w:rsidR="0014178C">
        <w:rPr>
          <w:rStyle w:val="Hyperlink"/>
          <w:rFonts w:ascii="Arial" w:hAnsi="Arial" w:cs="Arial"/>
          <w:sz w:val="24"/>
        </w:rPr>
        <w:t xml:space="preserve"> </w:t>
      </w:r>
      <w:r w:rsidR="00A91A56">
        <w:rPr>
          <w:rFonts w:ascii="Arial" w:hAnsi="Arial" w:cs="Arial"/>
          <w:sz w:val="24"/>
          <w:szCs w:val="24"/>
        </w:rPr>
        <w:t xml:space="preserve">or by post to </w:t>
      </w:r>
      <w:r w:rsidR="00A91A56" w:rsidRPr="00E51090">
        <w:rPr>
          <w:rFonts w:ascii="Arial" w:hAnsi="Arial" w:cs="Arial"/>
          <w:sz w:val="24"/>
          <w:szCs w:val="24"/>
        </w:rPr>
        <w:t xml:space="preserve">Strategic Planning, Strategic Growth Services, Trafford Council, Trafford Town Hall, </w:t>
      </w:r>
      <w:proofErr w:type="gramStart"/>
      <w:r w:rsidR="00A91A56" w:rsidRPr="00E51090">
        <w:rPr>
          <w:rFonts w:ascii="Arial" w:hAnsi="Arial" w:cs="Arial"/>
          <w:sz w:val="24"/>
          <w:szCs w:val="24"/>
        </w:rPr>
        <w:t>Talbot</w:t>
      </w:r>
      <w:proofErr w:type="gramEnd"/>
      <w:r w:rsidR="00A91A56" w:rsidRPr="00E51090">
        <w:rPr>
          <w:rFonts w:ascii="Arial" w:hAnsi="Arial" w:cs="Arial"/>
          <w:sz w:val="24"/>
          <w:szCs w:val="24"/>
        </w:rPr>
        <w:t xml:space="preserve"> Road, Manchester, M32 </w:t>
      </w:r>
      <w:r w:rsidR="00A91A56">
        <w:rPr>
          <w:rFonts w:ascii="Arial" w:hAnsi="Arial" w:cs="Arial"/>
          <w:sz w:val="24"/>
          <w:szCs w:val="24"/>
        </w:rPr>
        <w:t>0TH.</w:t>
      </w:r>
    </w:p>
    <w:p w:rsidR="00CF550F" w:rsidRDefault="00CF550F" w:rsidP="00CF550F">
      <w:pPr>
        <w:spacing w:after="0" w:line="240" w:lineRule="auto"/>
        <w:rPr>
          <w:rFonts w:ascii="Arial" w:hAnsi="Arial" w:cs="Arial"/>
          <w:sz w:val="24"/>
          <w:szCs w:val="24"/>
        </w:rPr>
      </w:pPr>
    </w:p>
    <w:p w:rsidR="003C37D9" w:rsidRDefault="003C37D9" w:rsidP="00CF550F">
      <w:pPr>
        <w:spacing w:after="0" w:line="240" w:lineRule="auto"/>
        <w:rPr>
          <w:rFonts w:ascii="Arial" w:hAnsi="Arial" w:cs="Arial"/>
          <w:sz w:val="24"/>
        </w:rPr>
      </w:pPr>
      <w:r w:rsidRPr="00025D1C">
        <w:rPr>
          <w:rFonts w:ascii="Arial" w:hAnsi="Arial" w:cs="Arial"/>
          <w:sz w:val="24"/>
        </w:rPr>
        <w:t>If you have</w:t>
      </w:r>
      <w:r>
        <w:rPr>
          <w:rFonts w:ascii="Arial" w:hAnsi="Arial" w:cs="Arial"/>
          <w:sz w:val="24"/>
        </w:rPr>
        <w:t xml:space="preserve"> any enquiries regarding the Local Plan </w:t>
      </w:r>
      <w:r w:rsidR="000F3A52">
        <w:rPr>
          <w:rFonts w:ascii="Arial" w:hAnsi="Arial" w:cs="Arial"/>
          <w:sz w:val="24"/>
        </w:rPr>
        <w:t>Integrated Scoping Assessment Report</w:t>
      </w:r>
      <w:r>
        <w:rPr>
          <w:rFonts w:ascii="Arial" w:hAnsi="Arial" w:cs="Arial"/>
          <w:sz w:val="24"/>
        </w:rPr>
        <w:t xml:space="preserve">, please email </w:t>
      </w:r>
      <w:hyperlink r:id="rId10" w:history="1">
        <w:r w:rsidRPr="003C1231">
          <w:rPr>
            <w:rStyle w:val="Hyperlink"/>
            <w:rFonts w:ascii="Arial" w:hAnsi="Arial" w:cs="Arial"/>
            <w:sz w:val="24"/>
          </w:rPr>
          <w:t>localplan.consultation@trafford.gov.uk</w:t>
        </w:r>
      </w:hyperlink>
      <w:r>
        <w:rPr>
          <w:rFonts w:ascii="Arial" w:hAnsi="Arial" w:cs="Arial"/>
          <w:sz w:val="24"/>
        </w:rPr>
        <w:t xml:space="preserve"> or call 0161 912 3149</w:t>
      </w:r>
      <w:r w:rsidR="004709C4">
        <w:rPr>
          <w:rFonts w:ascii="Arial" w:hAnsi="Arial" w:cs="Arial"/>
          <w:sz w:val="24"/>
        </w:rPr>
        <w:t xml:space="preserve"> and a member of the Strategic Planning Team will be able to assist.</w:t>
      </w:r>
    </w:p>
    <w:p w:rsidR="00EC72C4" w:rsidRDefault="00EC72C4" w:rsidP="00CF550F">
      <w:pPr>
        <w:spacing w:after="0" w:line="240" w:lineRule="auto"/>
        <w:rPr>
          <w:rFonts w:ascii="Arial" w:hAnsi="Arial" w:cs="Arial"/>
          <w:sz w:val="24"/>
        </w:rPr>
      </w:pPr>
    </w:p>
    <w:p w:rsidR="00EC72C4" w:rsidRPr="00EC72C4" w:rsidRDefault="00EC72C4" w:rsidP="00CF550F">
      <w:pPr>
        <w:spacing w:after="0" w:line="240" w:lineRule="auto"/>
        <w:rPr>
          <w:rFonts w:ascii="Arial" w:hAnsi="Arial" w:cs="Arial"/>
          <w:sz w:val="24"/>
          <w:u w:val="single"/>
        </w:rPr>
      </w:pPr>
      <w:r w:rsidRPr="00EC72C4">
        <w:rPr>
          <w:rFonts w:ascii="Arial" w:hAnsi="Arial" w:cs="Arial"/>
          <w:sz w:val="24"/>
          <w:u w:val="single"/>
        </w:rPr>
        <w:t>Comments are invited on the Integrated Assessment Scoping Report from 23rd July 2018 until 14th September 2018 when the consultation will close.</w:t>
      </w:r>
    </w:p>
    <w:p w:rsidR="000F3A52" w:rsidRPr="00E6369D" w:rsidRDefault="000F3A52" w:rsidP="00CF550F">
      <w:pPr>
        <w:spacing w:after="0" w:line="240" w:lineRule="auto"/>
        <w:rPr>
          <w:rFonts w:ascii="Arial" w:hAnsi="Arial" w:cs="Arial"/>
          <w:sz w:val="24"/>
          <w:szCs w:val="24"/>
        </w:rPr>
      </w:pPr>
    </w:p>
    <w:p w:rsidR="00C70F7E" w:rsidRPr="004709C4" w:rsidRDefault="00C70F7E" w:rsidP="00C70F7E">
      <w:pPr>
        <w:pBdr>
          <w:top w:val="single" w:sz="4" w:space="1" w:color="auto"/>
          <w:left w:val="single" w:sz="4" w:space="4" w:color="auto"/>
          <w:bottom w:val="single" w:sz="4" w:space="1" w:color="auto"/>
          <w:right w:val="single" w:sz="4" w:space="8" w:color="auto"/>
        </w:pBdr>
        <w:spacing w:after="0" w:line="240" w:lineRule="auto"/>
        <w:rPr>
          <w:rFonts w:ascii="Arial" w:hAnsi="Arial" w:cs="Arial"/>
          <w:b/>
          <w:sz w:val="24"/>
          <w:szCs w:val="24"/>
        </w:rPr>
      </w:pPr>
      <w:r w:rsidRPr="004709C4">
        <w:rPr>
          <w:rFonts w:ascii="Arial" w:hAnsi="Arial" w:cs="Arial"/>
          <w:b/>
          <w:sz w:val="24"/>
          <w:szCs w:val="24"/>
        </w:rPr>
        <w:t>Data protection</w:t>
      </w:r>
    </w:p>
    <w:p w:rsidR="00C70F7E" w:rsidRDefault="00C70F7E" w:rsidP="00C70F7E">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r w:rsidRPr="00E51090">
        <w:rPr>
          <w:rFonts w:ascii="Arial" w:hAnsi="Arial" w:cs="Arial"/>
          <w:sz w:val="24"/>
          <w:szCs w:val="24"/>
        </w:rPr>
        <w:t>Please note all comments will be held by the Council and will be available to view publicly.  Comments cannot be treated as confidential.  Your personal information such as your postal and e-mail address will not be published, but your name and organisation (if relevant) will.</w:t>
      </w:r>
    </w:p>
    <w:p w:rsidR="00C70F7E" w:rsidRPr="00E51090" w:rsidRDefault="00C70F7E" w:rsidP="00C70F7E">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p>
    <w:p w:rsidR="00C70F7E" w:rsidRDefault="00C70F7E" w:rsidP="00C70F7E">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r w:rsidRPr="00E51090">
        <w:rPr>
          <w:rFonts w:ascii="Arial" w:hAnsi="Arial" w:cs="Arial"/>
          <w:sz w:val="24"/>
          <w:szCs w:val="24"/>
        </w:rPr>
        <w:t xml:space="preserve">Trafford Council maintains a database of consultees who wish to be kept informed about </w:t>
      </w:r>
      <w:r>
        <w:rPr>
          <w:rFonts w:ascii="Arial" w:hAnsi="Arial" w:cs="Arial"/>
          <w:sz w:val="24"/>
          <w:szCs w:val="24"/>
        </w:rPr>
        <w:t>strategic planning matters such as the</w:t>
      </w:r>
      <w:r w:rsidRPr="00E51090">
        <w:rPr>
          <w:rFonts w:ascii="Arial" w:hAnsi="Arial" w:cs="Arial"/>
          <w:sz w:val="24"/>
          <w:szCs w:val="24"/>
        </w:rPr>
        <w:t xml:space="preserve"> Local Plan.  In responding to this consultation your contact details will automatically be added to the consultation database (if not already held).  If you do not want to be</w:t>
      </w:r>
      <w:r>
        <w:rPr>
          <w:rFonts w:ascii="Arial" w:hAnsi="Arial" w:cs="Arial"/>
          <w:sz w:val="24"/>
          <w:szCs w:val="24"/>
        </w:rPr>
        <w:t xml:space="preserve"> on the consultation database and therefore not be</w:t>
      </w:r>
      <w:r w:rsidRPr="00E51090">
        <w:rPr>
          <w:rFonts w:ascii="Arial" w:hAnsi="Arial" w:cs="Arial"/>
          <w:sz w:val="24"/>
          <w:szCs w:val="24"/>
        </w:rPr>
        <w:t xml:space="preserve"> contacted about future </w:t>
      </w:r>
      <w:r>
        <w:rPr>
          <w:rFonts w:ascii="Arial" w:hAnsi="Arial" w:cs="Arial"/>
          <w:sz w:val="24"/>
          <w:szCs w:val="24"/>
        </w:rPr>
        <w:t>strategic planning</w:t>
      </w:r>
      <w:r w:rsidRPr="00E51090">
        <w:rPr>
          <w:rFonts w:ascii="Arial" w:hAnsi="Arial" w:cs="Arial"/>
          <w:sz w:val="24"/>
          <w:szCs w:val="24"/>
        </w:rPr>
        <w:t xml:space="preserve"> consultations please state this in your response.</w:t>
      </w:r>
    </w:p>
    <w:p w:rsidR="0014178C" w:rsidRPr="0014178C" w:rsidRDefault="0014178C" w:rsidP="0014178C">
      <w:pPr>
        <w:spacing w:after="0" w:line="240" w:lineRule="auto"/>
        <w:rPr>
          <w:rFonts w:ascii="Arial" w:hAnsi="Arial" w:cs="Arial"/>
          <w:sz w:val="24"/>
          <w:szCs w:val="24"/>
        </w:rPr>
      </w:pPr>
    </w:p>
    <w:p w:rsidR="00E9331E" w:rsidRPr="005D14CD" w:rsidRDefault="00707ADB" w:rsidP="000F3A52">
      <w:pPr>
        <w:spacing w:after="0"/>
        <w:rPr>
          <w:rFonts w:ascii="Arial" w:hAnsi="Arial" w:cs="Arial"/>
          <w:b/>
          <w:sz w:val="24"/>
        </w:rPr>
      </w:pPr>
      <w:r w:rsidRPr="005D14CD">
        <w:rPr>
          <w:rFonts w:ascii="Arial" w:hAnsi="Arial" w:cs="Arial"/>
          <w:b/>
          <w:sz w:val="24"/>
        </w:rPr>
        <w:t>Personal d</w:t>
      </w:r>
      <w:r w:rsidR="00E9331E" w:rsidRPr="005D14CD">
        <w:rPr>
          <w:rFonts w:ascii="Arial" w:hAnsi="Arial" w:cs="Arial"/>
          <w:b/>
          <w:sz w:val="24"/>
        </w:rPr>
        <w:t>etails</w:t>
      </w:r>
    </w:p>
    <w:tbl>
      <w:tblPr>
        <w:tblStyle w:val="TableGrid"/>
        <w:tblW w:w="10740" w:type="dxa"/>
        <w:tblLook w:val="04A0" w:firstRow="1" w:lastRow="0" w:firstColumn="1" w:lastColumn="0" w:noHBand="0" w:noVBand="1"/>
      </w:tblPr>
      <w:tblGrid>
        <w:gridCol w:w="2376"/>
        <w:gridCol w:w="2694"/>
        <w:gridCol w:w="2126"/>
        <w:gridCol w:w="3544"/>
      </w:tblGrid>
      <w:tr w:rsidR="004709C4" w:rsidTr="005D14CD">
        <w:tc>
          <w:tcPr>
            <w:tcW w:w="2376" w:type="dxa"/>
          </w:tcPr>
          <w:p w:rsidR="004709C4" w:rsidRDefault="004709C4" w:rsidP="003156C5">
            <w:pPr>
              <w:rPr>
                <w:rFonts w:ascii="Arial" w:hAnsi="Arial" w:cs="Arial"/>
                <w:sz w:val="24"/>
              </w:rPr>
            </w:pPr>
            <w:r>
              <w:rPr>
                <w:rFonts w:ascii="Arial" w:hAnsi="Arial" w:cs="Arial"/>
                <w:sz w:val="24"/>
              </w:rPr>
              <w:t>Title</w:t>
            </w:r>
          </w:p>
        </w:tc>
        <w:tc>
          <w:tcPr>
            <w:tcW w:w="8364" w:type="dxa"/>
            <w:gridSpan w:val="3"/>
          </w:tcPr>
          <w:p w:rsidR="004709C4" w:rsidRDefault="004709C4" w:rsidP="003156C5">
            <w:pPr>
              <w:rPr>
                <w:rFonts w:ascii="Arial" w:hAnsi="Arial" w:cs="Arial"/>
                <w:sz w:val="24"/>
              </w:rPr>
            </w:pPr>
          </w:p>
        </w:tc>
      </w:tr>
      <w:tr w:rsidR="004709C4" w:rsidTr="005D14CD">
        <w:tc>
          <w:tcPr>
            <w:tcW w:w="2376" w:type="dxa"/>
          </w:tcPr>
          <w:p w:rsidR="004709C4" w:rsidRDefault="004709C4" w:rsidP="003156C5">
            <w:pPr>
              <w:rPr>
                <w:rFonts w:ascii="Arial" w:hAnsi="Arial" w:cs="Arial"/>
                <w:sz w:val="24"/>
              </w:rPr>
            </w:pPr>
            <w:r>
              <w:rPr>
                <w:rFonts w:ascii="Arial" w:hAnsi="Arial" w:cs="Arial"/>
                <w:sz w:val="24"/>
              </w:rPr>
              <w:t>Forename</w:t>
            </w:r>
          </w:p>
        </w:tc>
        <w:tc>
          <w:tcPr>
            <w:tcW w:w="8364" w:type="dxa"/>
            <w:gridSpan w:val="3"/>
          </w:tcPr>
          <w:p w:rsidR="004709C4" w:rsidRDefault="004709C4" w:rsidP="003156C5">
            <w:pPr>
              <w:rPr>
                <w:rFonts w:ascii="Arial" w:hAnsi="Arial" w:cs="Arial"/>
                <w:sz w:val="24"/>
              </w:rPr>
            </w:pPr>
          </w:p>
        </w:tc>
      </w:tr>
      <w:tr w:rsidR="004709C4" w:rsidTr="005D14CD">
        <w:tc>
          <w:tcPr>
            <w:tcW w:w="2376" w:type="dxa"/>
          </w:tcPr>
          <w:p w:rsidR="004709C4" w:rsidRDefault="004709C4" w:rsidP="003156C5">
            <w:pPr>
              <w:rPr>
                <w:rFonts w:ascii="Arial" w:hAnsi="Arial" w:cs="Arial"/>
                <w:sz w:val="24"/>
              </w:rPr>
            </w:pPr>
            <w:r>
              <w:rPr>
                <w:rFonts w:ascii="Arial" w:hAnsi="Arial" w:cs="Arial"/>
                <w:sz w:val="24"/>
              </w:rPr>
              <w:t>Surname</w:t>
            </w:r>
          </w:p>
        </w:tc>
        <w:tc>
          <w:tcPr>
            <w:tcW w:w="8364" w:type="dxa"/>
            <w:gridSpan w:val="3"/>
          </w:tcPr>
          <w:p w:rsidR="004709C4" w:rsidRDefault="004709C4" w:rsidP="003156C5">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 xml:space="preserve">Organisation </w:t>
            </w:r>
          </w:p>
          <w:p w:rsidR="004709C4" w:rsidRDefault="004709C4" w:rsidP="00C64A01">
            <w:pPr>
              <w:rPr>
                <w:rFonts w:ascii="Arial" w:hAnsi="Arial" w:cs="Arial"/>
                <w:sz w:val="24"/>
              </w:rPr>
            </w:pPr>
            <w:r>
              <w:rPr>
                <w:rFonts w:ascii="Arial" w:hAnsi="Arial" w:cs="Arial"/>
                <w:sz w:val="24"/>
              </w:rPr>
              <w:t>(if applicable)</w:t>
            </w:r>
          </w:p>
        </w:tc>
        <w:tc>
          <w:tcPr>
            <w:tcW w:w="8364" w:type="dxa"/>
            <w:gridSpan w:val="3"/>
          </w:tcPr>
          <w:p w:rsidR="004709C4" w:rsidRDefault="004709C4" w:rsidP="00C64A01">
            <w:pPr>
              <w:rPr>
                <w:rFonts w:ascii="Arial" w:hAnsi="Arial" w:cs="Arial"/>
                <w:sz w:val="24"/>
              </w:rPr>
            </w:pPr>
          </w:p>
        </w:tc>
      </w:tr>
      <w:tr w:rsidR="00E9331E" w:rsidTr="005D14CD">
        <w:tc>
          <w:tcPr>
            <w:tcW w:w="2376" w:type="dxa"/>
          </w:tcPr>
          <w:p w:rsidR="004709C4" w:rsidRDefault="00E9331E" w:rsidP="003156C5">
            <w:pPr>
              <w:rPr>
                <w:rFonts w:ascii="Arial" w:hAnsi="Arial" w:cs="Arial"/>
                <w:sz w:val="24"/>
              </w:rPr>
            </w:pPr>
            <w:r>
              <w:rPr>
                <w:rFonts w:ascii="Arial" w:hAnsi="Arial" w:cs="Arial"/>
                <w:sz w:val="24"/>
              </w:rPr>
              <w:t>Position/title</w:t>
            </w:r>
            <w:r w:rsidR="00707ADB">
              <w:rPr>
                <w:rFonts w:ascii="Arial" w:hAnsi="Arial" w:cs="Arial"/>
                <w:sz w:val="24"/>
              </w:rPr>
              <w:t xml:space="preserve"> </w:t>
            </w:r>
          </w:p>
          <w:p w:rsidR="00E9331E" w:rsidRDefault="00707ADB" w:rsidP="003156C5">
            <w:pPr>
              <w:rPr>
                <w:rFonts w:ascii="Arial" w:hAnsi="Arial" w:cs="Arial"/>
                <w:sz w:val="24"/>
              </w:rPr>
            </w:pPr>
            <w:r>
              <w:rPr>
                <w:rFonts w:ascii="Arial" w:hAnsi="Arial" w:cs="Arial"/>
                <w:sz w:val="24"/>
              </w:rPr>
              <w:t xml:space="preserve">(if applicable) </w:t>
            </w:r>
          </w:p>
        </w:tc>
        <w:tc>
          <w:tcPr>
            <w:tcW w:w="8364" w:type="dxa"/>
            <w:gridSpan w:val="3"/>
          </w:tcPr>
          <w:p w:rsidR="00E9331E" w:rsidRDefault="00E9331E" w:rsidP="003156C5">
            <w:pPr>
              <w:rPr>
                <w:rFonts w:ascii="Arial" w:hAnsi="Arial" w:cs="Arial"/>
                <w:sz w:val="24"/>
              </w:rPr>
            </w:pPr>
          </w:p>
        </w:tc>
      </w:tr>
      <w:tr w:rsidR="003156C5" w:rsidTr="005D14CD">
        <w:trPr>
          <w:trHeight w:val="567"/>
        </w:trPr>
        <w:tc>
          <w:tcPr>
            <w:tcW w:w="2376" w:type="dxa"/>
          </w:tcPr>
          <w:p w:rsidR="003156C5" w:rsidRDefault="003156C5" w:rsidP="003156C5">
            <w:pPr>
              <w:rPr>
                <w:rFonts w:ascii="Arial" w:hAnsi="Arial" w:cs="Arial"/>
                <w:sz w:val="24"/>
              </w:rPr>
            </w:pPr>
            <w:r>
              <w:rPr>
                <w:rFonts w:ascii="Arial" w:hAnsi="Arial" w:cs="Arial"/>
                <w:sz w:val="24"/>
              </w:rPr>
              <w:t>Address</w:t>
            </w:r>
          </w:p>
        </w:tc>
        <w:tc>
          <w:tcPr>
            <w:tcW w:w="8364" w:type="dxa"/>
            <w:gridSpan w:val="3"/>
          </w:tcPr>
          <w:p w:rsidR="003156C5" w:rsidRDefault="003156C5" w:rsidP="003156C5">
            <w:pPr>
              <w:rPr>
                <w:rFonts w:ascii="Arial" w:hAnsi="Arial" w:cs="Arial"/>
                <w:sz w:val="24"/>
              </w:rPr>
            </w:pPr>
          </w:p>
        </w:tc>
      </w:tr>
      <w:tr w:rsidR="009609BA" w:rsidTr="005D14CD">
        <w:tc>
          <w:tcPr>
            <w:tcW w:w="2376" w:type="dxa"/>
          </w:tcPr>
          <w:p w:rsidR="009609BA" w:rsidRDefault="009609BA" w:rsidP="003156C5">
            <w:pPr>
              <w:rPr>
                <w:rFonts w:ascii="Arial" w:hAnsi="Arial" w:cs="Arial"/>
                <w:sz w:val="24"/>
              </w:rPr>
            </w:pPr>
            <w:r>
              <w:rPr>
                <w:rFonts w:ascii="Arial" w:hAnsi="Arial" w:cs="Arial"/>
                <w:sz w:val="24"/>
              </w:rPr>
              <w:t>Postcode</w:t>
            </w:r>
          </w:p>
        </w:tc>
        <w:tc>
          <w:tcPr>
            <w:tcW w:w="8364" w:type="dxa"/>
            <w:gridSpan w:val="3"/>
          </w:tcPr>
          <w:p w:rsidR="009609BA" w:rsidRDefault="009609BA" w:rsidP="003156C5">
            <w:pPr>
              <w:rPr>
                <w:rFonts w:ascii="Arial" w:hAnsi="Arial" w:cs="Arial"/>
                <w:sz w:val="24"/>
              </w:rPr>
            </w:pPr>
          </w:p>
        </w:tc>
      </w:tr>
      <w:tr w:rsidR="00975F8C" w:rsidTr="008C78BB">
        <w:tc>
          <w:tcPr>
            <w:tcW w:w="2376" w:type="dxa"/>
          </w:tcPr>
          <w:p w:rsidR="00975F8C" w:rsidRDefault="00975F8C" w:rsidP="003156C5">
            <w:pPr>
              <w:rPr>
                <w:rFonts w:ascii="Arial" w:hAnsi="Arial" w:cs="Arial"/>
                <w:sz w:val="24"/>
              </w:rPr>
            </w:pPr>
            <w:r>
              <w:rPr>
                <w:rFonts w:ascii="Arial" w:hAnsi="Arial" w:cs="Arial"/>
                <w:sz w:val="24"/>
              </w:rPr>
              <w:t>Email address</w:t>
            </w:r>
          </w:p>
        </w:tc>
        <w:tc>
          <w:tcPr>
            <w:tcW w:w="8364" w:type="dxa"/>
            <w:gridSpan w:val="3"/>
          </w:tcPr>
          <w:p w:rsidR="00975F8C" w:rsidRDefault="00975F8C" w:rsidP="003156C5">
            <w:pPr>
              <w:rPr>
                <w:rFonts w:ascii="Arial" w:hAnsi="Arial" w:cs="Arial"/>
                <w:sz w:val="24"/>
              </w:rPr>
            </w:pPr>
          </w:p>
        </w:tc>
      </w:tr>
      <w:tr w:rsidR="004709C4" w:rsidTr="00975F8C">
        <w:tc>
          <w:tcPr>
            <w:tcW w:w="2376" w:type="dxa"/>
          </w:tcPr>
          <w:p w:rsidR="004709C4" w:rsidRDefault="004709C4" w:rsidP="003156C5">
            <w:pPr>
              <w:rPr>
                <w:rFonts w:ascii="Arial" w:hAnsi="Arial" w:cs="Arial"/>
                <w:sz w:val="24"/>
              </w:rPr>
            </w:pPr>
            <w:r>
              <w:rPr>
                <w:rFonts w:ascii="Arial" w:hAnsi="Arial" w:cs="Arial"/>
                <w:sz w:val="24"/>
              </w:rPr>
              <w:t>Landline</w:t>
            </w:r>
            <w:r w:rsidR="00975F8C">
              <w:rPr>
                <w:rFonts w:ascii="Arial" w:hAnsi="Arial" w:cs="Arial"/>
                <w:sz w:val="24"/>
              </w:rPr>
              <w:t xml:space="preserve"> phone no</w:t>
            </w:r>
          </w:p>
        </w:tc>
        <w:tc>
          <w:tcPr>
            <w:tcW w:w="2694" w:type="dxa"/>
          </w:tcPr>
          <w:p w:rsidR="004709C4" w:rsidRDefault="004709C4" w:rsidP="003156C5">
            <w:pPr>
              <w:rPr>
                <w:rFonts w:ascii="Arial" w:hAnsi="Arial" w:cs="Arial"/>
                <w:sz w:val="24"/>
              </w:rPr>
            </w:pPr>
          </w:p>
        </w:tc>
        <w:tc>
          <w:tcPr>
            <w:tcW w:w="2126" w:type="dxa"/>
          </w:tcPr>
          <w:p w:rsidR="004709C4" w:rsidRDefault="004709C4" w:rsidP="003156C5">
            <w:pPr>
              <w:rPr>
                <w:rFonts w:ascii="Arial" w:hAnsi="Arial" w:cs="Arial"/>
                <w:sz w:val="24"/>
              </w:rPr>
            </w:pPr>
            <w:r>
              <w:rPr>
                <w:rFonts w:ascii="Arial" w:hAnsi="Arial" w:cs="Arial"/>
                <w:sz w:val="24"/>
              </w:rPr>
              <w:t>Mobile</w:t>
            </w:r>
            <w:r w:rsidR="00975F8C">
              <w:rPr>
                <w:rFonts w:ascii="Arial" w:hAnsi="Arial" w:cs="Arial"/>
                <w:sz w:val="24"/>
              </w:rPr>
              <w:t xml:space="preserve"> phone</w:t>
            </w:r>
            <w:r>
              <w:rPr>
                <w:rFonts w:ascii="Arial" w:hAnsi="Arial" w:cs="Arial"/>
                <w:sz w:val="24"/>
              </w:rPr>
              <w:t xml:space="preserve"> no</w:t>
            </w:r>
          </w:p>
        </w:tc>
        <w:tc>
          <w:tcPr>
            <w:tcW w:w="3544" w:type="dxa"/>
          </w:tcPr>
          <w:p w:rsidR="004709C4" w:rsidRDefault="004709C4" w:rsidP="003156C5">
            <w:pPr>
              <w:rPr>
                <w:rFonts w:ascii="Arial" w:hAnsi="Arial" w:cs="Arial"/>
                <w:sz w:val="24"/>
              </w:rPr>
            </w:pPr>
          </w:p>
        </w:tc>
      </w:tr>
    </w:tbl>
    <w:p w:rsidR="004709C4" w:rsidRDefault="00707ADB" w:rsidP="000F3A52">
      <w:pPr>
        <w:spacing w:after="0"/>
        <w:rPr>
          <w:rFonts w:ascii="Arial" w:hAnsi="Arial" w:cs="Arial"/>
          <w:b/>
          <w:sz w:val="24"/>
        </w:rPr>
      </w:pPr>
      <w:r>
        <w:rPr>
          <w:rFonts w:ascii="Arial" w:hAnsi="Arial" w:cs="Arial"/>
          <w:sz w:val="24"/>
        </w:rPr>
        <w:br/>
      </w:r>
      <w:r w:rsidR="004709C4" w:rsidRPr="002454AA">
        <w:rPr>
          <w:rFonts w:ascii="Arial" w:hAnsi="Arial" w:cs="Arial"/>
          <w:b/>
          <w:sz w:val="24"/>
        </w:rPr>
        <w:t>If you are representing another person, please provide their details as follows:</w:t>
      </w:r>
    </w:p>
    <w:tbl>
      <w:tblPr>
        <w:tblStyle w:val="TableGrid"/>
        <w:tblW w:w="10740" w:type="dxa"/>
        <w:tblLook w:val="04A0" w:firstRow="1" w:lastRow="0" w:firstColumn="1" w:lastColumn="0" w:noHBand="0" w:noVBand="1"/>
      </w:tblPr>
      <w:tblGrid>
        <w:gridCol w:w="2376"/>
        <w:gridCol w:w="2694"/>
        <w:gridCol w:w="2126"/>
        <w:gridCol w:w="3544"/>
      </w:tblGrid>
      <w:tr w:rsidR="004709C4" w:rsidTr="005D14CD">
        <w:tc>
          <w:tcPr>
            <w:tcW w:w="2376" w:type="dxa"/>
          </w:tcPr>
          <w:p w:rsidR="004709C4" w:rsidRDefault="004709C4" w:rsidP="00C64A01">
            <w:pPr>
              <w:rPr>
                <w:rFonts w:ascii="Arial" w:hAnsi="Arial" w:cs="Arial"/>
                <w:sz w:val="24"/>
              </w:rPr>
            </w:pPr>
            <w:r>
              <w:rPr>
                <w:rFonts w:ascii="Arial" w:hAnsi="Arial" w:cs="Arial"/>
                <w:sz w:val="24"/>
              </w:rPr>
              <w:t>Title</w:t>
            </w:r>
          </w:p>
        </w:tc>
        <w:tc>
          <w:tcPr>
            <w:tcW w:w="8364" w:type="dxa"/>
            <w:gridSpan w:val="3"/>
          </w:tcPr>
          <w:p w:rsidR="004709C4" w:rsidRDefault="004709C4" w:rsidP="00C64A01">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Forename</w:t>
            </w:r>
          </w:p>
        </w:tc>
        <w:tc>
          <w:tcPr>
            <w:tcW w:w="8364" w:type="dxa"/>
            <w:gridSpan w:val="3"/>
          </w:tcPr>
          <w:p w:rsidR="004709C4" w:rsidRDefault="004709C4" w:rsidP="00C64A01">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Surname</w:t>
            </w:r>
          </w:p>
        </w:tc>
        <w:tc>
          <w:tcPr>
            <w:tcW w:w="8364" w:type="dxa"/>
            <w:gridSpan w:val="3"/>
          </w:tcPr>
          <w:p w:rsidR="004709C4" w:rsidRDefault="004709C4" w:rsidP="00C64A01">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 xml:space="preserve">Organisation </w:t>
            </w:r>
          </w:p>
          <w:p w:rsidR="004709C4" w:rsidRDefault="004709C4" w:rsidP="00C64A01">
            <w:pPr>
              <w:rPr>
                <w:rFonts w:ascii="Arial" w:hAnsi="Arial" w:cs="Arial"/>
                <w:sz w:val="24"/>
              </w:rPr>
            </w:pPr>
            <w:r>
              <w:rPr>
                <w:rFonts w:ascii="Arial" w:hAnsi="Arial" w:cs="Arial"/>
                <w:sz w:val="24"/>
              </w:rPr>
              <w:t>(if applicable)</w:t>
            </w:r>
          </w:p>
        </w:tc>
        <w:tc>
          <w:tcPr>
            <w:tcW w:w="8364" w:type="dxa"/>
            <w:gridSpan w:val="3"/>
          </w:tcPr>
          <w:p w:rsidR="004709C4" w:rsidRDefault="004709C4" w:rsidP="00C64A01">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 xml:space="preserve">Position/title </w:t>
            </w:r>
          </w:p>
          <w:p w:rsidR="004709C4" w:rsidRDefault="004709C4" w:rsidP="00C64A01">
            <w:pPr>
              <w:rPr>
                <w:rFonts w:ascii="Arial" w:hAnsi="Arial" w:cs="Arial"/>
                <w:sz w:val="24"/>
              </w:rPr>
            </w:pPr>
            <w:r>
              <w:rPr>
                <w:rFonts w:ascii="Arial" w:hAnsi="Arial" w:cs="Arial"/>
                <w:sz w:val="24"/>
              </w:rPr>
              <w:t xml:space="preserve">(if applicable) </w:t>
            </w:r>
          </w:p>
        </w:tc>
        <w:tc>
          <w:tcPr>
            <w:tcW w:w="8364" w:type="dxa"/>
            <w:gridSpan w:val="3"/>
          </w:tcPr>
          <w:p w:rsidR="004709C4" w:rsidRDefault="004709C4" w:rsidP="00C64A01">
            <w:pPr>
              <w:rPr>
                <w:rFonts w:ascii="Arial" w:hAnsi="Arial" w:cs="Arial"/>
                <w:sz w:val="24"/>
              </w:rPr>
            </w:pPr>
          </w:p>
        </w:tc>
      </w:tr>
      <w:tr w:rsidR="004709C4" w:rsidTr="005D14CD">
        <w:trPr>
          <w:trHeight w:val="567"/>
        </w:trPr>
        <w:tc>
          <w:tcPr>
            <w:tcW w:w="2376" w:type="dxa"/>
          </w:tcPr>
          <w:p w:rsidR="004709C4" w:rsidRDefault="004709C4" w:rsidP="00C64A01">
            <w:pPr>
              <w:rPr>
                <w:rFonts w:ascii="Arial" w:hAnsi="Arial" w:cs="Arial"/>
                <w:sz w:val="24"/>
              </w:rPr>
            </w:pPr>
            <w:r>
              <w:rPr>
                <w:rFonts w:ascii="Arial" w:hAnsi="Arial" w:cs="Arial"/>
                <w:sz w:val="24"/>
              </w:rPr>
              <w:t>Address</w:t>
            </w:r>
          </w:p>
        </w:tc>
        <w:tc>
          <w:tcPr>
            <w:tcW w:w="8364" w:type="dxa"/>
            <w:gridSpan w:val="3"/>
          </w:tcPr>
          <w:p w:rsidR="004709C4" w:rsidRDefault="004709C4" w:rsidP="00C64A01">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Postcode</w:t>
            </w:r>
          </w:p>
        </w:tc>
        <w:tc>
          <w:tcPr>
            <w:tcW w:w="8364" w:type="dxa"/>
            <w:gridSpan w:val="3"/>
          </w:tcPr>
          <w:p w:rsidR="004709C4" w:rsidRDefault="004709C4" w:rsidP="00C64A01">
            <w:pPr>
              <w:rPr>
                <w:rFonts w:ascii="Arial" w:hAnsi="Arial" w:cs="Arial"/>
                <w:sz w:val="24"/>
              </w:rPr>
            </w:pPr>
          </w:p>
        </w:tc>
      </w:tr>
      <w:tr w:rsidR="00975F8C" w:rsidTr="00686840">
        <w:tc>
          <w:tcPr>
            <w:tcW w:w="2376" w:type="dxa"/>
          </w:tcPr>
          <w:p w:rsidR="00975F8C" w:rsidRDefault="00975F8C" w:rsidP="00C64A01">
            <w:pPr>
              <w:rPr>
                <w:rFonts w:ascii="Arial" w:hAnsi="Arial" w:cs="Arial"/>
                <w:sz w:val="24"/>
              </w:rPr>
            </w:pPr>
            <w:r>
              <w:rPr>
                <w:rFonts w:ascii="Arial" w:hAnsi="Arial" w:cs="Arial"/>
                <w:sz w:val="24"/>
              </w:rPr>
              <w:t>Email address</w:t>
            </w:r>
          </w:p>
        </w:tc>
        <w:tc>
          <w:tcPr>
            <w:tcW w:w="8364" w:type="dxa"/>
            <w:gridSpan w:val="3"/>
          </w:tcPr>
          <w:p w:rsidR="00975F8C" w:rsidRDefault="00975F8C" w:rsidP="00975F8C">
            <w:pPr>
              <w:tabs>
                <w:tab w:val="left" w:pos="4687"/>
              </w:tabs>
              <w:rPr>
                <w:rFonts w:ascii="Arial" w:hAnsi="Arial" w:cs="Arial"/>
                <w:sz w:val="24"/>
              </w:rPr>
            </w:pPr>
            <w:r>
              <w:rPr>
                <w:rFonts w:ascii="Arial" w:hAnsi="Arial" w:cs="Arial"/>
                <w:sz w:val="24"/>
              </w:rPr>
              <w:tab/>
            </w:r>
          </w:p>
        </w:tc>
      </w:tr>
      <w:tr w:rsidR="004709C4" w:rsidTr="00975F8C">
        <w:tc>
          <w:tcPr>
            <w:tcW w:w="2376" w:type="dxa"/>
          </w:tcPr>
          <w:p w:rsidR="004709C4" w:rsidRDefault="004709C4" w:rsidP="00C64A01">
            <w:pPr>
              <w:rPr>
                <w:rFonts w:ascii="Arial" w:hAnsi="Arial" w:cs="Arial"/>
                <w:sz w:val="24"/>
              </w:rPr>
            </w:pPr>
            <w:r>
              <w:rPr>
                <w:rFonts w:ascii="Arial" w:hAnsi="Arial" w:cs="Arial"/>
                <w:sz w:val="24"/>
              </w:rPr>
              <w:t>Landline</w:t>
            </w:r>
            <w:r w:rsidR="00975F8C">
              <w:rPr>
                <w:rFonts w:ascii="Arial" w:hAnsi="Arial" w:cs="Arial"/>
                <w:sz w:val="24"/>
              </w:rPr>
              <w:t xml:space="preserve"> phone no</w:t>
            </w:r>
          </w:p>
        </w:tc>
        <w:tc>
          <w:tcPr>
            <w:tcW w:w="2694" w:type="dxa"/>
          </w:tcPr>
          <w:p w:rsidR="004709C4" w:rsidRDefault="004709C4" w:rsidP="00C64A01">
            <w:pPr>
              <w:rPr>
                <w:rFonts w:ascii="Arial" w:hAnsi="Arial" w:cs="Arial"/>
                <w:sz w:val="24"/>
              </w:rPr>
            </w:pPr>
          </w:p>
        </w:tc>
        <w:tc>
          <w:tcPr>
            <w:tcW w:w="2126" w:type="dxa"/>
          </w:tcPr>
          <w:p w:rsidR="004709C4" w:rsidRDefault="004709C4" w:rsidP="00C64A01">
            <w:pPr>
              <w:rPr>
                <w:rFonts w:ascii="Arial" w:hAnsi="Arial" w:cs="Arial"/>
                <w:sz w:val="24"/>
              </w:rPr>
            </w:pPr>
            <w:r>
              <w:rPr>
                <w:rFonts w:ascii="Arial" w:hAnsi="Arial" w:cs="Arial"/>
                <w:sz w:val="24"/>
              </w:rPr>
              <w:t>Mobile</w:t>
            </w:r>
            <w:r w:rsidR="00975F8C">
              <w:rPr>
                <w:rFonts w:ascii="Arial" w:hAnsi="Arial" w:cs="Arial"/>
                <w:sz w:val="24"/>
              </w:rPr>
              <w:t xml:space="preserve"> phone</w:t>
            </w:r>
            <w:r>
              <w:rPr>
                <w:rFonts w:ascii="Arial" w:hAnsi="Arial" w:cs="Arial"/>
                <w:sz w:val="24"/>
              </w:rPr>
              <w:t xml:space="preserve"> no</w:t>
            </w:r>
          </w:p>
        </w:tc>
        <w:tc>
          <w:tcPr>
            <w:tcW w:w="3544" w:type="dxa"/>
          </w:tcPr>
          <w:p w:rsidR="004709C4" w:rsidRDefault="004709C4" w:rsidP="00C64A01">
            <w:pPr>
              <w:rPr>
                <w:rFonts w:ascii="Arial" w:hAnsi="Arial" w:cs="Arial"/>
                <w:sz w:val="24"/>
              </w:rPr>
            </w:pPr>
          </w:p>
        </w:tc>
      </w:tr>
    </w:tbl>
    <w:p w:rsidR="00947AD1" w:rsidRDefault="00947AD1" w:rsidP="00E457E6">
      <w:pPr>
        <w:rPr>
          <w:rFonts w:ascii="Arial" w:hAnsi="Arial" w:cs="Arial"/>
          <w:b/>
          <w:sz w:val="24"/>
          <w:szCs w:val="24"/>
          <w:u w:val="single"/>
        </w:rPr>
      </w:pPr>
      <w:r w:rsidRPr="00947AD1">
        <w:rPr>
          <w:rFonts w:ascii="Arial" w:hAnsi="Arial" w:cs="Arial"/>
          <w:b/>
          <w:sz w:val="24"/>
          <w:szCs w:val="24"/>
          <w:u w:val="single"/>
        </w:rPr>
        <w:lastRenderedPageBreak/>
        <w:t>Integrated Assessment Scoping Report</w:t>
      </w:r>
    </w:p>
    <w:p w:rsidR="00947AD1" w:rsidRPr="003505F4" w:rsidRDefault="00F429D2" w:rsidP="001428E4">
      <w:pPr>
        <w:pStyle w:val="ListParagraph"/>
        <w:spacing w:after="0"/>
        <w:ind w:left="425"/>
        <w:rPr>
          <w:rFonts w:cs="Arial"/>
          <w:b/>
          <w:szCs w:val="24"/>
          <w:u w:val="single"/>
        </w:rPr>
      </w:pPr>
      <w:r>
        <w:rPr>
          <w:rFonts w:cs="Arial"/>
          <w:szCs w:val="24"/>
        </w:rPr>
        <w:t>Are there any other plans or strategies that should be taken account of during the appraisal process?</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3505F4">
            <w:pPr>
              <w:rPr>
                <w:rFonts w:cs="Arial"/>
                <w:b/>
                <w:szCs w:val="24"/>
                <w:u w:val="single"/>
              </w:rPr>
            </w:pPr>
          </w:p>
        </w:tc>
      </w:tr>
    </w:tbl>
    <w:p w:rsidR="003505F4" w:rsidRPr="00714362" w:rsidRDefault="003505F4" w:rsidP="00714362">
      <w:pPr>
        <w:spacing w:after="0"/>
        <w:rPr>
          <w:rFonts w:cs="Arial"/>
          <w:szCs w:val="24"/>
        </w:rPr>
      </w:pPr>
    </w:p>
    <w:p w:rsidR="00F429D2" w:rsidRPr="003505F4" w:rsidRDefault="00F429D2" w:rsidP="001428E4">
      <w:pPr>
        <w:pStyle w:val="ListParagraph"/>
        <w:spacing w:after="0"/>
        <w:ind w:left="425"/>
        <w:rPr>
          <w:rFonts w:cs="Arial"/>
          <w:b/>
          <w:szCs w:val="24"/>
          <w:u w:val="single"/>
        </w:rPr>
      </w:pPr>
      <w:r>
        <w:rPr>
          <w:rFonts w:cs="Arial"/>
          <w:szCs w:val="24"/>
        </w:rPr>
        <w:t>Is there any additional baseline information that should inform the appraisal processes being undertaken on the Local Plan?</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3505F4">
            <w:pPr>
              <w:rPr>
                <w:rFonts w:cs="Arial"/>
                <w:b/>
                <w:szCs w:val="24"/>
                <w:u w:val="single"/>
              </w:rPr>
            </w:pPr>
          </w:p>
        </w:tc>
      </w:tr>
    </w:tbl>
    <w:p w:rsidR="003505F4" w:rsidRPr="00714362" w:rsidRDefault="003505F4" w:rsidP="00714362">
      <w:pPr>
        <w:spacing w:after="0"/>
        <w:rPr>
          <w:rFonts w:cs="Arial"/>
          <w:szCs w:val="24"/>
        </w:rPr>
      </w:pPr>
    </w:p>
    <w:p w:rsidR="00F429D2" w:rsidRPr="00947AD1" w:rsidRDefault="00F429D2" w:rsidP="001428E4">
      <w:pPr>
        <w:pStyle w:val="ListParagraph"/>
        <w:spacing w:after="0"/>
        <w:ind w:left="425"/>
        <w:rPr>
          <w:rFonts w:cs="Arial"/>
          <w:b/>
          <w:szCs w:val="24"/>
          <w:u w:val="single"/>
        </w:rPr>
      </w:pPr>
      <w:r>
        <w:rPr>
          <w:rFonts w:cs="Arial"/>
          <w:szCs w:val="24"/>
        </w:rPr>
        <w:t xml:space="preserve">Are there any other sustainability or environmental issues which should be considered as part of the appraisal of the Local Plan? Please clarify any evidence which supports the additional issues being proposed. </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457E6">
            <w:pPr>
              <w:rPr>
                <w:rFonts w:cs="Arial"/>
                <w:b/>
                <w:szCs w:val="24"/>
                <w:u w:val="single"/>
              </w:rPr>
            </w:pPr>
          </w:p>
        </w:tc>
      </w:tr>
    </w:tbl>
    <w:p w:rsidR="00947AD1" w:rsidRPr="00714362" w:rsidRDefault="00947AD1" w:rsidP="00714362">
      <w:pPr>
        <w:spacing w:after="0"/>
        <w:rPr>
          <w:rFonts w:cs="Arial"/>
          <w:szCs w:val="24"/>
        </w:rPr>
      </w:pPr>
    </w:p>
    <w:p w:rsidR="003505F4" w:rsidRPr="00281A07" w:rsidRDefault="00281A07" w:rsidP="001428E4">
      <w:pPr>
        <w:pStyle w:val="ListParagraph"/>
        <w:spacing w:after="0"/>
        <w:ind w:left="425"/>
        <w:rPr>
          <w:rFonts w:cs="Arial"/>
          <w:b/>
          <w:szCs w:val="24"/>
          <w:u w:val="single"/>
        </w:rPr>
      </w:pPr>
      <w:r>
        <w:rPr>
          <w:rFonts w:cs="Arial"/>
          <w:szCs w:val="24"/>
        </w:rPr>
        <w:t>D</w:t>
      </w:r>
      <w:r w:rsidR="003505F4">
        <w:rPr>
          <w:rFonts w:cs="Arial"/>
          <w:szCs w:val="24"/>
        </w:rPr>
        <w:t xml:space="preserve">o you have any other comments on the Integrated </w:t>
      </w:r>
      <w:r w:rsidR="001B3353">
        <w:rPr>
          <w:rFonts w:cs="Arial"/>
          <w:szCs w:val="24"/>
        </w:rPr>
        <w:t>Assessment</w:t>
      </w:r>
      <w:r w:rsidR="003505F4">
        <w:rPr>
          <w:rFonts w:cs="Arial"/>
          <w:szCs w:val="24"/>
        </w:rPr>
        <w:t xml:space="preserve"> Scoping Report?</w:t>
      </w:r>
    </w:p>
    <w:tbl>
      <w:tblPr>
        <w:tblStyle w:val="TableGrid"/>
        <w:tblW w:w="0" w:type="auto"/>
        <w:tblInd w:w="-34" w:type="dxa"/>
        <w:tblLook w:val="04A0" w:firstRow="1" w:lastRow="0" w:firstColumn="1" w:lastColumn="0" w:noHBand="0" w:noVBand="1"/>
      </w:tblPr>
      <w:tblGrid>
        <w:gridCol w:w="10716"/>
      </w:tblGrid>
      <w:tr w:rsidR="00281A07" w:rsidTr="00C27078">
        <w:trPr>
          <w:trHeight w:val="2268"/>
        </w:trPr>
        <w:tc>
          <w:tcPr>
            <w:tcW w:w="10716" w:type="dxa"/>
          </w:tcPr>
          <w:p w:rsidR="00281A07" w:rsidRDefault="00281A07" w:rsidP="003505F4">
            <w:pPr>
              <w:pStyle w:val="ListParagraph"/>
              <w:ind w:left="0"/>
              <w:rPr>
                <w:rFonts w:cs="Arial"/>
                <w:b/>
                <w:szCs w:val="24"/>
                <w:u w:val="single"/>
              </w:rPr>
            </w:pPr>
          </w:p>
        </w:tc>
      </w:tr>
    </w:tbl>
    <w:p w:rsidR="003505F4" w:rsidRPr="003505F4" w:rsidRDefault="003505F4" w:rsidP="003505F4">
      <w:pPr>
        <w:pStyle w:val="ListParagraph"/>
        <w:rPr>
          <w:rFonts w:cs="Arial"/>
          <w:b/>
          <w:szCs w:val="24"/>
          <w:u w:val="single"/>
        </w:rPr>
      </w:pPr>
    </w:p>
    <w:sectPr w:rsidR="003505F4" w:rsidRPr="003505F4" w:rsidSect="004F676F">
      <w:footerReference w:type="default" r:id="rId11"/>
      <w:pgSz w:w="11906" w:h="16838"/>
      <w:pgMar w:top="678" w:right="720" w:bottom="720" w:left="720" w:header="0"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E0" w:rsidRDefault="001A11E0" w:rsidP="001A11E0">
      <w:pPr>
        <w:spacing w:after="0" w:line="240" w:lineRule="auto"/>
      </w:pPr>
      <w:r>
        <w:separator/>
      </w:r>
    </w:p>
  </w:endnote>
  <w:endnote w:type="continuationSeparator" w:id="0">
    <w:p w:rsidR="001A11E0" w:rsidRDefault="001A11E0" w:rsidP="001A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07313"/>
      <w:docPartObj>
        <w:docPartGallery w:val="Page Numbers (Bottom of Page)"/>
        <w:docPartUnique/>
      </w:docPartObj>
    </w:sdtPr>
    <w:sdtEndPr>
      <w:rPr>
        <w:color w:val="808080" w:themeColor="background1" w:themeShade="80"/>
        <w:spacing w:val="60"/>
      </w:rPr>
    </w:sdtEndPr>
    <w:sdtContent>
      <w:p w:rsidR="001A11E0" w:rsidRDefault="001A11E0" w:rsidP="001A11E0">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EC72C4">
          <w:rPr>
            <w:noProof/>
          </w:rPr>
          <w:t>1</w:t>
        </w:r>
        <w:r>
          <w:rPr>
            <w:noProof/>
          </w:rPr>
          <w:fldChar w:fldCharType="end"/>
        </w:r>
        <w:r>
          <w:t xml:space="preserve"> | </w:t>
        </w:r>
        <w:r>
          <w:rPr>
            <w:color w:val="808080" w:themeColor="background1" w:themeShade="80"/>
            <w:spacing w:val="60"/>
          </w:rPr>
          <w:t>Page</w:t>
        </w:r>
      </w:p>
    </w:sdtContent>
  </w:sdt>
  <w:p w:rsidR="001A11E0" w:rsidRDefault="001A1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E0" w:rsidRDefault="001A11E0" w:rsidP="001A11E0">
      <w:pPr>
        <w:spacing w:after="0" w:line="240" w:lineRule="auto"/>
      </w:pPr>
      <w:r>
        <w:separator/>
      </w:r>
    </w:p>
  </w:footnote>
  <w:footnote w:type="continuationSeparator" w:id="0">
    <w:p w:rsidR="001A11E0" w:rsidRDefault="001A11E0" w:rsidP="001A1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324"/>
    <w:multiLevelType w:val="hybridMultilevel"/>
    <w:tmpl w:val="DF7EA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B42EB"/>
    <w:multiLevelType w:val="multilevel"/>
    <w:tmpl w:val="EF0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663F1"/>
    <w:multiLevelType w:val="hybridMultilevel"/>
    <w:tmpl w:val="B208649C"/>
    <w:lvl w:ilvl="0" w:tplc="DAAEFA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E71EB"/>
    <w:multiLevelType w:val="hybridMultilevel"/>
    <w:tmpl w:val="24A2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F62AA7"/>
    <w:multiLevelType w:val="hybridMultilevel"/>
    <w:tmpl w:val="1526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C5"/>
    <w:rsid w:val="000A0441"/>
    <w:rsid w:val="000F3A52"/>
    <w:rsid w:val="001065CE"/>
    <w:rsid w:val="0014178C"/>
    <w:rsid w:val="001428E4"/>
    <w:rsid w:val="0019027A"/>
    <w:rsid w:val="00193738"/>
    <w:rsid w:val="001A11E0"/>
    <w:rsid w:val="001B3353"/>
    <w:rsid w:val="002254FD"/>
    <w:rsid w:val="00281A07"/>
    <w:rsid w:val="003156C5"/>
    <w:rsid w:val="00333195"/>
    <w:rsid w:val="003436A2"/>
    <w:rsid w:val="003505F4"/>
    <w:rsid w:val="003C37D9"/>
    <w:rsid w:val="004709C4"/>
    <w:rsid w:val="004F676F"/>
    <w:rsid w:val="00547ECF"/>
    <w:rsid w:val="00592811"/>
    <w:rsid w:val="005D14CD"/>
    <w:rsid w:val="005F20F9"/>
    <w:rsid w:val="00621844"/>
    <w:rsid w:val="006E74FB"/>
    <w:rsid w:val="00707ADB"/>
    <w:rsid w:val="00714362"/>
    <w:rsid w:val="007427A1"/>
    <w:rsid w:val="00746400"/>
    <w:rsid w:val="007D5D05"/>
    <w:rsid w:val="00863732"/>
    <w:rsid w:val="008B32F9"/>
    <w:rsid w:val="008E57B9"/>
    <w:rsid w:val="00947AD1"/>
    <w:rsid w:val="009609BA"/>
    <w:rsid w:val="00975F8C"/>
    <w:rsid w:val="00A104E0"/>
    <w:rsid w:val="00A2778F"/>
    <w:rsid w:val="00A91A56"/>
    <w:rsid w:val="00AA35F6"/>
    <w:rsid w:val="00BD01DF"/>
    <w:rsid w:val="00C27078"/>
    <w:rsid w:val="00C70F7E"/>
    <w:rsid w:val="00CF550F"/>
    <w:rsid w:val="00DA44AC"/>
    <w:rsid w:val="00E457E6"/>
    <w:rsid w:val="00E6369D"/>
    <w:rsid w:val="00E9331E"/>
    <w:rsid w:val="00EA3D27"/>
    <w:rsid w:val="00EC4466"/>
    <w:rsid w:val="00EC72C4"/>
    <w:rsid w:val="00F4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31E"/>
    <w:pPr>
      <w:ind w:left="720"/>
      <w:contextualSpacing/>
    </w:pPr>
    <w:rPr>
      <w:rFonts w:ascii="Arial" w:hAnsi="Arial"/>
      <w:sz w:val="24"/>
    </w:rPr>
  </w:style>
  <w:style w:type="paragraph" w:styleId="BalloonText">
    <w:name w:val="Balloon Text"/>
    <w:basedOn w:val="Normal"/>
    <w:link w:val="BalloonTextChar"/>
    <w:uiPriority w:val="99"/>
    <w:semiHidden/>
    <w:unhideWhenUsed/>
    <w:rsid w:val="00E9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1E"/>
    <w:rPr>
      <w:rFonts w:ascii="Tahoma" w:hAnsi="Tahoma" w:cs="Tahoma"/>
      <w:sz w:val="16"/>
      <w:szCs w:val="16"/>
    </w:rPr>
  </w:style>
  <w:style w:type="character" w:styleId="Hyperlink">
    <w:name w:val="Hyperlink"/>
    <w:basedOn w:val="DefaultParagraphFont"/>
    <w:uiPriority w:val="99"/>
    <w:unhideWhenUsed/>
    <w:rsid w:val="00A91A56"/>
    <w:rPr>
      <w:color w:val="0000FF" w:themeColor="hyperlink"/>
      <w:u w:val="single"/>
    </w:rPr>
  </w:style>
  <w:style w:type="character" w:styleId="CommentReference">
    <w:name w:val="annotation reference"/>
    <w:basedOn w:val="DefaultParagraphFont"/>
    <w:uiPriority w:val="99"/>
    <w:semiHidden/>
    <w:unhideWhenUsed/>
    <w:rsid w:val="00A104E0"/>
    <w:rPr>
      <w:sz w:val="16"/>
      <w:szCs w:val="16"/>
    </w:rPr>
  </w:style>
  <w:style w:type="paragraph" w:styleId="CommentText">
    <w:name w:val="annotation text"/>
    <w:basedOn w:val="Normal"/>
    <w:link w:val="CommentTextChar"/>
    <w:uiPriority w:val="99"/>
    <w:semiHidden/>
    <w:unhideWhenUsed/>
    <w:rsid w:val="00A104E0"/>
    <w:pPr>
      <w:spacing w:line="240" w:lineRule="auto"/>
    </w:pPr>
    <w:rPr>
      <w:sz w:val="20"/>
      <w:szCs w:val="20"/>
    </w:rPr>
  </w:style>
  <w:style w:type="character" w:customStyle="1" w:styleId="CommentTextChar">
    <w:name w:val="Comment Text Char"/>
    <w:basedOn w:val="DefaultParagraphFont"/>
    <w:link w:val="CommentText"/>
    <w:uiPriority w:val="99"/>
    <w:semiHidden/>
    <w:rsid w:val="00A104E0"/>
    <w:rPr>
      <w:sz w:val="20"/>
      <w:szCs w:val="20"/>
    </w:rPr>
  </w:style>
  <w:style w:type="paragraph" w:styleId="CommentSubject">
    <w:name w:val="annotation subject"/>
    <w:basedOn w:val="CommentText"/>
    <w:next w:val="CommentText"/>
    <w:link w:val="CommentSubjectChar"/>
    <w:uiPriority w:val="99"/>
    <w:semiHidden/>
    <w:unhideWhenUsed/>
    <w:rsid w:val="00A104E0"/>
    <w:rPr>
      <w:b/>
      <w:bCs/>
    </w:rPr>
  </w:style>
  <w:style w:type="character" w:customStyle="1" w:styleId="CommentSubjectChar">
    <w:name w:val="Comment Subject Char"/>
    <w:basedOn w:val="CommentTextChar"/>
    <w:link w:val="CommentSubject"/>
    <w:uiPriority w:val="99"/>
    <w:semiHidden/>
    <w:rsid w:val="00A104E0"/>
    <w:rPr>
      <w:b/>
      <w:bCs/>
      <w:sz w:val="20"/>
      <w:szCs w:val="20"/>
    </w:rPr>
  </w:style>
  <w:style w:type="paragraph" w:styleId="Header">
    <w:name w:val="header"/>
    <w:basedOn w:val="Normal"/>
    <w:link w:val="HeaderChar"/>
    <w:uiPriority w:val="99"/>
    <w:unhideWhenUsed/>
    <w:rsid w:val="001A1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1E0"/>
  </w:style>
  <w:style w:type="paragraph" w:styleId="Footer">
    <w:name w:val="footer"/>
    <w:basedOn w:val="Normal"/>
    <w:link w:val="FooterChar"/>
    <w:uiPriority w:val="99"/>
    <w:unhideWhenUsed/>
    <w:rsid w:val="001A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31E"/>
    <w:pPr>
      <w:ind w:left="720"/>
      <w:contextualSpacing/>
    </w:pPr>
    <w:rPr>
      <w:rFonts w:ascii="Arial" w:hAnsi="Arial"/>
      <w:sz w:val="24"/>
    </w:rPr>
  </w:style>
  <w:style w:type="paragraph" w:styleId="BalloonText">
    <w:name w:val="Balloon Text"/>
    <w:basedOn w:val="Normal"/>
    <w:link w:val="BalloonTextChar"/>
    <w:uiPriority w:val="99"/>
    <w:semiHidden/>
    <w:unhideWhenUsed/>
    <w:rsid w:val="00E9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1E"/>
    <w:rPr>
      <w:rFonts w:ascii="Tahoma" w:hAnsi="Tahoma" w:cs="Tahoma"/>
      <w:sz w:val="16"/>
      <w:szCs w:val="16"/>
    </w:rPr>
  </w:style>
  <w:style w:type="character" w:styleId="Hyperlink">
    <w:name w:val="Hyperlink"/>
    <w:basedOn w:val="DefaultParagraphFont"/>
    <w:uiPriority w:val="99"/>
    <w:unhideWhenUsed/>
    <w:rsid w:val="00A91A56"/>
    <w:rPr>
      <w:color w:val="0000FF" w:themeColor="hyperlink"/>
      <w:u w:val="single"/>
    </w:rPr>
  </w:style>
  <w:style w:type="character" w:styleId="CommentReference">
    <w:name w:val="annotation reference"/>
    <w:basedOn w:val="DefaultParagraphFont"/>
    <w:uiPriority w:val="99"/>
    <w:semiHidden/>
    <w:unhideWhenUsed/>
    <w:rsid w:val="00A104E0"/>
    <w:rPr>
      <w:sz w:val="16"/>
      <w:szCs w:val="16"/>
    </w:rPr>
  </w:style>
  <w:style w:type="paragraph" w:styleId="CommentText">
    <w:name w:val="annotation text"/>
    <w:basedOn w:val="Normal"/>
    <w:link w:val="CommentTextChar"/>
    <w:uiPriority w:val="99"/>
    <w:semiHidden/>
    <w:unhideWhenUsed/>
    <w:rsid w:val="00A104E0"/>
    <w:pPr>
      <w:spacing w:line="240" w:lineRule="auto"/>
    </w:pPr>
    <w:rPr>
      <w:sz w:val="20"/>
      <w:szCs w:val="20"/>
    </w:rPr>
  </w:style>
  <w:style w:type="character" w:customStyle="1" w:styleId="CommentTextChar">
    <w:name w:val="Comment Text Char"/>
    <w:basedOn w:val="DefaultParagraphFont"/>
    <w:link w:val="CommentText"/>
    <w:uiPriority w:val="99"/>
    <w:semiHidden/>
    <w:rsid w:val="00A104E0"/>
    <w:rPr>
      <w:sz w:val="20"/>
      <w:szCs w:val="20"/>
    </w:rPr>
  </w:style>
  <w:style w:type="paragraph" w:styleId="CommentSubject">
    <w:name w:val="annotation subject"/>
    <w:basedOn w:val="CommentText"/>
    <w:next w:val="CommentText"/>
    <w:link w:val="CommentSubjectChar"/>
    <w:uiPriority w:val="99"/>
    <w:semiHidden/>
    <w:unhideWhenUsed/>
    <w:rsid w:val="00A104E0"/>
    <w:rPr>
      <w:b/>
      <w:bCs/>
    </w:rPr>
  </w:style>
  <w:style w:type="character" w:customStyle="1" w:styleId="CommentSubjectChar">
    <w:name w:val="Comment Subject Char"/>
    <w:basedOn w:val="CommentTextChar"/>
    <w:link w:val="CommentSubject"/>
    <w:uiPriority w:val="99"/>
    <w:semiHidden/>
    <w:rsid w:val="00A104E0"/>
    <w:rPr>
      <w:b/>
      <w:bCs/>
      <w:sz w:val="20"/>
      <w:szCs w:val="20"/>
    </w:rPr>
  </w:style>
  <w:style w:type="paragraph" w:styleId="Header">
    <w:name w:val="header"/>
    <w:basedOn w:val="Normal"/>
    <w:link w:val="HeaderChar"/>
    <w:uiPriority w:val="99"/>
    <w:unhideWhenUsed/>
    <w:rsid w:val="001A1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1E0"/>
  </w:style>
  <w:style w:type="paragraph" w:styleId="Footer">
    <w:name w:val="footer"/>
    <w:basedOn w:val="Normal"/>
    <w:link w:val="FooterChar"/>
    <w:uiPriority w:val="99"/>
    <w:unhideWhenUsed/>
    <w:rsid w:val="001A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58293">
      <w:bodyDiv w:val="1"/>
      <w:marLeft w:val="0"/>
      <w:marRight w:val="0"/>
      <w:marTop w:val="0"/>
      <w:marBottom w:val="0"/>
      <w:divBdr>
        <w:top w:val="none" w:sz="0" w:space="0" w:color="auto"/>
        <w:left w:val="none" w:sz="0" w:space="0" w:color="auto"/>
        <w:bottom w:val="none" w:sz="0" w:space="0" w:color="auto"/>
        <w:right w:val="none" w:sz="0" w:space="0" w:color="auto"/>
      </w:divBdr>
      <w:divsChild>
        <w:div w:id="1672836447">
          <w:marLeft w:val="0"/>
          <w:marRight w:val="0"/>
          <w:marTop w:val="0"/>
          <w:marBottom w:val="0"/>
          <w:divBdr>
            <w:top w:val="none" w:sz="0" w:space="0" w:color="auto"/>
            <w:left w:val="none" w:sz="0" w:space="0" w:color="auto"/>
            <w:bottom w:val="none" w:sz="0" w:space="0" w:color="auto"/>
            <w:right w:val="none" w:sz="0" w:space="0" w:color="auto"/>
          </w:divBdr>
          <w:divsChild>
            <w:div w:id="1248340924">
              <w:marLeft w:val="0"/>
              <w:marRight w:val="0"/>
              <w:marTop w:val="0"/>
              <w:marBottom w:val="0"/>
              <w:divBdr>
                <w:top w:val="none" w:sz="0" w:space="0" w:color="auto"/>
                <w:left w:val="none" w:sz="0" w:space="0" w:color="auto"/>
                <w:bottom w:val="none" w:sz="0" w:space="0" w:color="auto"/>
                <w:right w:val="none" w:sz="0" w:space="0" w:color="auto"/>
              </w:divBdr>
              <w:divsChild>
                <w:div w:id="885947789">
                  <w:marLeft w:val="0"/>
                  <w:marRight w:val="0"/>
                  <w:marTop w:val="0"/>
                  <w:marBottom w:val="150"/>
                  <w:divBdr>
                    <w:top w:val="none" w:sz="0" w:space="0" w:color="auto"/>
                    <w:left w:val="none" w:sz="0" w:space="0" w:color="auto"/>
                    <w:bottom w:val="none" w:sz="0" w:space="0" w:color="auto"/>
                    <w:right w:val="none" w:sz="0" w:space="0" w:color="auto"/>
                  </w:divBdr>
                  <w:divsChild>
                    <w:div w:id="429198788">
                      <w:marLeft w:val="0"/>
                      <w:marRight w:val="0"/>
                      <w:marTop w:val="0"/>
                      <w:marBottom w:val="0"/>
                      <w:divBdr>
                        <w:top w:val="none" w:sz="0" w:space="0" w:color="auto"/>
                        <w:left w:val="none" w:sz="0" w:space="0" w:color="auto"/>
                        <w:bottom w:val="none" w:sz="0" w:space="0" w:color="auto"/>
                        <w:right w:val="none" w:sz="0" w:space="0" w:color="auto"/>
                      </w:divBdr>
                      <w:divsChild>
                        <w:div w:id="1473593359">
                          <w:marLeft w:val="0"/>
                          <w:marRight w:val="0"/>
                          <w:marTop w:val="0"/>
                          <w:marBottom w:val="0"/>
                          <w:divBdr>
                            <w:top w:val="none" w:sz="0" w:space="0" w:color="auto"/>
                            <w:left w:val="none" w:sz="0" w:space="0" w:color="auto"/>
                            <w:bottom w:val="none" w:sz="0" w:space="0" w:color="auto"/>
                            <w:right w:val="none" w:sz="0" w:space="0" w:color="auto"/>
                          </w:divBdr>
                          <w:divsChild>
                            <w:div w:id="1021323613">
                              <w:marLeft w:val="0"/>
                              <w:marRight w:val="0"/>
                              <w:marTop w:val="0"/>
                              <w:marBottom w:val="0"/>
                              <w:divBdr>
                                <w:top w:val="none" w:sz="0" w:space="0" w:color="auto"/>
                                <w:left w:val="none" w:sz="0" w:space="0" w:color="auto"/>
                                <w:bottom w:val="none" w:sz="0" w:space="0" w:color="auto"/>
                                <w:right w:val="none" w:sz="0" w:space="0" w:color="auto"/>
                              </w:divBdr>
                              <w:divsChild>
                                <w:div w:id="1395811280">
                                  <w:marLeft w:val="0"/>
                                  <w:marRight w:val="0"/>
                                  <w:marTop w:val="0"/>
                                  <w:marBottom w:val="0"/>
                                  <w:divBdr>
                                    <w:top w:val="none" w:sz="0" w:space="0" w:color="auto"/>
                                    <w:left w:val="none" w:sz="0" w:space="0" w:color="auto"/>
                                    <w:bottom w:val="none" w:sz="0" w:space="0" w:color="auto"/>
                                    <w:right w:val="none" w:sz="0" w:space="0" w:color="auto"/>
                                  </w:divBdr>
                                  <w:divsChild>
                                    <w:div w:id="1994992568">
                                      <w:marLeft w:val="0"/>
                                      <w:marRight w:val="0"/>
                                      <w:marTop w:val="0"/>
                                      <w:marBottom w:val="0"/>
                                      <w:divBdr>
                                        <w:top w:val="none" w:sz="0" w:space="0" w:color="auto"/>
                                        <w:left w:val="none" w:sz="0" w:space="0" w:color="auto"/>
                                        <w:bottom w:val="none" w:sz="0" w:space="0" w:color="auto"/>
                                        <w:right w:val="none" w:sz="0" w:space="0" w:color="auto"/>
                                      </w:divBdr>
                                      <w:divsChild>
                                        <w:div w:id="724766781">
                                          <w:marLeft w:val="0"/>
                                          <w:marRight w:val="0"/>
                                          <w:marTop w:val="0"/>
                                          <w:marBottom w:val="0"/>
                                          <w:divBdr>
                                            <w:top w:val="none" w:sz="0" w:space="0" w:color="auto"/>
                                            <w:left w:val="none" w:sz="0" w:space="0" w:color="auto"/>
                                            <w:bottom w:val="none" w:sz="0" w:space="0" w:color="auto"/>
                                            <w:right w:val="none" w:sz="0" w:space="0" w:color="auto"/>
                                          </w:divBdr>
                                          <w:divsChild>
                                            <w:div w:id="1595481432">
                                              <w:marLeft w:val="0"/>
                                              <w:marRight w:val="0"/>
                                              <w:marTop w:val="0"/>
                                              <w:marBottom w:val="0"/>
                                              <w:divBdr>
                                                <w:top w:val="none" w:sz="0" w:space="0" w:color="auto"/>
                                                <w:left w:val="none" w:sz="0" w:space="0" w:color="auto"/>
                                                <w:bottom w:val="none" w:sz="0" w:space="0" w:color="auto"/>
                                                <w:right w:val="none" w:sz="0" w:space="0" w:color="auto"/>
                                              </w:divBdr>
                                            </w:div>
                                            <w:div w:id="1340889770">
                                              <w:marLeft w:val="0"/>
                                              <w:marRight w:val="0"/>
                                              <w:marTop w:val="0"/>
                                              <w:marBottom w:val="0"/>
                                              <w:divBdr>
                                                <w:top w:val="none" w:sz="0" w:space="0" w:color="auto"/>
                                                <w:left w:val="none" w:sz="0" w:space="0" w:color="auto"/>
                                                <w:bottom w:val="none" w:sz="0" w:space="0" w:color="auto"/>
                                                <w:right w:val="none" w:sz="0" w:space="0" w:color="auto"/>
                                              </w:divBdr>
                                              <w:divsChild>
                                                <w:div w:id="1047026710">
                                                  <w:marLeft w:val="0"/>
                                                  <w:marRight w:val="0"/>
                                                  <w:marTop w:val="0"/>
                                                  <w:marBottom w:val="0"/>
                                                  <w:divBdr>
                                                    <w:top w:val="none" w:sz="0" w:space="0" w:color="auto"/>
                                                    <w:left w:val="none" w:sz="0" w:space="0" w:color="auto"/>
                                                    <w:bottom w:val="none" w:sz="0" w:space="0" w:color="auto"/>
                                                    <w:right w:val="none" w:sz="0" w:space="0" w:color="auto"/>
                                                  </w:divBdr>
                                                  <w:divsChild>
                                                    <w:div w:id="1355182773">
                                                      <w:marLeft w:val="0"/>
                                                      <w:marRight w:val="0"/>
                                                      <w:marTop w:val="0"/>
                                                      <w:marBottom w:val="0"/>
                                                      <w:divBdr>
                                                        <w:top w:val="none" w:sz="0" w:space="0" w:color="auto"/>
                                                        <w:left w:val="none" w:sz="0" w:space="0" w:color="auto"/>
                                                        <w:bottom w:val="none" w:sz="0" w:space="0" w:color="auto"/>
                                                        <w:right w:val="none" w:sz="0" w:space="0" w:color="auto"/>
                                                      </w:divBdr>
                                                    </w:div>
                                                  </w:divsChild>
                                                </w:div>
                                                <w:div w:id="637538951">
                                                  <w:marLeft w:val="0"/>
                                                  <w:marRight w:val="0"/>
                                                  <w:marTop w:val="0"/>
                                                  <w:marBottom w:val="0"/>
                                                  <w:divBdr>
                                                    <w:top w:val="none" w:sz="0" w:space="0" w:color="auto"/>
                                                    <w:left w:val="none" w:sz="0" w:space="0" w:color="auto"/>
                                                    <w:bottom w:val="none" w:sz="0" w:space="0" w:color="auto"/>
                                                    <w:right w:val="none" w:sz="0" w:space="0" w:color="auto"/>
                                                  </w:divBdr>
                                                  <w:divsChild>
                                                    <w:div w:id="17238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ocalplan.consultation@trafford.gov.uk" TargetMode="External"/><Relationship Id="rId4" Type="http://schemas.microsoft.com/office/2007/relationships/stylesWithEffects" Target="stylesWithEffects.xml"/><Relationship Id="rId9" Type="http://schemas.openxmlformats.org/officeDocument/2006/relationships/hyperlink" Target="mailto:localplan.consultation@traf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18D0-CA90-40FE-BC76-DC0105C9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Pannell, Jonathan</dc:creator>
  <cp:lastModifiedBy>Lewis, Paul</cp:lastModifiedBy>
  <cp:revision>2</cp:revision>
  <dcterms:created xsi:type="dcterms:W3CDTF">2018-07-23T10:58:00Z</dcterms:created>
  <dcterms:modified xsi:type="dcterms:W3CDTF">2018-07-23T10:58:00Z</dcterms:modified>
</cp:coreProperties>
</file>