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533"/>
        <w:gridCol w:w="1472"/>
        <w:gridCol w:w="3006"/>
      </w:tblGrid>
      <w:tr w:rsidR="00FE56E5" w:rsidRPr="00C20011" w:rsidTr="00A74BF9">
        <w:tc>
          <w:tcPr>
            <w:tcW w:w="9016" w:type="dxa"/>
            <w:gridSpan w:val="4"/>
            <w:shd w:val="clear" w:color="auto" w:fill="auto"/>
          </w:tcPr>
          <w:p w:rsidR="00FE56E5" w:rsidRPr="00C20011" w:rsidRDefault="00FE56E5" w:rsidP="00A74BF9">
            <w:pPr>
              <w:widowControl w:val="0"/>
              <w:suppressAutoHyphens/>
              <w:autoSpaceDE w:val="0"/>
              <w:autoSpaceDN w:val="0"/>
              <w:adjustRightInd w:val="0"/>
              <w:spacing w:after="0" w:line="240" w:lineRule="auto"/>
              <w:jc w:val="center"/>
              <w:textAlignment w:val="center"/>
              <w:rPr>
                <w:rFonts w:ascii="Arial" w:eastAsia="Times New Roman" w:hAnsi="Arial" w:cs="Arial"/>
                <w:b/>
                <w:sz w:val="28"/>
                <w:szCs w:val="28"/>
                <w:lang w:val="en-US"/>
              </w:rPr>
            </w:pPr>
            <w:r w:rsidRPr="00C20011">
              <w:rPr>
                <w:rFonts w:ascii="Arial" w:eastAsia="Times New Roman" w:hAnsi="Arial" w:cs="Arial"/>
                <w:b/>
                <w:sz w:val="28"/>
                <w:szCs w:val="28"/>
                <w:lang w:val="en-US"/>
              </w:rPr>
              <w:t>Disability Access Fund</w:t>
            </w:r>
          </w:p>
          <w:p w:rsidR="00FE56E5" w:rsidRPr="00FE56E5" w:rsidRDefault="00FE56E5" w:rsidP="00FE56E5">
            <w:pPr>
              <w:widowControl w:val="0"/>
              <w:suppressAutoHyphens/>
              <w:autoSpaceDE w:val="0"/>
              <w:autoSpaceDN w:val="0"/>
              <w:adjustRightInd w:val="0"/>
              <w:spacing w:after="0" w:line="240" w:lineRule="auto"/>
              <w:jc w:val="center"/>
              <w:textAlignment w:val="center"/>
              <w:rPr>
                <w:rFonts w:ascii="Arial" w:eastAsia="Times New Roman" w:hAnsi="Arial" w:cs="Arial"/>
                <w:b/>
                <w:sz w:val="28"/>
                <w:szCs w:val="28"/>
                <w:lang w:val="en-US"/>
              </w:rPr>
            </w:pPr>
            <w:r w:rsidRPr="00C20011">
              <w:rPr>
                <w:rFonts w:ascii="Arial" w:eastAsia="Times New Roman" w:hAnsi="Arial" w:cs="Arial"/>
                <w:b/>
                <w:sz w:val="28"/>
                <w:szCs w:val="28"/>
                <w:lang w:val="en-US"/>
              </w:rPr>
              <w:t>Statement of Case (Example 1)</w:t>
            </w:r>
            <w:bookmarkStart w:id="0" w:name="_GoBack"/>
            <w:bookmarkEnd w:id="0"/>
          </w:p>
        </w:tc>
      </w:tr>
      <w:tr w:rsidR="00FE56E5" w:rsidRPr="00C20011" w:rsidTr="00A74BF9">
        <w:tc>
          <w:tcPr>
            <w:tcW w:w="9016" w:type="dxa"/>
            <w:gridSpan w:val="4"/>
            <w:shd w:val="clear" w:color="auto" w:fill="auto"/>
          </w:tcPr>
          <w:p w:rsidR="00FE56E5" w:rsidRPr="00C20011" w:rsidRDefault="00FE56E5" w:rsidP="00A74BF9">
            <w:pPr>
              <w:widowControl w:val="0"/>
              <w:suppressAutoHyphens/>
              <w:autoSpaceDE w:val="0"/>
              <w:autoSpaceDN w:val="0"/>
              <w:adjustRightInd w:val="0"/>
              <w:spacing w:after="0" w:line="240" w:lineRule="auto"/>
              <w:jc w:val="both"/>
              <w:textAlignment w:val="center"/>
              <w:rPr>
                <w:rFonts w:ascii="Arial" w:eastAsia="Times New Roman" w:hAnsi="Arial" w:cs="Arial"/>
                <w:sz w:val="24"/>
                <w:szCs w:val="24"/>
                <w:lang w:val="en-US"/>
              </w:rPr>
            </w:pPr>
            <w:r w:rsidRPr="00C20011">
              <w:rPr>
                <w:rFonts w:ascii="Arial" w:eastAsia="Times New Roman" w:hAnsi="Arial" w:cs="Arial"/>
                <w:b/>
                <w:sz w:val="24"/>
                <w:szCs w:val="24"/>
                <w:lang w:val="en-US"/>
              </w:rPr>
              <w:t>Name of Setting</w:t>
            </w:r>
            <w:r w:rsidRPr="00C20011">
              <w:rPr>
                <w:rFonts w:ascii="Arial" w:eastAsia="Times New Roman" w:hAnsi="Arial" w:cs="Arial"/>
                <w:sz w:val="24"/>
                <w:szCs w:val="24"/>
                <w:lang w:val="en-US"/>
              </w:rPr>
              <w:t>: Twinkles Nursery</w:t>
            </w:r>
          </w:p>
        </w:tc>
      </w:tr>
      <w:tr w:rsidR="00FE56E5" w:rsidRPr="00C20011" w:rsidTr="00A74BF9">
        <w:tc>
          <w:tcPr>
            <w:tcW w:w="9016" w:type="dxa"/>
            <w:gridSpan w:val="4"/>
            <w:shd w:val="clear" w:color="auto" w:fill="auto"/>
          </w:tcPr>
          <w:p w:rsidR="00FE56E5" w:rsidRPr="00C20011" w:rsidRDefault="00FE56E5"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r w:rsidRPr="00C20011">
              <w:rPr>
                <w:rFonts w:ascii="Arial" w:eastAsia="Times New Roman" w:hAnsi="Arial" w:cs="Arial"/>
                <w:b/>
                <w:sz w:val="24"/>
                <w:szCs w:val="24"/>
                <w:lang w:val="en-US"/>
              </w:rPr>
              <w:t>Name of child :</w:t>
            </w:r>
            <w:r w:rsidRPr="00C20011">
              <w:rPr>
                <w:rFonts w:ascii="Arial" w:eastAsia="Times New Roman" w:hAnsi="Arial" w:cs="Arial"/>
                <w:sz w:val="24"/>
                <w:szCs w:val="24"/>
                <w:lang w:val="en-US"/>
              </w:rPr>
              <w:t xml:space="preserve"> Jenny Jones                                         </w:t>
            </w:r>
            <w:r w:rsidRPr="00C20011">
              <w:rPr>
                <w:rFonts w:ascii="Arial" w:eastAsia="Times New Roman" w:hAnsi="Arial" w:cs="Arial"/>
                <w:b/>
                <w:sz w:val="24"/>
                <w:szCs w:val="24"/>
                <w:lang w:val="en-US"/>
              </w:rPr>
              <w:t>Age:</w:t>
            </w:r>
            <w:r w:rsidRPr="00C20011">
              <w:rPr>
                <w:rFonts w:ascii="Arial" w:eastAsia="Times New Roman" w:hAnsi="Arial" w:cs="Arial"/>
                <w:sz w:val="24"/>
                <w:szCs w:val="24"/>
                <w:lang w:val="en-US"/>
              </w:rPr>
              <w:t xml:space="preserve"> 3yrs 3 months</w:t>
            </w:r>
          </w:p>
        </w:tc>
      </w:tr>
      <w:tr w:rsidR="00FE56E5" w:rsidRPr="00C20011" w:rsidTr="00A74BF9">
        <w:trPr>
          <w:trHeight w:val="358"/>
        </w:trPr>
        <w:tc>
          <w:tcPr>
            <w:tcW w:w="9016" w:type="dxa"/>
            <w:gridSpan w:val="4"/>
            <w:shd w:val="clear" w:color="auto" w:fill="auto"/>
          </w:tcPr>
          <w:p w:rsidR="00FE56E5" w:rsidRPr="00C20011" w:rsidRDefault="00FE56E5"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r w:rsidRPr="00C20011">
              <w:rPr>
                <w:rFonts w:ascii="Arial" w:eastAsia="Times New Roman" w:hAnsi="Arial" w:cs="Arial"/>
                <w:b/>
                <w:sz w:val="24"/>
                <w:szCs w:val="24"/>
                <w:lang w:val="en-US"/>
              </w:rPr>
              <w:t>People discussed or consulted with</w:t>
            </w:r>
            <w:r w:rsidRPr="00C20011">
              <w:rPr>
                <w:rFonts w:ascii="Arial" w:eastAsia="Times New Roman" w:hAnsi="Arial" w:cs="Arial"/>
                <w:sz w:val="24"/>
                <w:szCs w:val="24"/>
                <w:lang w:val="en-US"/>
              </w:rPr>
              <w:t>:</w:t>
            </w:r>
          </w:p>
        </w:tc>
      </w:tr>
      <w:tr w:rsidR="00FE56E5" w:rsidRPr="00C20011" w:rsidTr="00A74BF9">
        <w:trPr>
          <w:trHeight w:val="358"/>
        </w:trPr>
        <w:tc>
          <w:tcPr>
            <w:tcW w:w="3005" w:type="dxa"/>
            <w:shd w:val="clear" w:color="auto" w:fill="auto"/>
          </w:tcPr>
          <w:p w:rsidR="00FE56E5" w:rsidRPr="00C20011" w:rsidRDefault="00FE56E5"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r w:rsidRPr="00C20011">
              <w:rPr>
                <w:rFonts w:ascii="Arial" w:eastAsia="Times New Roman" w:hAnsi="Arial" w:cs="Arial"/>
                <w:sz w:val="24"/>
                <w:szCs w:val="24"/>
                <w:lang w:val="en-US"/>
              </w:rPr>
              <w:t>Room leader/Key person</w:t>
            </w:r>
          </w:p>
          <w:p w:rsidR="00FE56E5" w:rsidRPr="00C20011" w:rsidRDefault="00FE56E5"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p>
          <w:p w:rsidR="00FE56E5" w:rsidRPr="00C20011" w:rsidRDefault="00FE56E5"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p>
        </w:tc>
        <w:tc>
          <w:tcPr>
            <w:tcW w:w="3005" w:type="dxa"/>
            <w:gridSpan w:val="2"/>
            <w:shd w:val="clear" w:color="auto" w:fill="auto"/>
          </w:tcPr>
          <w:p w:rsidR="00FE56E5" w:rsidRPr="00C20011" w:rsidRDefault="00FE56E5"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r w:rsidRPr="00C20011">
              <w:rPr>
                <w:rFonts w:ascii="Arial" w:eastAsia="Times New Roman" w:hAnsi="Arial" w:cs="Arial"/>
                <w:sz w:val="24"/>
                <w:szCs w:val="24"/>
                <w:lang w:val="en-US"/>
              </w:rPr>
              <w:t xml:space="preserve">Parent or </w:t>
            </w:r>
            <w:proofErr w:type="spellStart"/>
            <w:r w:rsidRPr="00C20011">
              <w:rPr>
                <w:rFonts w:ascii="Arial" w:eastAsia="Times New Roman" w:hAnsi="Arial" w:cs="Arial"/>
                <w:sz w:val="24"/>
                <w:szCs w:val="24"/>
                <w:lang w:val="en-US"/>
              </w:rPr>
              <w:t>carer</w:t>
            </w:r>
            <w:proofErr w:type="spellEnd"/>
          </w:p>
          <w:p w:rsidR="00FE56E5" w:rsidRPr="00C20011" w:rsidRDefault="00FE56E5"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p>
          <w:p w:rsidR="00FE56E5" w:rsidRPr="00C20011" w:rsidRDefault="00FE56E5"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r w:rsidRPr="00C20011">
              <w:rPr>
                <w:rFonts w:ascii="Arial" w:eastAsia="Times New Roman" w:hAnsi="Arial" w:cs="Arial"/>
                <w:sz w:val="24"/>
                <w:szCs w:val="24"/>
                <w:lang w:val="en-US"/>
              </w:rPr>
              <w:t xml:space="preserve">Seating and position in nursery was discussed with the parent </w:t>
            </w:r>
          </w:p>
        </w:tc>
        <w:tc>
          <w:tcPr>
            <w:tcW w:w="3006" w:type="dxa"/>
            <w:shd w:val="clear" w:color="auto" w:fill="auto"/>
          </w:tcPr>
          <w:p w:rsidR="00FE56E5" w:rsidRPr="00C20011" w:rsidRDefault="00FE56E5"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r w:rsidRPr="00C20011">
              <w:rPr>
                <w:rFonts w:ascii="Arial" w:eastAsia="Times New Roman" w:hAnsi="Arial" w:cs="Arial"/>
                <w:sz w:val="24"/>
                <w:szCs w:val="24"/>
                <w:lang w:val="en-US"/>
              </w:rPr>
              <w:t>Other professional (if any)</w:t>
            </w:r>
          </w:p>
          <w:p w:rsidR="00FE56E5" w:rsidRPr="00C20011" w:rsidRDefault="00FE56E5" w:rsidP="00A74BF9">
            <w:pPr>
              <w:widowControl w:val="0"/>
              <w:suppressAutoHyphens/>
              <w:autoSpaceDE w:val="0"/>
              <w:autoSpaceDN w:val="0"/>
              <w:adjustRightInd w:val="0"/>
              <w:spacing w:after="0" w:line="240" w:lineRule="auto"/>
              <w:textAlignment w:val="center"/>
              <w:rPr>
                <w:rFonts w:ascii="Arial" w:eastAsia="Times New Roman" w:hAnsi="Arial" w:cs="Arial"/>
                <w:b/>
                <w:sz w:val="24"/>
                <w:szCs w:val="24"/>
                <w:lang w:val="en-US"/>
              </w:rPr>
            </w:pPr>
          </w:p>
          <w:p w:rsidR="00FE56E5" w:rsidRPr="00C20011" w:rsidRDefault="00FE56E5" w:rsidP="00A74BF9">
            <w:pPr>
              <w:widowControl w:val="0"/>
              <w:suppressAutoHyphens/>
              <w:autoSpaceDE w:val="0"/>
              <w:autoSpaceDN w:val="0"/>
              <w:adjustRightInd w:val="0"/>
              <w:spacing w:after="0" w:line="240" w:lineRule="auto"/>
              <w:textAlignment w:val="center"/>
              <w:rPr>
                <w:rFonts w:ascii="Arial" w:eastAsia="Times New Roman" w:hAnsi="Arial" w:cs="Arial"/>
                <w:b/>
                <w:sz w:val="24"/>
                <w:szCs w:val="24"/>
                <w:lang w:val="en-US"/>
              </w:rPr>
            </w:pPr>
            <w:r w:rsidRPr="00C20011">
              <w:rPr>
                <w:rFonts w:ascii="Arial" w:eastAsia="Times New Roman" w:hAnsi="Arial" w:cs="Arial"/>
                <w:sz w:val="24"/>
                <w:szCs w:val="24"/>
                <w:lang w:val="en-US"/>
              </w:rPr>
              <w:t xml:space="preserve">Occupational Therapist completed a seating assessment. </w:t>
            </w:r>
          </w:p>
        </w:tc>
      </w:tr>
      <w:tr w:rsidR="00FE56E5" w:rsidRPr="00C20011" w:rsidTr="00A74BF9">
        <w:tc>
          <w:tcPr>
            <w:tcW w:w="9016" w:type="dxa"/>
            <w:gridSpan w:val="4"/>
            <w:shd w:val="clear" w:color="auto" w:fill="auto"/>
          </w:tcPr>
          <w:p w:rsidR="00FE56E5" w:rsidRPr="00C20011" w:rsidRDefault="00FE56E5" w:rsidP="00A74BF9">
            <w:pPr>
              <w:widowControl w:val="0"/>
              <w:suppressAutoHyphens/>
              <w:autoSpaceDE w:val="0"/>
              <w:autoSpaceDN w:val="0"/>
              <w:adjustRightInd w:val="0"/>
              <w:spacing w:after="0" w:line="240" w:lineRule="auto"/>
              <w:textAlignment w:val="center"/>
              <w:rPr>
                <w:rFonts w:ascii="Arial" w:eastAsia="Times New Roman" w:hAnsi="Arial" w:cs="Arial"/>
                <w:b/>
                <w:sz w:val="24"/>
                <w:szCs w:val="24"/>
                <w:lang w:val="en-US"/>
              </w:rPr>
            </w:pPr>
            <w:r w:rsidRPr="00C20011">
              <w:rPr>
                <w:rFonts w:ascii="Arial" w:eastAsia="Times New Roman" w:hAnsi="Arial" w:cs="Arial"/>
                <w:b/>
                <w:sz w:val="24"/>
                <w:szCs w:val="24"/>
                <w:lang w:val="en-US"/>
              </w:rPr>
              <w:t>Brief description of the child’s need:</w:t>
            </w:r>
          </w:p>
          <w:p w:rsidR="00FE56E5" w:rsidRPr="00C20011" w:rsidRDefault="00FE56E5" w:rsidP="00A74BF9">
            <w:pPr>
              <w:widowControl w:val="0"/>
              <w:suppressAutoHyphens/>
              <w:autoSpaceDE w:val="0"/>
              <w:autoSpaceDN w:val="0"/>
              <w:adjustRightInd w:val="0"/>
              <w:spacing w:after="0" w:line="240" w:lineRule="auto"/>
              <w:textAlignment w:val="center"/>
              <w:rPr>
                <w:rFonts w:ascii="Arial" w:eastAsia="Times New Roman" w:hAnsi="Arial" w:cs="Arial"/>
                <w:sz w:val="20"/>
                <w:szCs w:val="20"/>
                <w:lang w:val="en-US"/>
              </w:rPr>
            </w:pPr>
          </w:p>
          <w:p w:rsidR="00FE56E5" w:rsidRPr="00C20011" w:rsidRDefault="00FE56E5"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r w:rsidRPr="00C20011">
              <w:rPr>
                <w:rFonts w:ascii="Arial" w:eastAsia="Times New Roman" w:hAnsi="Arial" w:cs="Arial"/>
                <w:sz w:val="24"/>
                <w:szCs w:val="24"/>
                <w:lang w:val="en-US"/>
              </w:rPr>
              <w:t xml:space="preserve">Jenny has Spastic </w:t>
            </w:r>
            <w:proofErr w:type="spellStart"/>
            <w:r w:rsidRPr="00C20011">
              <w:rPr>
                <w:rFonts w:ascii="Arial" w:eastAsia="Times New Roman" w:hAnsi="Arial" w:cs="Arial"/>
                <w:sz w:val="24"/>
                <w:szCs w:val="24"/>
                <w:lang w:val="en-US"/>
              </w:rPr>
              <w:t>Diplegia</w:t>
            </w:r>
            <w:proofErr w:type="spellEnd"/>
            <w:r w:rsidRPr="00C20011">
              <w:rPr>
                <w:rFonts w:ascii="Arial" w:eastAsia="Times New Roman" w:hAnsi="Arial" w:cs="Arial"/>
                <w:sz w:val="24"/>
                <w:szCs w:val="24"/>
                <w:lang w:val="en-US"/>
              </w:rPr>
              <w:t>, Cortical visual impairment, Learning difficulties and challenging behaviors</w:t>
            </w:r>
          </w:p>
        </w:tc>
      </w:tr>
      <w:tr w:rsidR="00FE56E5" w:rsidRPr="00C20011" w:rsidTr="00A74BF9">
        <w:tc>
          <w:tcPr>
            <w:tcW w:w="9016" w:type="dxa"/>
            <w:gridSpan w:val="4"/>
            <w:shd w:val="clear" w:color="auto" w:fill="auto"/>
          </w:tcPr>
          <w:p w:rsidR="00FE56E5" w:rsidRPr="00C20011" w:rsidRDefault="00FE56E5" w:rsidP="00A74BF9">
            <w:pPr>
              <w:widowControl w:val="0"/>
              <w:suppressAutoHyphens/>
              <w:autoSpaceDE w:val="0"/>
              <w:autoSpaceDN w:val="0"/>
              <w:adjustRightInd w:val="0"/>
              <w:spacing w:after="0" w:line="240" w:lineRule="auto"/>
              <w:textAlignment w:val="center"/>
              <w:rPr>
                <w:rFonts w:ascii="Arial" w:eastAsia="Times New Roman" w:hAnsi="Arial" w:cs="Arial"/>
                <w:b/>
                <w:sz w:val="24"/>
                <w:szCs w:val="24"/>
                <w:lang w:val="en-US"/>
              </w:rPr>
            </w:pPr>
            <w:r w:rsidRPr="00C20011">
              <w:rPr>
                <w:rFonts w:ascii="Arial" w:eastAsia="Times New Roman" w:hAnsi="Arial" w:cs="Arial"/>
                <w:b/>
                <w:sz w:val="24"/>
                <w:szCs w:val="24"/>
                <w:lang w:val="en-US"/>
              </w:rPr>
              <w:t xml:space="preserve">Equipment or resources identified with quotes attached: </w:t>
            </w:r>
          </w:p>
          <w:p w:rsidR="00FE56E5" w:rsidRPr="00C20011" w:rsidRDefault="00FE56E5"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p>
          <w:p w:rsidR="00FE56E5" w:rsidRPr="00C20011" w:rsidRDefault="00FE56E5"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r w:rsidRPr="00C20011">
              <w:rPr>
                <w:rFonts w:ascii="Arial" w:eastAsia="Times New Roman" w:hAnsi="Arial" w:cs="Arial"/>
                <w:sz w:val="24"/>
                <w:szCs w:val="24"/>
                <w:lang w:val="en-US"/>
              </w:rPr>
              <w:t>Atom chair</w:t>
            </w:r>
          </w:p>
          <w:p w:rsidR="00FE56E5" w:rsidRPr="00C20011" w:rsidRDefault="00FE56E5"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r w:rsidRPr="00C20011">
              <w:rPr>
                <w:rFonts w:ascii="Arial" w:eastAsia="Times New Roman" w:hAnsi="Arial" w:cs="Arial"/>
                <w:sz w:val="24"/>
                <w:szCs w:val="24"/>
                <w:lang w:val="en-US"/>
              </w:rPr>
              <w:t>(See attached quotes).</w:t>
            </w:r>
          </w:p>
        </w:tc>
      </w:tr>
      <w:tr w:rsidR="00FE56E5" w:rsidRPr="00C20011" w:rsidTr="00A74BF9">
        <w:tc>
          <w:tcPr>
            <w:tcW w:w="9016" w:type="dxa"/>
            <w:gridSpan w:val="4"/>
            <w:shd w:val="clear" w:color="auto" w:fill="auto"/>
          </w:tcPr>
          <w:p w:rsidR="00FE56E5" w:rsidRPr="00C20011" w:rsidRDefault="00FE56E5" w:rsidP="00A74BF9">
            <w:pPr>
              <w:widowControl w:val="0"/>
              <w:suppressAutoHyphens/>
              <w:autoSpaceDE w:val="0"/>
              <w:autoSpaceDN w:val="0"/>
              <w:adjustRightInd w:val="0"/>
              <w:spacing w:after="0" w:line="240" w:lineRule="auto"/>
              <w:textAlignment w:val="center"/>
              <w:rPr>
                <w:rFonts w:ascii="Arial" w:eastAsia="Times New Roman" w:hAnsi="Arial" w:cs="Arial"/>
                <w:b/>
                <w:sz w:val="24"/>
                <w:szCs w:val="24"/>
                <w:lang w:val="en-US"/>
              </w:rPr>
            </w:pPr>
            <w:r w:rsidRPr="00C20011">
              <w:rPr>
                <w:rFonts w:ascii="Arial" w:eastAsia="Times New Roman" w:hAnsi="Arial" w:cs="Arial"/>
                <w:b/>
                <w:sz w:val="24"/>
                <w:szCs w:val="24"/>
                <w:lang w:val="en-US"/>
              </w:rPr>
              <w:t>Statement of case/reasons for purchase of equipment/resources:</w:t>
            </w:r>
          </w:p>
          <w:p w:rsidR="00FE56E5" w:rsidRPr="00C20011" w:rsidRDefault="00FE56E5"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p>
          <w:p w:rsidR="00FE56E5" w:rsidRPr="00C20011" w:rsidRDefault="00FE56E5"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r w:rsidRPr="00C20011">
              <w:rPr>
                <w:rFonts w:ascii="Arial" w:eastAsia="Times New Roman" w:hAnsi="Arial" w:cs="Arial"/>
                <w:sz w:val="24"/>
                <w:szCs w:val="24"/>
                <w:lang w:val="en-US"/>
              </w:rPr>
              <w:t>Jenny has limited mobility and poor independent sitting when not on the floor. She will be attending nursery from September and will require specialist seating to access activities and opportunities provided by our curriculum. The atom chair goes high to low and has a tray, or it can be fitted at a nursery table. It can be used for transfers or it can be adjusted to the height of her key person for focused activities and communication. Jenny will also need this chair for mealtimes, it is on wheels so can be moved with ease to different areas within the nursery. Other resources required are of a lower cost value and can be met within the nursery budget.</w:t>
            </w:r>
          </w:p>
        </w:tc>
      </w:tr>
      <w:tr w:rsidR="00FE56E5" w:rsidRPr="00C20011" w:rsidTr="00A74BF9">
        <w:tc>
          <w:tcPr>
            <w:tcW w:w="4538" w:type="dxa"/>
            <w:gridSpan w:val="2"/>
            <w:shd w:val="clear" w:color="auto" w:fill="auto"/>
          </w:tcPr>
          <w:p w:rsidR="00FE56E5" w:rsidRPr="00C20011" w:rsidRDefault="00FE56E5" w:rsidP="00A74BF9">
            <w:pPr>
              <w:widowControl w:val="0"/>
              <w:suppressAutoHyphens/>
              <w:autoSpaceDE w:val="0"/>
              <w:autoSpaceDN w:val="0"/>
              <w:adjustRightInd w:val="0"/>
              <w:spacing w:after="0" w:line="240" w:lineRule="auto"/>
              <w:textAlignment w:val="center"/>
              <w:rPr>
                <w:rFonts w:ascii="Arial" w:eastAsia="Times New Roman" w:hAnsi="Arial" w:cs="Arial"/>
                <w:b/>
                <w:sz w:val="24"/>
                <w:szCs w:val="24"/>
                <w:lang w:val="en-US"/>
              </w:rPr>
            </w:pPr>
            <w:r w:rsidRPr="00C20011">
              <w:rPr>
                <w:rFonts w:ascii="Arial" w:eastAsia="Times New Roman" w:hAnsi="Arial" w:cs="Arial"/>
                <w:b/>
                <w:sz w:val="24"/>
                <w:szCs w:val="24"/>
                <w:lang w:val="en-US"/>
              </w:rPr>
              <w:t xml:space="preserve">Approved by: </w:t>
            </w:r>
          </w:p>
          <w:p w:rsidR="00FE56E5" w:rsidRPr="00C20011" w:rsidRDefault="00FE56E5"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r w:rsidRPr="00C20011">
              <w:rPr>
                <w:rFonts w:ascii="Arial" w:eastAsia="Times New Roman" w:hAnsi="Arial" w:cs="Arial"/>
                <w:sz w:val="24"/>
                <w:szCs w:val="24"/>
                <w:lang w:val="en-US"/>
              </w:rPr>
              <w:t>Nursery manager/</w:t>
            </w:r>
            <w:proofErr w:type="spellStart"/>
            <w:r w:rsidRPr="00C20011">
              <w:rPr>
                <w:rFonts w:ascii="Arial" w:eastAsia="Times New Roman" w:hAnsi="Arial" w:cs="Arial"/>
                <w:sz w:val="24"/>
                <w:szCs w:val="24"/>
                <w:lang w:val="en-US"/>
              </w:rPr>
              <w:t>SENCo</w:t>
            </w:r>
            <w:proofErr w:type="spellEnd"/>
          </w:p>
          <w:p w:rsidR="00FE56E5" w:rsidRPr="00C20011" w:rsidRDefault="00FE56E5"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p>
        </w:tc>
        <w:tc>
          <w:tcPr>
            <w:tcW w:w="4478" w:type="dxa"/>
            <w:gridSpan w:val="2"/>
            <w:shd w:val="clear" w:color="auto" w:fill="auto"/>
          </w:tcPr>
          <w:p w:rsidR="00FE56E5" w:rsidRPr="00C20011" w:rsidRDefault="00FE56E5" w:rsidP="00A74BF9">
            <w:pPr>
              <w:widowControl w:val="0"/>
              <w:suppressAutoHyphens/>
              <w:autoSpaceDE w:val="0"/>
              <w:autoSpaceDN w:val="0"/>
              <w:adjustRightInd w:val="0"/>
              <w:spacing w:after="0" w:line="240" w:lineRule="auto"/>
              <w:textAlignment w:val="center"/>
              <w:rPr>
                <w:rFonts w:ascii="Arial" w:eastAsia="Times New Roman" w:hAnsi="Arial" w:cs="Arial"/>
                <w:b/>
                <w:sz w:val="24"/>
                <w:szCs w:val="24"/>
                <w:lang w:val="en-US"/>
              </w:rPr>
            </w:pPr>
            <w:r w:rsidRPr="00C20011">
              <w:rPr>
                <w:rFonts w:ascii="Arial" w:eastAsia="Times New Roman" w:hAnsi="Arial" w:cs="Arial"/>
                <w:b/>
                <w:sz w:val="24"/>
                <w:szCs w:val="24"/>
                <w:lang w:val="en-US"/>
              </w:rPr>
              <w:t>Date:</w:t>
            </w:r>
          </w:p>
          <w:p w:rsidR="00FE56E5" w:rsidRPr="00C20011" w:rsidRDefault="00FE56E5"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p>
        </w:tc>
      </w:tr>
      <w:tr w:rsidR="00FE56E5" w:rsidRPr="00C20011" w:rsidTr="00A74BF9">
        <w:tc>
          <w:tcPr>
            <w:tcW w:w="4538" w:type="dxa"/>
            <w:gridSpan w:val="2"/>
            <w:shd w:val="clear" w:color="auto" w:fill="auto"/>
          </w:tcPr>
          <w:p w:rsidR="00FE56E5" w:rsidRPr="00C20011" w:rsidRDefault="00FE56E5" w:rsidP="00A74BF9">
            <w:pPr>
              <w:widowControl w:val="0"/>
              <w:suppressAutoHyphens/>
              <w:autoSpaceDE w:val="0"/>
              <w:autoSpaceDN w:val="0"/>
              <w:adjustRightInd w:val="0"/>
              <w:spacing w:after="0" w:line="240" w:lineRule="auto"/>
              <w:textAlignment w:val="center"/>
              <w:rPr>
                <w:rFonts w:ascii="Arial" w:eastAsia="Times New Roman" w:hAnsi="Arial" w:cs="Arial"/>
                <w:b/>
                <w:sz w:val="24"/>
                <w:szCs w:val="24"/>
                <w:lang w:val="en-US"/>
              </w:rPr>
            </w:pPr>
            <w:r w:rsidRPr="00C20011">
              <w:rPr>
                <w:rFonts w:ascii="Arial" w:eastAsia="Times New Roman" w:hAnsi="Arial" w:cs="Arial"/>
                <w:b/>
                <w:sz w:val="24"/>
                <w:szCs w:val="24"/>
                <w:lang w:val="en-US"/>
              </w:rPr>
              <w:t>To be reviewed by:</w:t>
            </w:r>
          </w:p>
          <w:p w:rsidR="00FE56E5" w:rsidRPr="00C20011" w:rsidRDefault="00FE56E5"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proofErr w:type="spellStart"/>
            <w:r w:rsidRPr="00C20011">
              <w:rPr>
                <w:rFonts w:ascii="Arial" w:eastAsia="Times New Roman" w:hAnsi="Arial" w:cs="Arial"/>
                <w:sz w:val="24"/>
                <w:szCs w:val="24"/>
                <w:lang w:val="en-US"/>
              </w:rPr>
              <w:t>SENCo</w:t>
            </w:r>
            <w:proofErr w:type="spellEnd"/>
            <w:r w:rsidRPr="00C20011">
              <w:rPr>
                <w:rFonts w:ascii="Arial" w:eastAsia="Times New Roman" w:hAnsi="Arial" w:cs="Arial"/>
                <w:sz w:val="24"/>
                <w:szCs w:val="24"/>
                <w:lang w:val="en-US"/>
              </w:rPr>
              <w:t>/Occupational Therapist</w:t>
            </w:r>
          </w:p>
          <w:p w:rsidR="00FE56E5" w:rsidRPr="00C20011" w:rsidRDefault="00FE56E5"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p>
        </w:tc>
        <w:tc>
          <w:tcPr>
            <w:tcW w:w="4478" w:type="dxa"/>
            <w:gridSpan w:val="2"/>
            <w:shd w:val="clear" w:color="auto" w:fill="auto"/>
          </w:tcPr>
          <w:p w:rsidR="00FE56E5" w:rsidRPr="00C20011" w:rsidRDefault="00FE56E5"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r w:rsidRPr="00C20011">
              <w:rPr>
                <w:rFonts w:ascii="Arial" w:eastAsia="Times New Roman" w:hAnsi="Arial" w:cs="Arial"/>
                <w:b/>
                <w:sz w:val="24"/>
                <w:szCs w:val="24"/>
                <w:lang w:val="en-US"/>
              </w:rPr>
              <w:t>Date</w:t>
            </w:r>
            <w:r w:rsidRPr="00C20011">
              <w:rPr>
                <w:rFonts w:ascii="Arial" w:eastAsia="Times New Roman" w:hAnsi="Arial" w:cs="Arial"/>
                <w:sz w:val="24"/>
                <w:szCs w:val="24"/>
                <w:lang w:val="en-US"/>
              </w:rPr>
              <w:t>:4 weeks from start date</w:t>
            </w:r>
          </w:p>
        </w:tc>
      </w:tr>
      <w:tr w:rsidR="00FE56E5" w:rsidRPr="00C20011" w:rsidTr="00A74BF9">
        <w:trPr>
          <w:trHeight w:val="3521"/>
        </w:trPr>
        <w:tc>
          <w:tcPr>
            <w:tcW w:w="9016" w:type="dxa"/>
            <w:gridSpan w:val="4"/>
            <w:shd w:val="clear" w:color="auto" w:fill="auto"/>
          </w:tcPr>
          <w:p w:rsidR="00FE56E5" w:rsidRPr="00C20011" w:rsidRDefault="00FE56E5"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u w:val="single"/>
                <w:lang w:val="en-US"/>
              </w:rPr>
            </w:pPr>
            <w:r w:rsidRPr="00C20011">
              <w:rPr>
                <w:rFonts w:ascii="Arial" w:eastAsia="Times New Roman" w:hAnsi="Arial" w:cs="Arial"/>
                <w:sz w:val="24"/>
                <w:szCs w:val="24"/>
                <w:u w:val="single"/>
                <w:lang w:val="en-US"/>
              </w:rPr>
              <w:t xml:space="preserve">Criteria for purchase of equipment or resources  </w:t>
            </w:r>
          </w:p>
          <w:p w:rsidR="00FE56E5" w:rsidRPr="00C20011" w:rsidRDefault="00FE56E5"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r w:rsidRPr="00C20011">
              <w:rPr>
                <w:rFonts w:ascii="Arial" w:eastAsia="Times New Roman" w:hAnsi="Arial" w:cs="Arial"/>
                <w:sz w:val="24"/>
                <w:szCs w:val="24"/>
                <w:lang w:val="en-US"/>
              </w:rPr>
              <w:t xml:space="preserve"> </w:t>
            </w:r>
          </w:p>
          <w:p w:rsidR="00FE56E5" w:rsidRPr="00C20011" w:rsidRDefault="00FE56E5" w:rsidP="00FE56E5">
            <w:pPr>
              <w:widowControl w:val="0"/>
              <w:numPr>
                <w:ilvl w:val="0"/>
                <w:numId w:val="1"/>
              </w:numPr>
              <w:suppressAutoHyphens/>
              <w:autoSpaceDE w:val="0"/>
              <w:autoSpaceDN w:val="0"/>
              <w:adjustRightInd w:val="0"/>
              <w:spacing w:after="0" w:line="240" w:lineRule="auto"/>
              <w:textAlignment w:val="center"/>
              <w:rPr>
                <w:rFonts w:ascii="Arial" w:eastAsia="Times New Roman" w:hAnsi="Arial" w:cs="Arial"/>
                <w:sz w:val="24"/>
                <w:szCs w:val="24"/>
                <w:lang w:val="en-US"/>
              </w:rPr>
            </w:pPr>
            <w:r w:rsidRPr="00C20011">
              <w:rPr>
                <w:rFonts w:ascii="Arial" w:eastAsia="Times New Roman" w:hAnsi="Arial" w:cs="Arial"/>
                <w:sz w:val="24"/>
                <w:szCs w:val="24"/>
                <w:lang w:val="en-US"/>
              </w:rPr>
              <w:t>If the child has got outside professionals involved such as Trafford Early Development Service, SEN Advisory Service, Speech and Language Therapy, Area SENCO, Physiotherapist or Occupational Therapist it would be best practice to seek their advice.</w:t>
            </w:r>
          </w:p>
          <w:p w:rsidR="00FE56E5" w:rsidRPr="00C20011" w:rsidRDefault="00FE56E5" w:rsidP="00FE56E5">
            <w:pPr>
              <w:widowControl w:val="0"/>
              <w:numPr>
                <w:ilvl w:val="0"/>
                <w:numId w:val="1"/>
              </w:numPr>
              <w:suppressAutoHyphens/>
              <w:autoSpaceDE w:val="0"/>
              <w:autoSpaceDN w:val="0"/>
              <w:adjustRightInd w:val="0"/>
              <w:spacing w:after="0" w:line="240" w:lineRule="auto"/>
              <w:textAlignment w:val="center"/>
              <w:rPr>
                <w:rFonts w:ascii="Arial" w:eastAsia="Times New Roman" w:hAnsi="Arial" w:cs="Arial"/>
                <w:sz w:val="24"/>
                <w:szCs w:val="24"/>
                <w:lang w:val="en-US"/>
              </w:rPr>
            </w:pPr>
            <w:r w:rsidRPr="00C20011">
              <w:rPr>
                <w:rFonts w:ascii="Arial" w:eastAsia="Times New Roman" w:hAnsi="Arial" w:cs="Arial"/>
                <w:sz w:val="24"/>
                <w:szCs w:val="24"/>
                <w:lang w:val="en-US"/>
              </w:rPr>
              <w:t>Approval must be sought in conjunction with the setting Manager and SENCO</w:t>
            </w:r>
          </w:p>
          <w:p w:rsidR="00FE56E5" w:rsidRPr="00C20011" w:rsidRDefault="00FE56E5" w:rsidP="00FE56E5">
            <w:pPr>
              <w:widowControl w:val="0"/>
              <w:numPr>
                <w:ilvl w:val="0"/>
                <w:numId w:val="1"/>
              </w:numPr>
              <w:suppressAutoHyphens/>
              <w:autoSpaceDE w:val="0"/>
              <w:autoSpaceDN w:val="0"/>
              <w:adjustRightInd w:val="0"/>
              <w:spacing w:after="0" w:line="240" w:lineRule="auto"/>
              <w:textAlignment w:val="center"/>
              <w:rPr>
                <w:rFonts w:ascii="Arial" w:eastAsia="Times New Roman" w:hAnsi="Arial" w:cs="Arial"/>
                <w:sz w:val="24"/>
                <w:szCs w:val="24"/>
                <w:lang w:val="en-US"/>
              </w:rPr>
            </w:pPr>
            <w:r w:rsidRPr="00C20011">
              <w:rPr>
                <w:rFonts w:ascii="Arial" w:eastAsia="Times New Roman" w:hAnsi="Arial" w:cs="Arial"/>
                <w:sz w:val="24"/>
                <w:szCs w:val="24"/>
                <w:lang w:val="en-US"/>
              </w:rPr>
              <w:t xml:space="preserve">Parents or </w:t>
            </w:r>
            <w:proofErr w:type="spellStart"/>
            <w:r w:rsidRPr="00C20011">
              <w:rPr>
                <w:rFonts w:ascii="Arial" w:eastAsia="Times New Roman" w:hAnsi="Arial" w:cs="Arial"/>
                <w:sz w:val="24"/>
                <w:szCs w:val="24"/>
                <w:lang w:val="en-US"/>
              </w:rPr>
              <w:t>carers</w:t>
            </w:r>
            <w:proofErr w:type="spellEnd"/>
            <w:r w:rsidRPr="00C20011">
              <w:rPr>
                <w:rFonts w:ascii="Arial" w:eastAsia="Times New Roman" w:hAnsi="Arial" w:cs="Arial"/>
                <w:sz w:val="24"/>
                <w:szCs w:val="24"/>
                <w:lang w:val="en-US"/>
              </w:rPr>
              <w:t xml:space="preserve"> views or preferences should also be gained through discussion.</w:t>
            </w:r>
          </w:p>
          <w:p w:rsidR="00FE56E5" w:rsidRPr="00C20011" w:rsidRDefault="00FE56E5" w:rsidP="00FE56E5">
            <w:pPr>
              <w:widowControl w:val="0"/>
              <w:numPr>
                <w:ilvl w:val="0"/>
                <w:numId w:val="1"/>
              </w:numPr>
              <w:suppressAutoHyphens/>
              <w:autoSpaceDE w:val="0"/>
              <w:autoSpaceDN w:val="0"/>
              <w:adjustRightInd w:val="0"/>
              <w:spacing w:after="0" w:line="240" w:lineRule="auto"/>
              <w:textAlignment w:val="center"/>
              <w:rPr>
                <w:rFonts w:ascii="Arial" w:eastAsia="Times New Roman" w:hAnsi="Arial" w:cs="Arial"/>
                <w:sz w:val="24"/>
                <w:szCs w:val="24"/>
                <w:lang w:val="en-US"/>
              </w:rPr>
            </w:pPr>
            <w:r w:rsidRPr="00C20011">
              <w:rPr>
                <w:rFonts w:ascii="Arial" w:eastAsia="Times New Roman" w:hAnsi="Arial" w:cs="Arial"/>
                <w:sz w:val="24"/>
                <w:szCs w:val="24"/>
                <w:lang w:val="en-US"/>
              </w:rPr>
              <w:t>A number of appropriate quotes must be sought where possible to identify best value</w:t>
            </w:r>
          </w:p>
        </w:tc>
      </w:tr>
    </w:tbl>
    <w:p w:rsidR="00804197" w:rsidRDefault="00804197"/>
    <w:sectPr w:rsidR="008041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0E1BB7"/>
    <w:multiLevelType w:val="hybridMultilevel"/>
    <w:tmpl w:val="3B92E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6E5"/>
    <w:rsid w:val="00804197"/>
    <w:rsid w:val="00FE5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09D1D-3DEC-4DF7-9B92-14A75DCB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6E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Trafford Council</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Eli</dc:creator>
  <cp:keywords/>
  <dc:description/>
  <cp:lastModifiedBy>Edwards, Eli</cp:lastModifiedBy>
  <cp:revision>1</cp:revision>
  <dcterms:created xsi:type="dcterms:W3CDTF">2021-06-23T11:21:00Z</dcterms:created>
  <dcterms:modified xsi:type="dcterms:W3CDTF">2021-06-23T11:22:00Z</dcterms:modified>
</cp:coreProperties>
</file>