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76FA" w:rsidRPr="00C20011" w:rsidRDefault="009276FA" w:rsidP="009276FA">
      <w:pP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5"/>
        <w:gridCol w:w="1533"/>
        <w:gridCol w:w="1472"/>
        <w:gridCol w:w="3006"/>
      </w:tblGrid>
      <w:tr w:rsidR="009276FA" w:rsidRPr="00C20011" w:rsidTr="00A74BF9">
        <w:tc>
          <w:tcPr>
            <w:tcW w:w="9016" w:type="dxa"/>
            <w:gridSpan w:val="4"/>
            <w:shd w:val="clear" w:color="auto" w:fill="auto"/>
          </w:tcPr>
          <w:p w:rsidR="009276FA" w:rsidRPr="00C20011" w:rsidRDefault="009276FA" w:rsidP="00A74BF9">
            <w:pPr>
              <w:widowControl w:val="0"/>
              <w:suppressAutoHyphens/>
              <w:autoSpaceDE w:val="0"/>
              <w:autoSpaceDN w:val="0"/>
              <w:adjustRightInd w:val="0"/>
              <w:spacing w:after="0" w:line="240" w:lineRule="auto"/>
              <w:jc w:val="center"/>
              <w:textAlignment w:val="center"/>
              <w:rPr>
                <w:rFonts w:ascii="Arial" w:eastAsia="Times New Roman" w:hAnsi="Arial" w:cs="Arial"/>
                <w:b/>
                <w:sz w:val="28"/>
                <w:szCs w:val="28"/>
                <w:lang w:val="en-US"/>
              </w:rPr>
            </w:pPr>
            <w:r w:rsidRPr="00C20011">
              <w:rPr>
                <w:rFonts w:ascii="Arial" w:eastAsia="Times New Roman" w:hAnsi="Arial" w:cs="Arial"/>
                <w:b/>
                <w:sz w:val="28"/>
                <w:szCs w:val="28"/>
                <w:lang w:val="en-US"/>
              </w:rPr>
              <w:t>Disability Access Fund</w:t>
            </w:r>
          </w:p>
          <w:p w:rsidR="009276FA" w:rsidRPr="00C20011" w:rsidRDefault="009276FA" w:rsidP="00A74BF9">
            <w:pPr>
              <w:widowControl w:val="0"/>
              <w:suppressAutoHyphens/>
              <w:autoSpaceDE w:val="0"/>
              <w:autoSpaceDN w:val="0"/>
              <w:adjustRightInd w:val="0"/>
              <w:spacing w:after="0" w:line="240" w:lineRule="auto"/>
              <w:jc w:val="center"/>
              <w:textAlignment w:val="center"/>
              <w:rPr>
                <w:rFonts w:ascii="Arial" w:eastAsia="Times New Roman" w:hAnsi="Arial" w:cs="Arial"/>
                <w:b/>
                <w:sz w:val="28"/>
                <w:szCs w:val="28"/>
                <w:lang w:val="en-US"/>
              </w:rPr>
            </w:pPr>
            <w:r w:rsidRPr="00C20011">
              <w:rPr>
                <w:rFonts w:ascii="Arial" w:eastAsia="Times New Roman" w:hAnsi="Arial" w:cs="Arial"/>
                <w:b/>
                <w:sz w:val="28"/>
                <w:szCs w:val="28"/>
                <w:lang w:val="en-US"/>
              </w:rPr>
              <w:t>Sta</w:t>
            </w:r>
            <w:r>
              <w:rPr>
                <w:rFonts w:ascii="Arial" w:eastAsia="Times New Roman" w:hAnsi="Arial" w:cs="Arial"/>
                <w:b/>
                <w:sz w:val="28"/>
                <w:szCs w:val="28"/>
                <w:lang w:val="en-US"/>
              </w:rPr>
              <w:t>tement of Case (Blank template)</w:t>
            </w:r>
          </w:p>
          <w:p w:rsidR="009276FA" w:rsidRPr="00C20011" w:rsidRDefault="009276FA" w:rsidP="00A74BF9">
            <w:pPr>
              <w:widowControl w:val="0"/>
              <w:suppressAutoHyphens/>
              <w:autoSpaceDE w:val="0"/>
              <w:autoSpaceDN w:val="0"/>
              <w:adjustRightInd w:val="0"/>
              <w:spacing w:after="0" w:line="240" w:lineRule="auto"/>
              <w:jc w:val="center"/>
              <w:textAlignment w:val="center"/>
              <w:rPr>
                <w:rFonts w:ascii="Arial" w:eastAsia="Times New Roman" w:hAnsi="Arial" w:cs="Arial"/>
                <w:sz w:val="24"/>
                <w:szCs w:val="24"/>
                <w:lang w:val="en-US"/>
              </w:rPr>
            </w:pPr>
          </w:p>
        </w:tc>
      </w:tr>
      <w:tr w:rsidR="009276FA" w:rsidRPr="00C20011" w:rsidTr="00A74BF9">
        <w:tc>
          <w:tcPr>
            <w:tcW w:w="9016" w:type="dxa"/>
            <w:gridSpan w:val="4"/>
            <w:shd w:val="clear" w:color="auto" w:fill="auto"/>
          </w:tcPr>
          <w:p w:rsidR="009276FA" w:rsidRPr="00C20011" w:rsidRDefault="009276FA" w:rsidP="00A74BF9">
            <w:pPr>
              <w:widowControl w:val="0"/>
              <w:suppressAutoHyphens/>
              <w:autoSpaceDE w:val="0"/>
              <w:autoSpaceDN w:val="0"/>
              <w:adjustRightInd w:val="0"/>
              <w:spacing w:after="0" w:line="240" w:lineRule="auto"/>
              <w:jc w:val="both"/>
              <w:textAlignment w:val="center"/>
              <w:rPr>
                <w:rFonts w:ascii="Arial" w:eastAsia="Times New Roman" w:hAnsi="Arial" w:cs="Arial"/>
                <w:sz w:val="24"/>
                <w:szCs w:val="24"/>
                <w:lang w:val="en-US"/>
              </w:rPr>
            </w:pPr>
            <w:r w:rsidRPr="00C20011">
              <w:rPr>
                <w:rFonts w:ascii="Arial" w:eastAsia="Times New Roman" w:hAnsi="Arial" w:cs="Arial"/>
                <w:b/>
                <w:sz w:val="24"/>
                <w:szCs w:val="24"/>
                <w:lang w:val="en-US"/>
              </w:rPr>
              <w:t>Name of Setting</w:t>
            </w:r>
            <w:r w:rsidRPr="00C20011">
              <w:rPr>
                <w:rFonts w:ascii="Arial" w:eastAsia="Times New Roman" w:hAnsi="Arial" w:cs="Arial"/>
                <w:sz w:val="24"/>
                <w:szCs w:val="24"/>
                <w:lang w:val="en-US"/>
              </w:rPr>
              <w:t xml:space="preserve">:  </w:t>
            </w:r>
          </w:p>
        </w:tc>
      </w:tr>
      <w:tr w:rsidR="009276FA" w:rsidRPr="00C20011" w:rsidTr="00A74BF9">
        <w:tc>
          <w:tcPr>
            <w:tcW w:w="9016" w:type="dxa"/>
            <w:gridSpan w:val="4"/>
            <w:shd w:val="clear" w:color="auto" w:fill="auto"/>
          </w:tcPr>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b/>
                <w:sz w:val="24"/>
                <w:szCs w:val="24"/>
                <w:lang w:val="en-US"/>
              </w:rPr>
              <w:t>Name of child :</w:t>
            </w:r>
            <w:r w:rsidRPr="00C20011">
              <w:rPr>
                <w:rFonts w:ascii="Arial" w:eastAsia="Times New Roman" w:hAnsi="Arial" w:cs="Arial"/>
                <w:sz w:val="24"/>
                <w:szCs w:val="24"/>
                <w:lang w:val="en-US"/>
              </w:rPr>
              <w:t xml:space="preserve">                                                   </w:t>
            </w:r>
            <w:r w:rsidRPr="00C20011">
              <w:rPr>
                <w:rFonts w:ascii="Arial" w:eastAsia="Times New Roman" w:hAnsi="Arial" w:cs="Arial"/>
                <w:b/>
                <w:sz w:val="24"/>
                <w:szCs w:val="24"/>
                <w:lang w:val="en-US"/>
              </w:rPr>
              <w:t>Age:</w:t>
            </w:r>
            <w:r w:rsidRPr="00C20011">
              <w:rPr>
                <w:rFonts w:ascii="Arial" w:eastAsia="Times New Roman" w:hAnsi="Arial" w:cs="Arial"/>
                <w:sz w:val="24"/>
                <w:szCs w:val="24"/>
                <w:lang w:val="en-US"/>
              </w:rPr>
              <w:t xml:space="preserve">  </w:t>
            </w:r>
          </w:p>
        </w:tc>
      </w:tr>
      <w:tr w:rsidR="009276FA" w:rsidRPr="00C20011" w:rsidTr="00A74BF9">
        <w:trPr>
          <w:trHeight w:val="358"/>
        </w:trPr>
        <w:tc>
          <w:tcPr>
            <w:tcW w:w="9016" w:type="dxa"/>
            <w:gridSpan w:val="4"/>
            <w:shd w:val="clear" w:color="auto" w:fill="auto"/>
          </w:tcPr>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b/>
                <w:sz w:val="24"/>
                <w:szCs w:val="24"/>
                <w:lang w:val="en-US"/>
              </w:rPr>
              <w:t>People consulted with</w:t>
            </w:r>
            <w:r w:rsidRPr="00C20011">
              <w:rPr>
                <w:rFonts w:ascii="Arial" w:eastAsia="Times New Roman" w:hAnsi="Arial" w:cs="Arial"/>
                <w:sz w:val="24"/>
                <w:szCs w:val="24"/>
                <w:lang w:val="en-US"/>
              </w:rPr>
              <w:t>:</w:t>
            </w:r>
          </w:p>
        </w:tc>
      </w:tr>
      <w:tr w:rsidR="009276FA" w:rsidRPr="00C20011" w:rsidTr="00A74BF9">
        <w:trPr>
          <w:trHeight w:val="358"/>
        </w:trPr>
        <w:tc>
          <w:tcPr>
            <w:tcW w:w="3005" w:type="dxa"/>
            <w:shd w:val="clear" w:color="auto" w:fill="auto"/>
          </w:tcPr>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Room leader/Key person</w:t>
            </w: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p>
        </w:tc>
        <w:tc>
          <w:tcPr>
            <w:tcW w:w="3005" w:type="dxa"/>
            <w:gridSpan w:val="2"/>
            <w:shd w:val="clear" w:color="auto" w:fill="auto"/>
          </w:tcPr>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 xml:space="preserve">Parent or </w:t>
            </w:r>
            <w:proofErr w:type="spellStart"/>
            <w:r w:rsidRPr="00C20011">
              <w:rPr>
                <w:rFonts w:ascii="Arial" w:eastAsia="Times New Roman" w:hAnsi="Arial" w:cs="Arial"/>
                <w:b/>
                <w:sz w:val="24"/>
                <w:szCs w:val="24"/>
                <w:lang w:val="en-US"/>
              </w:rPr>
              <w:t>ca</w:t>
            </w:r>
            <w:bookmarkStart w:id="0" w:name="_GoBack"/>
            <w:bookmarkEnd w:id="0"/>
            <w:r w:rsidRPr="00C20011">
              <w:rPr>
                <w:rFonts w:ascii="Arial" w:eastAsia="Times New Roman" w:hAnsi="Arial" w:cs="Arial"/>
                <w:b/>
                <w:sz w:val="24"/>
                <w:szCs w:val="24"/>
                <w:lang w:val="en-US"/>
              </w:rPr>
              <w:t>rer</w:t>
            </w:r>
            <w:proofErr w:type="spellEnd"/>
          </w:p>
        </w:tc>
        <w:tc>
          <w:tcPr>
            <w:tcW w:w="3006" w:type="dxa"/>
            <w:shd w:val="clear" w:color="auto" w:fill="auto"/>
          </w:tcPr>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Other professional (if any)</w:t>
            </w: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p>
        </w:tc>
      </w:tr>
      <w:tr w:rsidR="009276FA" w:rsidRPr="00C20011" w:rsidTr="00A74BF9">
        <w:tc>
          <w:tcPr>
            <w:tcW w:w="9016" w:type="dxa"/>
            <w:gridSpan w:val="4"/>
            <w:shd w:val="clear" w:color="auto" w:fill="auto"/>
          </w:tcPr>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Brief description of the child’s need:</w:t>
            </w: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0"/>
                <w:szCs w:val="20"/>
                <w:lang w:val="en-US"/>
              </w:rPr>
            </w:pP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 xml:space="preserve"> </w:t>
            </w:r>
          </w:p>
        </w:tc>
      </w:tr>
      <w:tr w:rsidR="009276FA" w:rsidRPr="00C20011" w:rsidTr="00A74BF9">
        <w:tc>
          <w:tcPr>
            <w:tcW w:w="9016" w:type="dxa"/>
            <w:gridSpan w:val="4"/>
            <w:shd w:val="clear" w:color="auto" w:fill="auto"/>
          </w:tcPr>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 xml:space="preserve">Equipment or resources identified with quotes attached: </w:t>
            </w: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 xml:space="preserve"> </w:t>
            </w: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tc>
      </w:tr>
      <w:tr w:rsidR="009276FA" w:rsidRPr="00C20011" w:rsidTr="009276FA">
        <w:trPr>
          <w:trHeight w:val="1878"/>
        </w:trPr>
        <w:tc>
          <w:tcPr>
            <w:tcW w:w="9016" w:type="dxa"/>
            <w:gridSpan w:val="4"/>
            <w:shd w:val="clear" w:color="auto" w:fill="auto"/>
          </w:tcPr>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Statement of case/reasons for purchase of equipment/resources:</w:t>
            </w: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 xml:space="preserve"> </w:t>
            </w: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tc>
      </w:tr>
      <w:tr w:rsidR="009276FA" w:rsidRPr="00C20011" w:rsidTr="00A74BF9">
        <w:tc>
          <w:tcPr>
            <w:tcW w:w="4538" w:type="dxa"/>
            <w:gridSpan w:val="2"/>
            <w:shd w:val="clear" w:color="auto" w:fill="auto"/>
          </w:tcPr>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 xml:space="preserve">Approved by: </w:t>
            </w: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 xml:space="preserve"> </w:t>
            </w: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tc>
        <w:tc>
          <w:tcPr>
            <w:tcW w:w="4478" w:type="dxa"/>
            <w:gridSpan w:val="2"/>
            <w:shd w:val="clear" w:color="auto" w:fill="auto"/>
          </w:tcPr>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Date:</w:t>
            </w: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tc>
      </w:tr>
      <w:tr w:rsidR="009276FA" w:rsidRPr="00C20011" w:rsidTr="00A74BF9">
        <w:tc>
          <w:tcPr>
            <w:tcW w:w="4538" w:type="dxa"/>
            <w:gridSpan w:val="2"/>
            <w:shd w:val="clear" w:color="auto" w:fill="auto"/>
          </w:tcPr>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lang w:val="en-US"/>
              </w:rPr>
            </w:pPr>
            <w:r w:rsidRPr="00C20011">
              <w:rPr>
                <w:rFonts w:ascii="Arial" w:eastAsia="Times New Roman" w:hAnsi="Arial" w:cs="Arial"/>
                <w:b/>
                <w:sz w:val="24"/>
                <w:szCs w:val="24"/>
                <w:lang w:val="en-US"/>
              </w:rPr>
              <w:t>To be reviewed by:</w:t>
            </w: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 xml:space="preserve"> </w:t>
            </w: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p>
        </w:tc>
        <w:tc>
          <w:tcPr>
            <w:tcW w:w="4478" w:type="dxa"/>
            <w:gridSpan w:val="2"/>
            <w:shd w:val="clear" w:color="auto" w:fill="auto"/>
          </w:tcPr>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b/>
                <w:sz w:val="24"/>
                <w:szCs w:val="24"/>
                <w:lang w:val="en-US"/>
              </w:rPr>
              <w:t>Date</w:t>
            </w:r>
            <w:r w:rsidRPr="00C20011">
              <w:rPr>
                <w:rFonts w:ascii="Arial" w:eastAsia="Times New Roman" w:hAnsi="Arial" w:cs="Arial"/>
                <w:sz w:val="24"/>
                <w:szCs w:val="24"/>
                <w:lang w:val="en-US"/>
              </w:rPr>
              <w:t xml:space="preserve">: </w:t>
            </w:r>
          </w:p>
        </w:tc>
      </w:tr>
      <w:tr w:rsidR="009276FA" w:rsidRPr="00C20011" w:rsidTr="00A74BF9">
        <w:trPr>
          <w:trHeight w:val="3521"/>
        </w:trPr>
        <w:tc>
          <w:tcPr>
            <w:tcW w:w="9016" w:type="dxa"/>
            <w:gridSpan w:val="4"/>
            <w:shd w:val="clear" w:color="auto" w:fill="auto"/>
          </w:tcPr>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b/>
                <w:sz w:val="24"/>
                <w:szCs w:val="24"/>
                <w:u w:val="single"/>
                <w:lang w:val="en-US"/>
              </w:rPr>
            </w:pPr>
            <w:r w:rsidRPr="00C20011">
              <w:rPr>
                <w:rFonts w:ascii="Arial" w:eastAsia="Times New Roman" w:hAnsi="Arial" w:cs="Arial"/>
                <w:sz w:val="24"/>
                <w:szCs w:val="24"/>
                <w:u w:val="single"/>
                <w:lang w:val="en-US"/>
              </w:rPr>
              <w:t>Criteria for purchase of equipment or</w:t>
            </w:r>
            <w:r w:rsidRPr="00C20011">
              <w:rPr>
                <w:rFonts w:ascii="Arial" w:eastAsia="Times New Roman" w:hAnsi="Arial" w:cs="Arial"/>
                <w:b/>
                <w:sz w:val="24"/>
                <w:szCs w:val="24"/>
                <w:u w:val="single"/>
                <w:lang w:val="en-US"/>
              </w:rPr>
              <w:t xml:space="preserve"> </w:t>
            </w:r>
            <w:r w:rsidRPr="00C20011">
              <w:rPr>
                <w:rFonts w:ascii="Arial" w:eastAsia="Times New Roman" w:hAnsi="Arial" w:cs="Arial"/>
                <w:sz w:val="24"/>
                <w:szCs w:val="24"/>
                <w:u w:val="single"/>
                <w:lang w:val="en-US"/>
              </w:rPr>
              <w:t>resources</w:t>
            </w:r>
            <w:r w:rsidRPr="00C20011">
              <w:rPr>
                <w:rFonts w:ascii="Arial" w:eastAsia="Times New Roman" w:hAnsi="Arial" w:cs="Arial"/>
                <w:b/>
                <w:sz w:val="24"/>
                <w:szCs w:val="24"/>
                <w:u w:val="single"/>
                <w:lang w:val="en-US"/>
              </w:rPr>
              <w:t xml:space="preserve">  </w:t>
            </w:r>
          </w:p>
          <w:p w:rsidR="009276FA" w:rsidRPr="00C20011" w:rsidRDefault="009276FA" w:rsidP="00A74BF9">
            <w:pPr>
              <w:widowControl w:val="0"/>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 xml:space="preserve"> </w:t>
            </w:r>
          </w:p>
          <w:p w:rsidR="009276FA" w:rsidRPr="00C20011" w:rsidRDefault="009276FA" w:rsidP="009276FA">
            <w:pPr>
              <w:widowControl w:val="0"/>
              <w:numPr>
                <w:ilvl w:val="0"/>
                <w:numId w:val="1"/>
              </w:numPr>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If the child has got outside professionals involved such as Trafford Early Development Service, SEN Advisory Service, Speech and Language Therapy, Area SENCO, Physiotherapist or Occupational Therapist it would be best practice to seek their advice.</w:t>
            </w:r>
          </w:p>
          <w:p w:rsidR="009276FA" w:rsidRPr="00C20011" w:rsidRDefault="009276FA" w:rsidP="009276FA">
            <w:pPr>
              <w:widowControl w:val="0"/>
              <w:numPr>
                <w:ilvl w:val="0"/>
                <w:numId w:val="1"/>
              </w:numPr>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Approval must be sought in conjunction with the setting Manager and SENCO</w:t>
            </w:r>
          </w:p>
          <w:p w:rsidR="009276FA" w:rsidRPr="00C20011" w:rsidRDefault="009276FA" w:rsidP="009276FA">
            <w:pPr>
              <w:widowControl w:val="0"/>
              <w:numPr>
                <w:ilvl w:val="0"/>
                <w:numId w:val="1"/>
              </w:numPr>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 xml:space="preserve">Parents or </w:t>
            </w:r>
            <w:proofErr w:type="spellStart"/>
            <w:r w:rsidRPr="00C20011">
              <w:rPr>
                <w:rFonts w:ascii="Arial" w:eastAsia="Times New Roman" w:hAnsi="Arial" w:cs="Arial"/>
                <w:sz w:val="24"/>
                <w:szCs w:val="24"/>
                <w:lang w:val="en-US"/>
              </w:rPr>
              <w:t>carers</w:t>
            </w:r>
            <w:proofErr w:type="spellEnd"/>
            <w:r w:rsidRPr="00C20011">
              <w:rPr>
                <w:rFonts w:ascii="Arial" w:eastAsia="Times New Roman" w:hAnsi="Arial" w:cs="Arial"/>
                <w:sz w:val="24"/>
                <w:szCs w:val="24"/>
                <w:lang w:val="en-US"/>
              </w:rPr>
              <w:t xml:space="preserve"> views or preferences should also be gained through discussion.</w:t>
            </w:r>
          </w:p>
          <w:p w:rsidR="009276FA" w:rsidRPr="00C20011" w:rsidRDefault="009276FA" w:rsidP="009276FA">
            <w:pPr>
              <w:widowControl w:val="0"/>
              <w:numPr>
                <w:ilvl w:val="0"/>
                <w:numId w:val="1"/>
              </w:numPr>
              <w:suppressAutoHyphens/>
              <w:autoSpaceDE w:val="0"/>
              <w:autoSpaceDN w:val="0"/>
              <w:adjustRightInd w:val="0"/>
              <w:spacing w:after="0" w:line="240" w:lineRule="auto"/>
              <w:textAlignment w:val="center"/>
              <w:rPr>
                <w:rFonts w:ascii="Arial" w:eastAsia="Times New Roman" w:hAnsi="Arial" w:cs="Arial"/>
                <w:sz w:val="24"/>
                <w:szCs w:val="24"/>
                <w:lang w:val="en-US"/>
              </w:rPr>
            </w:pPr>
            <w:r w:rsidRPr="00C20011">
              <w:rPr>
                <w:rFonts w:ascii="Arial" w:eastAsia="Times New Roman" w:hAnsi="Arial" w:cs="Arial"/>
                <w:sz w:val="24"/>
                <w:szCs w:val="24"/>
                <w:lang w:val="en-US"/>
              </w:rPr>
              <w:t>A number of appropriate quotes must be sought where possible to identify best value</w:t>
            </w:r>
          </w:p>
        </w:tc>
      </w:tr>
    </w:tbl>
    <w:p w:rsidR="009276FA" w:rsidRPr="00C20011" w:rsidRDefault="009276FA" w:rsidP="009276FA">
      <w:pPr>
        <w:rPr>
          <w:b/>
          <w:sz w:val="24"/>
          <w:szCs w:val="24"/>
        </w:rPr>
      </w:pPr>
    </w:p>
    <w:p w:rsidR="00804197" w:rsidRDefault="00804197"/>
    <w:sectPr w:rsidR="00804197" w:rsidSect="00356D5A">
      <w:headerReference w:type="even" r:id="rId5"/>
      <w:headerReference w:type="default" r:id="rId6"/>
      <w:footerReference w:type="even" r:id="rId7"/>
      <w:footerReference w:type="default" r:id="rId8"/>
      <w:headerReference w:type="first" r:id="rId9"/>
      <w:footerReference w:type="first" r:id="rId1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5A7" w:rsidRDefault="00314B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5A7" w:rsidRDefault="00314B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5A7" w:rsidRDefault="00314B19">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5A7" w:rsidRDefault="00314B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3F3B" w:rsidRDefault="00314B19">
    <w:pPr>
      <w:pStyle w:val="Header"/>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5A7" w:rsidRDefault="00314B1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0E1BB7"/>
    <w:multiLevelType w:val="hybridMultilevel"/>
    <w:tmpl w:val="3B92E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6FA"/>
    <w:rsid w:val="00314B19"/>
    <w:rsid w:val="00804197"/>
    <w:rsid w:val="009276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719B7-3824-48D2-AE7C-CD23DE260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76FA"/>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76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76FA"/>
    <w:rPr>
      <w:rFonts w:eastAsiaTheme="minorEastAsia"/>
    </w:rPr>
  </w:style>
  <w:style w:type="paragraph" w:styleId="Footer">
    <w:name w:val="footer"/>
    <w:basedOn w:val="Normal"/>
    <w:link w:val="FooterChar"/>
    <w:uiPriority w:val="99"/>
    <w:unhideWhenUsed/>
    <w:rsid w:val="009276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76FA"/>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153</Words>
  <Characters>876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Edwards, Eli</dc:creator>
  <cp:keywords/>
  <dc:description/>
  <cp:lastModifiedBy>Edwards, Eli</cp:lastModifiedBy>
  <cp:revision>2</cp:revision>
  <dcterms:created xsi:type="dcterms:W3CDTF">2021-06-23T11:23:00Z</dcterms:created>
  <dcterms:modified xsi:type="dcterms:W3CDTF">2021-06-23T11:26:00Z</dcterms:modified>
</cp:coreProperties>
</file>